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095" w:rsidRPr="00C22095" w:rsidRDefault="00C22095" w:rsidP="00C22095">
      <w:pPr>
        <w:tabs>
          <w:tab w:val="left" w:pos="888"/>
        </w:tabs>
        <w:spacing w:after="200" w:line="276" w:lineRule="auto"/>
        <w:rPr>
          <w:rFonts w:eastAsia="Calibri"/>
          <w:sz w:val="22"/>
          <w:szCs w:val="22"/>
          <w:lang w:eastAsia="en-US"/>
        </w:rPr>
      </w:pPr>
      <w:bookmarkStart w:id="0" w:name="_GoBack"/>
      <w:bookmarkEnd w:id="0"/>
      <w:r w:rsidRPr="00C22095">
        <w:rPr>
          <w:rFonts w:ascii="Calibri" w:eastAsia="Calibri" w:hAnsi="Calibri"/>
          <w:sz w:val="22"/>
          <w:szCs w:val="22"/>
          <w:lang w:eastAsia="en-US"/>
        </w:rPr>
        <w:tab/>
      </w:r>
      <w:r w:rsidR="00E13E71" w:rsidRPr="00C22095">
        <w:rPr>
          <w:rFonts w:eastAsia="Calibri"/>
          <w:noProof/>
          <w:sz w:val="22"/>
          <w:szCs w:val="22"/>
        </w:rPr>
        <w:drawing>
          <wp:inline distT="0" distB="0" distL="0" distR="0">
            <wp:extent cx="374650" cy="482600"/>
            <wp:effectExtent l="0" t="0" r="0" b="0"/>
            <wp:docPr id="2"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4650" cy="482600"/>
                    </a:xfrm>
                    <a:prstGeom prst="rect">
                      <a:avLst/>
                    </a:prstGeom>
                    <a:noFill/>
                    <a:ln>
                      <a:noFill/>
                    </a:ln>
                  </pic:spPr>
                </pic:pic>
              </a:graphicData>
            </a:graphic>
          </wp:inline>
        </w:drawing>
      </w:r>
    </w:p>
    <w:p w:rsidR="00C22095" w:rsidRPr="00C22095" w:rsidRDefault="00C22095" w:rsidP="00C22095">
      <w:pPr>
        <w:tabs>
          <w:tab w:val="left" w:pos="888"/>
        </w:tabs>
        <w:rPr>
          <w:rFonts w:eastAsia="Calibri"/>
          <w:b/>
          <w:sz w:val="22"/>
          <w:szCs w:val="22"/>
          <w:lang w:eastAsia="en-US"/>
        </w:rPr>
      </w:pPr>
      <w:r w:rsidRPr="00C22095">
        <w:rPr>
          <w:rFonts w:eastAsia="Calibri"/>
          <w:b/>
          <w:sz w:val="22"/>
          <w:szCs w:val="22"/>
          <w:lang w:eastAsia="en-US"/>
        </w:rPr>
        <w:t xml:space="preserve"> </w:t>
      </w:r>
    </w:p>
    <w:p w:rsidR="00C22095" w:rsidRPr="00C22095" w:rsidRDefault="00C22095" w:rsidP="00C22095">
      <w:pPr>
        <w:tabs>
          <w:tab w:val="left" w:pos="888"/>
        </w:tabs>
        <w:rPr>
          <w:rFonts w:eastAsia="Calibri"/>
          <w:b/>
          <w:sz w:val="22"/>
          <w:szCs w:val="22"/>
          <w:lang w:eastAsia="en-US"/>
        </w:rPr>
      </w:pPr>
      <w:r w:rsidRPr="00C22095">
        <w:rPr>
          <w:rFonts w:eastAsia="Calibri"/>
          <w:b/>
          <w:sz w:val="22"/>
          <w:szCs w:val="22"/>
          <w:lang w:eastAsia="en-US"/>
        </w:rPr>
        <w:t>REPUBLIKA HRVATSKA</w:t>
      </w:r>
    </w:p>
    <w:p w:rsidR="00C22095" w:rsidRPr="00C22095" w:rsidRDefault="00C22095" w:rsidP="00C22095">
      <w:pPr>
        <w:tabs>
          <w:tab w:val="left" w:pos="888"/>
        </w:tabs>
        <w:rPr>
          <w:rFonts w:eastAsia="Calibri"/>
          <w:b/>
          <w:sz w:val="22"/>
          <w:szCs w:val="22"/>
          <w:lang w:eastAsia="en-US"/>
        </w:rPr>
      </w:pPr>
      <w:r w:rsidRPr="00C22095">
        <w:rPr>
          <w:rFonts w:eastAsia="Calibri"/>
          <w:b/>
          <w:sz w:val="22"/>
          <w:szCs w:val="22"/>
          <w:lang w:eastAsia="en-US"/>
        </w:rPr>
        <w:t>MINISTARSTVO TURIZMA</w:t>
      </w:r>
    </w:p>
    <w:p w:rsidR="00C22095" w:rsidRPr="00C22095" w:rsidRDefault="00C22095" w:rsidP="00C22095">
      <w:pPr>
        <w:tabs>
          <w:tab w:val="left" w:pos="888"/>
        </w:tabs>
        <w:rPr>
          <w:rFonts w:eastAsia="Calibri"/>
          <w:sz w:val="22"/>
          <w:szCs w:val="22"/>
          <w:lang w:eastAsia="en-US"/>
        </w:rPr>
      </w:pPr>
      <w:r w:rsidRPr="00C22095">
        <w:rPr>
          <w:rFonts w:eastAsia="Calibri"/>
          <w:sz w:val="22"/>
          <w:szCs w:val="22"/>
          <w:lang w:eastAsia="en-US"/>
        </w:rPr>
        <w:t>10000 Zagreb, Prisavlje 14</w:t>
      </w:r>
    </w:p>
    <w:p w:rsidR="00C22095" w:rsidRPr="00C22095" w:rsidRDefault="00C22095" w:rsidP="00C22095">
      <w:pPr>
        <w:tabs>
          <w:tab w:val="left" w:pos="888"/>
        </w:tabs>
        <w:rPr>
          <w:rFonts w:eastAsia="Calibri"/>
          <w:sz w:val="22"/>
          <w:szCs w:val="22"/>
          <w:lang w:eastAsia="en-US"/>
        </w:rPr>
      </w:pPr>
      <w:r w:rsidRPr="00C22095">
        <w:rPr>
          <w:rFonts w:eastAsia="Calibri"/>
          <w:sz w:val="22"/>
          <w:szCs w:val="22"/>
          <w:lang w:eastAsia="en-US"/>
        </w:rPr>
        <w:t>OIB: 87892589782</w:t>
      </w:r>
    </w:p>
    <w:p w:rsidR="00C22095" w:rsidRDefault="00C22095" w:rsidP="00C22095">
      <w:pPr>
        <w:rPr>
          <w:color w:val="000000"/>
          <w:sz w:val="22"/>
        </w:rPr>
      </w:pPr>
    </w:p>
    <w:p w:rsidR="00C22095" w:rsidRPr="004C12E3" w:rsidRDefault="00C22095" w:rsidP="00C22095">
      <w:pPr>
        <w:rPr>
          <w:sz w:val="22"/>
        </w:rPr>
      </w:pPr>
      <w:r w:rsidRPr="004C12E3">
        <w:rPr>
          <w:sz w:val="22"/>
        </w:rPr>
        <w:t xml:space="preserve">KLASA: </w:t>
      </w:r>
      <w:bookmarkStart w:id="1" w:name="Klasa"/>
      <w:r w:rsidR="00790BDE" w:rsidRPr="004C12E3">
        <w:rPr>
          <w:sz w:val="22"/>
        </w:rPr>
        <w:t>406-01/1</w:t>
      </w:r>
      <w:r w:rsidR="00F35DA8" w:rsidRPr="004C12E3">
        <w:rPr>
          <w:sz w:val="22"/>
        </w:rPr>
        <w:t>7</w:t>
      </w:r>
      <w:r w:rsidR="00790BDE" w:rsidRPr="004C12E3">
        <w:rPr>
          <w:sz w:val="22"/>
        </w:rPr>
        <w:t>-0</w:t>
      </w:r>
      <w:bookmarkEnd w:id="1"/>
      <w:r w:rsidR="00F35DA8" w:rsidRPr="004C12E3">
        <w:rPr>
          <w:sz w:val="22"/>
        </w:rPr>
        <w:t>4</w:t>
      </w:r>
      <w:r w:rsidR="00790BDE" w:rsidRPr="004C12E3">
        <w:rPr>
          <w:sz w:val="22"/>
        </w:rPr>
        <w:t>/</w:t>
      </w:r>
      <w:r w:rsidR="00F35DA8" w:rsidRPr="004C12E3">
        <w:rPr>
          <w:sz w:val="22"/>
        </w:rPr>
        <w:t>30</w:t>
      </w:r>
    </w:p>
    <w:p w:rsidR="00C22095" w:rsidRPr="004C12E3" w:rsidRDefault="00C22095" w:rsidP="00C22095">
      <w:pPr>
        <w:rPr>
          <w:sz w:val="22"/>
        </w:rPr>
      </w:pPr>
      <w:r w:rsidRPr="004C12E3">
        <w:rPr>
          <w:sz w:val="22"/>
        </w:rPr>
        <w:t xml:space="preserve">URBROJ: </w:t>
      </w:r>
      <w:bookmarkStart w:id="2" w:name="Ur_broj"/>
      <w:r w:rsidRPr="004C12E3">
        <w:rPr>
          <w:sz w:val="22"/>
        </w:rPr>
        <w:t>529-02-</w:t>
      </w:r>
      <w:bookmarkEnd w:id="2"/>
      <w:r w:rsidR="00790BDE" w:rsidRPr="004C12E3">
        <w:rPr>
          <w:sz w:val="22"/>
        </w:rPr>
        <w:t>16-2</w:t>
      </w:r>
    </w:p>
    <w:p w:rsidR="00C22095" w:rsidRPr="004C12E3" w:rsidRDefault="00C22095" w:rsidP="00C22095">
      <w:pPr>
        <w:rPr>
          <w:sz w:val="22"/>
        </w:rPr>
      </w:pPr>
      <w:r w:rsidRPr="004C12E3">
        <w:rPr>
          <w:sz w:val="22"/>
        </w:rPr>
        <w:t xml:space="preserve">Zagreb, </w:t>
      </w:r>
      <w:r w:rsidR="00F35DA8" w:rsidRPr="004C12E3">
        <w:rPr>
          <w:sz w:val="22"/>
        </w:rPr>
        <w:t>22</w:t>
      </w:r>
      <w:r w:rsidR="00790BDE" w:rsidRPr="004C12E3">
        <w:rPr>
          <w:sz w:val="22"/>
        </w:rPr>
        <w:t xml:space="preserve">. </w:t>
      </w:r>
      <w:r w:rsidR="00F35DA8" w:rsidRPr="004C12E3">
        <w:rPr>
          <w:sz w:val="22"/>
        </w:rPr>
        <w:t>11.</w:t>
      </w:r>
      <w:r w:rsidR="00790BDE" w:rsidRPr="004C12E3">
        <w:rPr>
          <w:sz w:val="22"/>
        </w:rPr>
        <w:t xml:space="preserve"> 201</w:t>
      </w:r>
      <w:r w:rsidR="00F35DA8" w:rsidRPr="004C12E3">
        <w:rPr>
          <w:sz w:val="22"/>
        </w:rPr>
        <w:t>7</w:t>
      </w:r>
      <w:r w:rsidR="00790BDE" w:rsidRPr="004C12E3">
        <w:rPr>
          <w:sz w:val="22"/>
        </w:rPr>
        <w:t>.</w:t>
      </w:r>
    </w:p>
    <w:p w:rsidR="00C22095" w:rsidRPr="00262AEC" w:rsidRDefault="00C22095" w:rsidP="00C22095">
      <w:pPr>
        <w:tabs>
          <w:tab w:val="left" w:pos="888"/>
        </w:tabs>
        <w:jc w:val="both"/>
        <w:rPr>
          <w:rFonts w:eastAsia="Calibri"/>
          <w:sz w:val="22"/>
          <w:szCs w:val="22"/>
          <w:lang w:eastAsia="en-US"/>
        </w:rPr>
      </w:pPr>
      <w:r w:rsidRPr="00262AEC">
        <w:rPr>
          <w:rFonts w:eastAsia="Calibri"/>
          <w:sz w:val="22"/>
          <w:szCs w:val="22"/>
          <w:lang w:eastAsia="en-US"/>
        </w:rPr>
        <w:t xml:space="preserve">Kontakt e-mail: </w:t>
      </w:r>
      <w:hyperlink r:id="rId12" w:history="1">
        <w:r w:rsidRPr="00262AEC">
          <w:rPr>
            <w:rFonts w:eastAsia="Calibri"/>
            <w:color w:val="0000FF"/>
            <w:sz w:val="22"/>
            <w:szCs w:val="22"/>
            <w:u w:val="single"/>
            <w:lang w:eastAsia="en-US"/>
          </w:rPr>
          <w:t>nabava@mint.hr</w:t>
        </w:r>
      </w:hyperlink>
      <w:r w:rsidRPr="00262AEC">
        <w:rPr>
          <w:rFonts w:eastAsia="Calibri"/>
          <w:sz w:val="22"/>
          <w:szCs w:val="22"/>
          <w:lang w:eastAsia="en-US"/>
        </w:rPr>
        <w:t xml:space="preserve"> </w:t>
      </w:r>
    </w:p>
    <w:p w:rsidR="00C22095" w:rsidRPr="00C22095" w:rsidRDefault="00C22095" w:rsidP="00C22095">
      <w:pPr>
        <w:tabs>
          <w:tab w:val="left" w:pos="888"/>
        </w:tabs>
        <w:jc w:val="both"/>
        <w:rPr>
          <w:rFonts w:eastAsia="Calibri"/>
          <w:sz w:val="22"/>
          <w:szCs w:val="22"/>
          <w:lang w:eastAsia="en-US"/>
        </w:rPr>
      </w:pPr>
      <w:r w:rsidRPr="00262AEC">
        <w:rPr>
          <w:rFonts w:eastAsia="Calibri"/>
          <w:sz w:val="22"/>
          <w:szCs w:val="22"/>
          <w:lang w:eastAsia="en-US"/>
        </w:rPr>
        <w:t xml:space="preserve">Telefon: </w:t>
      </w:r>
      <w:r w:rsidR="00790BDE" w:rsidRPr="00262AEC">
        <w:rPr>
          <w:rFonts w:eastAsia="Calibri"/>
          <w:sz w:val="22"/>
          <w:szCs w:val="22"/>
          <w:lang w:eastAsia="en-US"/>
        </w:rPr>
        <w:t>01/61 69 286</w:t>
      </w:r>
    </w:p>
    <w:p w:rsidR="00C22095" w:rsidRPr="00C22095" w:rsidRDefault="00C22095" w:rsidP="00C22095">
      <w:pPr>
        <w:tabs>
          <w:tab w:val="left" w:pos="888"/>
        </w:tabs>
        <w:rPr>
          <w:rFonts w:eastAsia="Calibri"/>
          <w:sz w:val="22"/>
          <w:szCs w:val="22"/>
          <w:lang w:eastAsia="en-US"/>
        </w:rPr>
      </w:pPr>
    </w:p>
    <w:p w:rsidR="00C22095" w:rsidRPr="00C22095" w:rsidRDefault="00C22095" w:rsidP="00C22095">
      <w:pPr>
        <w:tabs>
          <w:tab w:val="left" w:pos="888"/>
        </w:tabs>
        <w:rPr>
          <w:rFonts w:eastAsia="Calibri"/>
          <w:sz w:val="22"/>
          <w:szCs w:val="22"/>
          <w:lang w:eastAsia="en-US"/>
        </w:rPr>
      </w:pPr>
    </w:p>
    <w:p w:rsidR="00C22095" w:rsidRPr="00C22095" w:rsidRDefault="00C22095" w:rsidP="00C22095">
      <w:pPr>
        <w:tabs>
          <w:tab w:val="left" w:pos="888"/>
        </w:tabs>
        <w:rPr>
          <w:rFonts w:eastAsia="Calibri"/>
          <w:sz w:val="22"/>
          <w:szCs w:val="22"/>
          <w:lang w:eastAsia="en-US"/>
        </w:rPr>
      </w:pPr>
    </w:p>
    <w:p w:rsidR="00C22095" w:rsidRPr="004301F9" w:rsidRDefault="00C22095" w:rsidP="00C22095">
      <w:pPr>
        <w:tabs>
          <w:tab w:val="left" w:pos="888"/>
        </w:tabs>
        <w:jc w:val="center"/>
        <w:rPr>
          <w:rFonts w:eastAsia="Calibri"/>
          <w:b/>
          <w:color w:val="FF0000"/>
          <w:sz w:val="22"/>
          <w:szCs w:val="22"/>
          <w:lang w:eastAsia="en-US"/>
        </w:rPr>
      </w:pPr>
      <w:r w:rsidRPr="00C22095">
        <w:rPr>
          <w:rFonts w:eastAsia="Calibri"/>
          <w:b/>
          <w:sz w:val="22"/>
          <w:szCs w:val="22"/>
          <w:lang w:eastAsia="en-US"/>
        </w:rPr>
        <w:t xml:space="preserve">POZIV NA DOSTAVU PONUDA ZA NABAVU </w:t>
      </w:r>
      <w:r w:rsidR="00C74E5C">
        <w:rPr>
          <w:rFonts w:eastAsia="Calibri"/>
          <w:b/>
          <w:sz w:val="22"/>
          <w:szCs w:val="22"/>
          <w:lang w:eastAsia="en-US"/>
        </w:rPr>
        <w:t xml:space="preserve">USLUGA </w:t>
      </w:r>
      <w:r w:rsidRPr="00C22095">
        <w:rPr>
          <w:rFonts w:eastAsia="Calibri"/>
          <w:b/>
          <w:sz w:val="22"/>
          <w:szCs w:val="22"/>
          <w:lang w:eastAsia="en-US"/>
        </w:rPr>
        <w:t>RENT</w:t>
      </w:r>
      <w:r w:rsidR="00C74E5C">
        <w:rPr>
          <w:rFonts w:eastAsia="Calibri"/>
          <w:b/>
          <w:sz w:val="22"/>
          <w:szCs w:val="22"/>
          <w:lang w:eastAsia="en-US"/>
        </w:rPr>
        <w:t>-</w:t>
      </w:r>
      <w:r w:rsidRPr="00C22095">
        <w:rPr>
          <w:rFonts w:eastAsia="Calibri"/>
          <w:b/>
          <w:sz w:val="22"/>
          <w:szCs w:val="22"/>
          <w:lang w:eastAsia="en-US"/>
        </w:rPr>
        <w:t>A</w:t>
      </w:r>
      <w:r w:rsidR="00C74E5C">
        <w:rPr>
          <w:rFonts w:eastAsia="Calibri"/>
          <w:b/>
          <w:sz w:val="22"/>
          <w:szCs w:val="22"/>
          <w:lang w:eastAsia="en-US"/>
        </w:rPr>
        <w:t>-</w:t>
      </w:r>
      <w:r w:rsidRPr="00C22095">
        <w:rPr>
          <w:rFonts w:eastAsia="Calibri"/>
          <w:b/>
          <w:sz w:val="22"/>
          <w:szCs w:val="22"/>
          <w:lang w:eastAsia="en-US"/>
        </w:rPr>
        <w:t>CAR</w:t>
      </w:r>
      <w:r w:rsidR="00C74E5C">
        <w:rPr>
          <w:rFonts w:eastAsia="Calibri"/>
          <w:b/>
          <w:sz w:val="22"/>
          <w:szCs w:val="22"/>
          <w:lang w:eastAsia="en-US"/>
        </w:rPr>
        <w:t xml:space="preserve"> VOZILA</w:t>
      </w:r>
      <w:r w:rsidR="00E32255">
        <w:rPr>
          <w:rFonts w:eastAsia="Calibri"/>
          <w:b/>
          <w:sz w:val="22"/>
          <w:szCs w:val="22"/>
          <w:lang w:eastAsia="en-US"/>
        </w:rPr>
        <w:t xml:space="preserve"> ZA </w:t>
      </w:r>
      <w:r w:rsidR="00F35DA8">
        <w:rPr>
          <w:rFonts w:eastAsia="Calibri"/>
          <w:b/>
          <w:sz w:val="22"/>
          <w:szCs w:val="22"/>
          <w:lang w:eastAsia="en-US"/>
        </w:rPr>
        <w:t>4</w:t>
      </w:r>
      <w:r w:rsidR="00C74E5C">
        <w:rPr>
          <w:rFonts w:eastAsia="Calibri"/>
          <w:b/>
          <w:sz w:val="22"/>
          <w:szCs w:val="22"/>
          <w:lang w:eastAsia="en-US"/>
        </w:rPr>
        <w:t xml:space="preserve"> </w:t>
      </w:r>
      <w:r w:rsidR="00E32255">
        <w:rPr>
          <w:rFonts w:eastAsia="Calibri"/>
          <w:b/>
          <w:sz w:val="22"/>
          <w:szCs w:val="22"/>
          <w:lang w:eastAsia="en-US"/>
        </w:rPr>
        <w:t>GRUPE</w:t>
      </w:r>
      <w:r w:rsidRPr="00C22095">
        <w:rPr>
          <w:rFonts w:eastAsia="Calibri"/>
          <w:b/>
          <w:sz w:val="22"/>
          <w:szCs w:val="22"/>
          <w:lang w:eastAsia="en-US"/>
        </w:rPr>
        <w:t xml:space="preserve"> VOZILA ZA PO</w:t>
      </w:r>
      <w:r w:rsidR="002A10A4">
        <w:rPr>
          <w:rFonts w:eastAsia="Calibri"/>
          <w:b/>
          <w:sz w:val="22"/>
          <w:szCs w:val="22"/>
          <w:lang w:eastAsia="en-US"/>
        </w:rPr>
        <w:t xml:space="preserve">TREBE MINISTARSTVA </w:t>
      </w:r>
      <w:r w:rsidR="002A10A4" w:rsidRPr="00F35DA8">
        <w:rPr>
          <w:rFonts w:eastAsia="Calibri"/>
          <w:b/>
          <w:sz w:val="22"/>
          <w:szCs w:val="22"/>
          <w:lang w:eastAsia="en-US"/>
        </w:rPr>
        <w:t>TURIZMA</w:t>
      </w:r>
      <w:r w:rsidR="00C74E5C" w:rsidRPr="00F35DA8">
        <w:rPr>
          <w:rFonts w:eastAsia="Calibri"/>
          <w:b/>
          <w:sz w:val="22"/>
          <w:szCs w:val="22"/>
          <w:lang w:eastAsia="en-US"/>
        </w:rPr>
        <w:t xml:space="preserve"> -</w:t>
      </w:r>
      <w:r w:rsidR="002A10A4" w:rsidRPr="00F35DA8">
        <w:rPr>
          <w:rFonts w:eastAsia="Calibri"/>
          <w:b/>
          <w:sz w:val="22"/>
          <w:szCs w:val="22"/>
          <w:lang w:eastAsia="en-US"/>
        </w:rPr>
        <w:t xml:space="preserve"> BN-</w:t>
      </w:r>
      <w:r w:rsidR="00D17169" w:rsidRPr="00F35DA8">
        <w:rPr>
          <w:rFonts w:eastAsia="Calibri"/>
          <w:b/>
          <w:sz w:val="22"/>
          <w:szCs w:val="22"/>
          <w:lang w:eastAsia="en-US"/>
        </w:rPr>
        <w:t>38</w:t>
      </w:r>
      <w:r w:rsidRPr="00F35DA8">
        <w:rPr>
          <w:rFonts w:eastAsia="Calibri"/>
          <w:b/>
          <w:sz w:val="22"/>
          <w:szCs w:val="22"/>
          <w:lang w:eastAsia="en-US"/>
        </w:rPr>
        <w:t>-201</w:t>
      </w:r>
      <w:r w:rsidR="00D17169" w:rsidRPr="00F35DA8">
        <w:rPr>
          <w:rFonts w:eastAsia="Calibri"/>
          <w:b/>
          <w:sz w:val="22"/>
          <w:szCs w:val="22"/>
          <w:lang w:eastAsia="en-US"/>
        </w:rPr>
        <w:t>7</w:t>
      </w:r>
    </w:p>
    <w:p w:rsidR="00C22095" w:rsidRPr="00C22095" w:rsidRDefault="00C22095" w:rsidP="00C22095">
      <w:pPr>
        <w:tabs>
          <w:tab w:val="left" w:pos="888"/>
        </w:tabs>
        <w:jc w:val="center"/>
        <w:rPr>
          <w:rFonts w:eastAsia="Calibri"/>
          <w:b/>
          <w:sz w:val="22"/>
          <w:szCs w:val="22"/>
          <w:lang w:eastAsia="en-US"/>
        </w:rPr>
      </w:pPr>
    </w:p>
    <w:p w:rsidR="00C22095" w:rsidRPr="00C22095" w:rsidRDefault="00C22095" w:rsidP="00C22095">
      <w:pPr>
        <w:tabs>
          <w:tab w:val="left" w:pos="888"/>
        </w:tabs>
        <w:jc w:val="center"/>
        <w:rPr>
          <w:rFonts w:eastAsia="Calibri"/>
          <w:b/>
          <w:sz w:val="22"/>
          <w:szCs w:val="22"/>
          <w:lang w:eastAsia="en-US"/>
        </w:rPr>
      </w:pPr>
    </w:p>
    <w:p w:rsidR="00C22095" w:rsidRPr="00C22095" w:rsidRDefault="00C22095" w:rsidP="00C22095">
      <w:pPr>
        <w:tabs>
          <w:tab w:val="left" w:pos="888"/>
        </w:tabs>
        <w:rPr>
          <w:rFonts w:eastAsia="Calibri"/>
          <w:sz w:val="22"/>
          <w:szCs w:val="22"/>
          <w:lang w:eastAsia="en-US"/>
        </w:rPr>
      </w:pPr>
    </w:p>
    <w:p w:rsidR="00F35DA8" w:rsidRDefault="00C22095" w:rsidP="00C22095">
      <w:pPr>
        <w:tabs>
          <w:tab w:val="left" w:pos="888"/>
        </w:tabs>
        <w:jc w:val="both"/>
        <w:rPr>
          <w:rFonts w:eastAsia="Calibri"/>
          <w:sz w:val="22"/>
          <w:szCs w:val="22"/>
          <w:lang w:eastAsia="en-US"/>
        </w:rPr>
      </w:pPr>
      <w:r w:rsidRPr="00C22095">
        <w:rPr>
          <w:rFonts w:eastAsia="Calibri"/>
          <w:sz w:val="22"/>
          <w:szCs w:val="22"/>
          <w:lang w:eastAsia="en-US"/>
        </w:rPr>
        <w:t>Ovim putem oglašavamo poziv na dostavu ponude – nabava usluge rent</w:t>
      </w:r>
      <w:r w:rsidR="00334DF1">
        <w:rPr>
          <w:rFonts w:eastAsia="Calibri"/>
          <w:sz w:val="22"/>
          <w:szCs w:val="22"/>
          <w:lang w:eastAsia="en-US"/>
        </w:rPr>
        <w:t>-</w:t>
      </w:r>
      <w:r w:rsidRPr="00C22095">
        <w:rPr>
          <w:rFonts w:eastAsia="Calibri"/>
          <w:sz w:val="22"/>
          <w:szCs w:val="22"/>
          <w:lang w:eastAsia="en-US"/>
        </w:rPr>
        <w:t>a</w:t>
      </w:r>
      <w:r w:rsidR="00334DF1">
        <w:rPr>
          <w:rFonts w:eastAsia="Calibri"/>
          <w:sz w:val="22"/>
          <w:szCs w:val="22"/>
          <w:lang w:eastAsia="en-US"/>
        </w:rPr>
        <w:t>-</w:t>
      </w:r>
      <w:r w:rsidRPr="00C22095">
        <w:rPr>
          <w:rFonts w:eastAsia="Calibri"/>
          <w:sz w:val="22"/>
          <w:szCs w:val="22"/>
          <w:lang w:eastAsia="en-US"/>
        </w:rPr>
        <w:t xml:space="preserve">car-a </w:t>
      </w:r>
      <w:r w:rsidR="00E32255">
        <w:rPr>
          <w:rFonts w:eastAsia="Calibri"/>
          <w:sz w:val="22"/>
          <w:szCs w:val="22"/>
          <w:lang w:eastAsia="en-US"/>
        </w:rPr>
        <w:t xml:space="preserve">za </w:t>
      </w:r>
      <w:r w:rsidR="00F35DA8">
        <w:rPr>
          <w:rFonts w:eastAsia="Calibri"/>
          <w:sz w:val="22"/>
          <w:szCs w:val="22"/>
          <w:lang w:eastAsia="en-US"/>
        </w:rPr>
        <w:t>4</w:t>
      </w:r>
      <w:r w:rsidR="00334DF1">
        <w:rPr>
          <w:rFonts w:eastAsia="Calibri"/>
          <w:sz w:val="22"/>
          <w:szCs w:val="22"/>
          <w:lang w:eastAsia="en-US"/>
        </w:rPr>
        <w:t xml:space="preserve"> </w:t>
      </w:r>
      <w:r w:rsidR="00E32255">
        <w:rPr>
          <w:rFonts w:eastAsia="Calibri"/>
          <w:sz w:val="22"/>
          <w:szCs w:val="22"/>
          <w:lang w:eastAsia="en-US"/>
        </w:rPr>
        <w:t xml:space="preserve">grupe </w:t>
      </w:r>
      <w:r w:rsidRPr="00C22095">
        <w:rPr>
          <w:rFonts w:eastAsia="Calibri"/>
          <w:sz w:val="22"/>
          <w:szCs w:val="22"/>
          <w:lang w:eastAsia="en-US"/>
        </w:rPr>
        <w:t>vozila za potrebe Ministarstva turizma</w:t>
      </w:r>
      <w:r w:rsidR="00334DF1">
        <w:rPr>
          <w:rFonts w:eastAsia="Calibri"/>
          <w:sz w:val="22"/>
          <w:szCs w:val="22"/>
          <w:lang w:eastAsia="en-US"/>
        </w:rPr>
        <w:t xml:space="preserve"> RH</w:t>
      </w:r>
      <w:r w:rsidRPr="00C22095">
        <w:rPr>
          <w:rFonts w:eastAsia="Calibri"/>
          <w:sz w:val="22"/>
          <w:szCs w:val="22"/>
          <w:lang w:eastAsia="en-US"/>
        </w:rPr>
        <w:t xml:space="preserve">. </w:t>
      </w:r>
    </w:p>
    <w:p w:rsidR="00C22095" w:rsidRPr="00C22095" w:rsidRDefault="00C22095" w:rsidP="00C22095">
      <w:pPr>
        <w:tabs>
          <w:tab w:val="left" w:pos="888"/>
        </w:tabs>
        <w:jc w:val="both"/>
        <w:rPr>
          <w:rFonts w:eastAsia="Calibri"/>
          <w:sz w:val="22"/>
          <w:szCs w:val="22"/>
          <w:lang w:eastAsia="en-US"/>
        </w:rPr>
      </w:pPr>
      <w:r w:rsidRPr="00C22095">
        <w:rPr>
          <w:rFonts w:eastAsia="Calibri"/>
          <w:sz w:val="22"/>
          <w:szCs w:val="22"/>
          <w:lang w:eastAsia="en-US"/>
        </w:rPr>
        <w:t xml:space="preserve">Poziv se objavljuje na internet stranicama Naručitelja a sukladno čl. </w:t>
      </w:r>
      <w:r w:rsidR="00F35DA8">
        <w:rPr>
          <w:rFonts w:eastAsia="Calibri"/>
          <w:sz w:val="22"/>
          <w:szCs w:val="22"/>
          <w:lang w:eastAsia="en-US"/>
        </w:rPr>
        <w:t>12</w:t>
      </w:r>
      <w:r w:rsidRPr="00C22095">
        <w:rPr>
          <w:rFonts w:eastAsia="Calibri"/>
          <w:sz w:val="22"/>
          <w:szCs w:val="22"/>
          <w:lang w:eastAsia="en-US"/>
        </w:rPr>
        <w:t xml:space="preserve">. st. </w:t>
      </w:r>
      <w:r w:rsidR="00F35DA8">
        <w:rPr>
          <w:rFonts w:eastAsia="Calibri"/>
          <w:sz w:val="22"/>
          <w:szCs w:val="22"/>
          <w:lang w:eastAsia="en-US"/>
        </w:rPr>
        <w:t>2</w:t>
      </w:r>
      <w:r w:rsidRPr="00C22095">
        <w:rPr>
          <w:rFonts w:eastAsia="Calibri"/>
          <w:sz w:val="22"/>
          <w:szCs w:val="22"/>
          <w:lang w:eastAsia="en-US"/>
        </w:rPr>
        <w:t>. Pravil</w:t>
      </w:r>
      <w:r w:rsidR="00F35DA8">
        <w:rPr>
          <w:rFonts w:eastAsia="Calibri"/>
          <w:sz w:val="22"/>
          <w:szCs w:val="22"/>
          <w:lang w:eastAsia="en-US"/>
        </w:rPr>
        <w:t>nika</w:t>
      </w:r>
      <w:r w:rsidRPr="00C22095">
        <w:rPr>
          <w:rFonts w:eastAsia="Calibri"/>
          <w:sz w:val="22"/>
          <w:szCs w:val="22"/>
          <w:lang w:eastAsia="en-US"/>
        </w:rPr>
        <w:t xml:space="preserve"> o provedbi </w:t>
      </w:r>
      <w:r w:rsidR="00F35DA8">
        <w:rPr>
          <w:rFonts w:eastAsia="Calibri"/>
          <w:sz w:val="22"/>
          <w:szCs w:val="22"/>
          <w:lang w:eastAsia="en-US"/>
        </w:rPr>
        <w:t xml:space="preserve">jednostavnih </w:t>
      </w:r>
      <w:r w:rsidRPr="00C22095">
        <w:rPr>
          <w:rFonts w:eastAsia="Calibri"/>
          <w:sz w:val="22"/>
          <w:szCs w:val="22"/>
          <w:lang w:eastAsia="en-US"/>
        </w:rPr>
        <w:t>nabav</w:t>
      </w:r>
      <w:r w:rsidR="00F35DA8">
        <w:rPr>
          <w:rFonts w:eastAsia="Calibri"/>
          <w:sz w:val="22"/>
          <w:szCs w:val="22"/>
          <w:lang w:eastAsia="en-US"/>
        </w:rPr>
        <w:t>a</w:t>
      </w:r>
      <w:r w:rsidRPr="00C22095">
        <w:rPr>
          <w:rFonts w:eastAsia="Calibri"/>
          <w:sz w:val="22"/>
          <w:szCs w:val="22"/>
          <w:lang w:eastAsia="en-US"/>
        </w:rPr>
        <w:t xml:space="preserve"> u Ministarstvu turizma</w:t>
      </w:r>
      <w:r w:rsidR="00F35DA8">
        <w:rPr>
          <w:rFonts w:eastAsia="Calibri"/>
          <w:sz w:val="22"/>
          <w:szCs w:val="22"/>
          <w:lang w:eastAsia="en-US"/>
        </w:rPr>
        <w:t xml:space="preserve"> RH</w:t>
      </w:r>
      <w:r w:rsidRPr="00C22095">
        <w:rPr>
          <w:rFonts w:eastAsia="Calibri"/>
          <w:sz w:val="22"/>
          <w:szCs w:val="22"/>
          <w:lang w:eastAsia="en-US"/>
        </w:rPr>
        <w:t>.</w:t>
      </w:r>
    </w:p>
    <w:p w:rsidR="00C22095" w:rsidRPr="00C22095" w:rsidRDefault="00C22095" w:rsidP="00C22095">
      <w:pPr>
        <w:tabs>
          <w:tab w:val="left" w:pos="888"/>
        </w:tabs>
        <w:rPr>
          <w:rFonts w:eastAsia="Calibri"/>
          <w:sz w:val="22"/>
          <w:szCs w:val="22"/>
          <w:lang w:eastAsia="en-US"/>
        </w:rPr>
      </w:pPr>
    </w:p>
    <w:p w:rsidR="00C22095" w:rsidRPr="00C22095" w:rsidRDefault="00C22095" w:rsidP="00C22095">
      <w:pPr>
        <w:tabs>
          <w:tab w:val="left" w:pos="888"/>
        </w:tabs>
        <w:jc w:val="both"/>
        <w:rPr>
          <w:rFonts w:eastAsia="Calibri"/>
          <w:sz w:val="22"/>
          <w:szCs w:val="22"/>
          <w:lang w:eastAsia="en-US"/>
        </w:rPr>
      </w:pPr>
      <w:r w:rsidRPr="00C22095">
        <w:rPr>
          <w:rFonts w:eastAsia="Calibri"/>
          <w:sz w:val="22"/>
          <w:szCs w:val="22"/>
          <w:lang w:eastAsia="en-US"/>
        </w:rPr>
        <w:t>GRUPA 1- „</w:t>
      </w:r>
      <w:r w:rsidR="00F35DA8">
        <w:rPr>
          <w:rFonts w:eastAsia="Calibri"/>
          <w:sz w:val="22"/>
          <w:szCs w:val="22"/>
          <w:lang w:eastAsia="en-US"/>
        </w:rPr>
        <w:t>mopedi</w:t>
      </w:r>
      <w:r w:rsidRPr="00C22095">
        <w:rPr>
          <w:rFonts w:eastAsia="Calibri"/>
          <w:sz w:val="22"/>
          <w:szCs w:val="22"/>
          <w:lang w:eastAsia="en-US"/>
        </w:rPr>
        <w:t xml:space="preserve">“ (vozilo tipa npr. </w:t>
      </w:r>
      <w:proofErr w:type="spellStart"/>
      <w:r w:rsidR="00F35DA8">
        <w:rPr>
          <w:rFonts w:eastAsia="Calibri"/>
          <w:sz w:val="22"/>
          <w:szCs w:val="22"/>
          <w:lang w:eastAsia="en-US"/>
        </w:rPr>
        <w:t>Piaggio</w:t>
      </w:r>
      <w:proofErr w:type="spellEnd"/>
      <w:r w:rsidR="00F35DA8">
        <w:rPr>
          <w:rFonts w:eastAsia="Calibri"/>
          <w:sz w:val="22"/>
          <w:szCs w:val="22"/>
          <w:lang w:eastAsia="en-US"/>
        </w:rPr>
        <w:t xml:space="preserve"> </w:t>
      </w:r>
      <w:proofErr w:type="spellStart"/>
      <w:r w:rsidR="00F35DA8">
        <w:rPr>
          <w:rFonts w:eastAsia="Calibri"/>
          <w:sz w:val="22"/>
          <w:szCs w:val="22"/>
          <w:lang w:eastAsia="en-US"/>
        </w:rPr>
        <w:t>Liberty</w:t>
      </w:r>
      <w:proofErr w:type="spellEnd"/>
      <w:r w:rsidR="00F35DA8">
        <w:rPr>
          <w:rFonts w:eastAsia="Calibri"/>
          <w:sz w:val="22"/>
          <w:szCs w:val="22"/>
          <w:lang w:eastAsia="en-US"/>
        </w:rPr>
        <w:t xml:space="preserve"> 50</w:t>
      </w:r>
      <w:r w:rsidRPr="00C22095">
        <w:rPr>
          <w:rFonts w:eastAsia="Calibri"/>
          <w:sz w:val="22"/>
          <w:szCs w:val="22"/>
          <w:lang w:eastAsia="en-US"/>
        </w:rPr>
        <w:t xml:space="preserve"> i</w:t>
      </w:r>
      <w:r w:rsidR="00F35DA8">
        <w:rPr>
          <w:rFonts w:eastAsia="Calibri"/>
          <w:sz w:val="22"/>
          <w:szCs w:val="22"/>
          <w:lang w:eastAsia="en-US"/>
        </w:rPr>
        <w:t>li jednakovrijedno vozilo);</w:t>
      </w:r>
    </w:p>
    <w:p w:rsidR="00C22095" w:rsidRDefault="00C22095" w:rsidP="00C22095">
      <w:pPr>
        <w:tabs>
          <w:tab w:val="left" w:pos="888"/>
        </w:tabs>
        <w:jc w:val="both"/>
        <w:rPr>
          <w:rFonts w:eastAsia="Calibri"/>
          <w:sz w:val="22"/>
          <w:szCs w:val="22"/>
          <w:lang w:eastAsia="en-US"/>
        </w:rPr>
      </w:pPr>
      <w:r w:rsidRPr="00C22095">
        <w:rPr>
          <w:rFonts w:eastAsia="Calibri"/>
          <w:sz w:val="22"/>
          <w:szCs w:val="22"/>
          <w:lang w:eastAsia="en-US"/>
        </w:rPr>
        <w:t>GRUPA 2- „</w:t>
      </w:r>
      <w:r w:rsidR="00F35DA8">
        <w:rPr>
          <w:rFonts w:eastAsia="Calibri"/>
          <w:sz w:val="22"/>
          <w:szCs w:val="22"/>
          <w:lang w:eastAsia="en-US"/>
        </w:rPr>
        <w:t xml:space="preserve"> manji osobni automobil</w:t>
      </w:r>
      <w:r w:rsidRPr="00C22095">
        <w:rPr>
          <w:rFonts w:eastAsia="Calibri"/>
          <w:sz w:val="22"/>
          <w:szCs w:val="22"/>
          <w:lang w:eastAsia="en-US"/>
        </w:rPr>
        <w:t xml:space="preserve">“ (vozilo </w:t>
      </w:r>
      <w:r w:rsidR="00334DF1">
        <w:rPr>
          <w:rFonts w:eastAsia="Calibri"/>
          <w:sz w:val="22"/>
          <w:szCs w:val="22"/>
          <w:lang w:eastAsia="en-US"/>
        </w:rPr>
        <w:t xml:space="preserve">tipa </w:t>
      </w:r>
      <w:r w:rsidRPr="00C22095">
        <w:rPr>
          <w:rFonts w:eastAsia="Calibri"/>
          <w:sz w:val="22"/>
          <w:szCs w:val="22"/>
          <w:lang w:eastAsia="en-US"/>
        </w:rPr>
        <w:t xml:space="preserve">npr. </w:t>
      </w:r>
      <w:r w:rsidR="00F35DA8">
        <w:rPr>
          <w:rFonts w:eastAsia="Calibri"/>
          <w:sz w:val="22"/>
          <w:szCs w:val="22"/>
          <w:lang w:eastAsia="en-US"/>
        </w:rPr>
        <w:t>Fiat Panda ili jednakovrijedno vozilo</w:t>
      </w:r>
      <w:r w:rsidRPr="00C22095">
        <w:rPr>
          <w:rFonts w:eastAsia="Calibri"/>
          <w:sz w:val="22"/>
          <w:szCs w:val="22"/>
          <w:lang w:eastAsia="en-US"/>
        </w:rPr>
        <w:t>)</w:t>
      </w:r>
      <w:r w:rsidR="00F35DA8">
        <w:rPr>
          <w:rFonts w:eastAsia="Calibri"/>
          <w:sz w:val="22"/>
          <w:szCs w:val="22"/>
          <w:lang w:eastAsia="en-US"/>
        </w:rPr>
        <w:t>;</w:t>
      </w:r>
    </w:p>
    <w:p w:rsidR="003C2D5D" w:rsidRDefault="003C2D5D" w:rsidP="00C22095">
      <w:pPr>
        <w:tabs>
          <w:tab w:val="left" w:pos="888"/>
        </w:tabs>
        <w:jc w:val="both"/>
        <w:rPr>
          <w:rFonts w:eastAsia="Calibri"/>
          <w:sz w:val="22"/>
          <w:szCs w:val="22"/>
          <w:lang w:eastAsia="en-US"/>
        </w:rPr>
      </w:pPr>
      <w:r>
        <w:rPr>
          <w:rFonts w:eastAsia="Calibri"/>
          <w:sz w:val="22"/>
          <w:szCs w:val="22"/>
          <w:lang w:eastAsia="en-US"/>
        </w:rPr>
        <w:t>GRUPA 3-</w:t>
      </w:r>
      <w:r w:rsidR="00F35DA8">
        <w:rPr>
          <w:rFonts w:eastAsia="Calibri"/>
          <w:sz w:val="22"/>
          <w:szCs w:val="22"/>
          <w:lang w:eastAsia="en-US"/>
        </w:rPr>
        <w:t xml:space="preserve"> „veći osobni automobil“ (vozilo tipa npr. Opel </w:t>
      </w:r>
      <w:proofErr w:type="spellStart"/>
      <w:r w:rsidR="00F35DA8">
        <w:rPr>
          <w:rFonts w:eastAsia="Calibri"/>
          <w:sz w:val="22"/>
          <w:szCs w:val="22"/>
          <w:lang w:eastAsia="en-US"/>
        </w:rPr>
        <w:t>Astra</w:t>
      </w:r>
      <w:proofErr w:type="spellEnd"/>
      <w:r w:rsidR="00F35DA8">
        <w:rPr>
          <w:rFonts w:eastAsia="Calibri"/>
          <w:sz w:val="22"/>
          <w:szCs w:val="22"/>
          <w:lang w:eastAsia="en-US"/>
        </w:rPr>
        <w:t xml:space="preserve"> ili jednakovrijedno vozilo);</w:t>
      </w:r>
    </w:p>
    <w:p w:rsidR="00F35DA8" w:rsidRPr="00C22095" w:rsidRDefault="00F35DA8" w:rsidP="00C22095">
      <w:pPr>
        <w:tabs>
          <w:tab w:val="left" w:pos="888"/>
        </w:tabs>
        <w:jc w:val="both"/>
        <w:rPr>
          <w:rFonts w:eastAsia="Calibri"/>
          <w:sz w:val="22"/>
          <w:szCs w:val="22"/>
          <w:lang w:eastAsia="en-US"/>
        </w:rPr>
      </w:pPr>
      <w:r>
        <w:rPr>
          <w:rFonts w:eastAsia="Calibri"/>
          <w:sz w:val="22"/>
          <w:szCs w:val="22"/>
          <w:lang w:eastAsia="en-US"/>
        </w:rPr>
        <w:t xml:space="preserve">GRUPA 4 – „kombi putničko vozilo“ (vozilo tipa npr. Opet </w:t>
      </w:r>
      <w:proofErr w:type="spellStart"/>
      <w:r>
        <w:rPr>
          <w:rFonts w:eastAsia="Calibri"/>
          <w:sz w:val="22"/>
          <w:szCs w:val="22"/>
          <w:lang w:eastAsia="en-US"/>
        </w:rPr>
        <w:t>Vivaro</w:t>
      </w:r>
      <w:proofErr w:type="spellEnd"/>
      <w:r>
        <w:rPr>
          <w:rFonts w:eastAsia="Calibri"/>
          <w:sz w:val="22"/>
          <w:szCs w:val="22"/>
          <w:lang w:eastAsia="en-US"/>
        </w:rPr>
        <w:t xml:space="preserve"> 8+1 ili jednakovrijedno vozilo).</w:t>
      </w:r>
    </w:p>
    <w:p w:rsidR="00C22095" w:rsidRPr="00C22095" w:rsidRDefault="00C22095" w:rsidP="00C22095">
      <w:pPr>
        <w:tabs>
          <w:tab w:val="left" w:pos="888"/>
        </w:tabs>
        <w:rPr>
          <w:rFonts w:eastAsia="Calibri"/>
          <w:sz w:val="22"/>
          <w:szCs w:val="22"/>
          <w:lang w:eastAsia="en-US"/>
        </w:rPr>
      </w:pPr>
    </w:p>
    <w:p w:rsidR="00C22095" w:rsidRPr="00262AEC" w:rsidRDefault="00F35DA8" w:rsidP="00C22095">
      <w:pPr>
        <w:tabs>
          <w:tab w:val="left" w:pos="888"/>
        </w:tabs>
        <w:spacing w:after="200" w:line="276" w:lineRule="auto"/>
        <w:jc w:val="both"/>
        <w:rPr>
          <w:rFonts w:eastAsia="Calibri"/>
          <w:sz w:val="22"/>
          <w:szCs w:val="22"/>
          <w:lang w:eastAsia="en-US"/>
        </w:rPr>
      </w:pPr>
      <w:r>
        <w:rPr>
          <w:rFonts w:eastAsia="Calibri"/>
          <w:sz w:val="22"/>
          <w:szCs w:val="22"/>
          <w:lang w:eastAsia="en-US"/>
        </w:rPr>
        <w:t xml:space="preserve">Isključivo elektroničke ponude </w:t>
      </w:r>
      <w:r w:rsidR="00C22095" w:rsidRPr="00C22095">
        <w:rPr>
          <w:rFonts w:eastAsia="Calibri"/>
          <w:sz w:val="22"/>
          <w:szCs w:val="22"/>
          <w:lang w:eastAsia="en-US"/>
        </w:rPr>
        <w:t xml:space="preserve">molimo dostaviti na </w:t>
      </w:r>
      <w:r>
        <w:rPr>
          <w:rFonts w:eastAsia="Calibri"/>
          <w:sz w:val="22"/>
          <w:szCs w:val="22"/>
          <w:lang w:eastAsia="en-US"/>
        </w:rPr>
        <w:t xml:space="preserve">elektroničku </w:t>
      </w:r>
      <w:r w:rsidR="00C22095" w:rsidRPr="00C22095">
        <w:rPr>
          <w:rFonts w:eastAsia="Calibri"/>
          <w:sz w:val="22"/>
          <w:szCs w:val="22"/>
          <w:lang w:eastAsia="en-US"/>
        </w:rPr>
        <w:t xml:space="preserve">adresu naručitelja:  </w:t>
      </w:r>
      <w:hyperlink r:id="rId13" w:history="1">
        <w:r w:rsidR="00C22095" w:rsidRPr="00C22095">
          <w:rPr>
            <w:color w:val="0000FF"/>
            <w:sz w:val="22"/>
            <w:szCs w:val="22"/>
            <w:u w:val="single"/>
            <w:lang w:eastAsia="en-US"/>
          </w:rPr>
          <w:t>nabava@mint.hr</w:t>
        </w:r>
      </w:hyperlink>
      <w:r w:rsidR="00C22095" w:rsidRPr="00C22095">
        <w:rPr>
          <w:rFonts w:eastAsia="Calibri"/>
          <w:sz w:val="22"/>
          <w:szCs w:val="22"/>
          <w:lang w:eastAsia="en-US"/>
        </w:rPr>
        <w:t xml:space="preserve"> </w:t>
      </w:r>
      <w:r>
        <w:rPr>
          <w:rFonts w:eastAsia="Calibri"/>
          <w:sz w:val="22"/>
          <w:szCs w:val="22"/>
          <w:lang w:eastAsia="en-US"/>
        </w:rPr>
        <w:t xml:space="preserve">   </w:t>
      </w:r>
      <w:r w:rsidR="00C22095" w:rsidRPr="00C22095">
        <w:rPr>
          <w:rFonts w:eastAsia="Calibri"/>
          <w:sz w:val="22"/>
          <w:szCs w:val="22"/>
          <w:lang w:eastAsia="en-US"/>
        </w:rPr>
        <w:t xml:space="preserve"> </w:t>
      </w:r>
      <w:r w:rsidR="00C22095" w:rsidRPr="00C22095">
        <w:rPr>
          <w:rFonts w:eastAsia="Calibri"/>
          <w:b/>
          <w:sz w:val="22"/>
          <w:szCs w:val="22"/>
          <w:lang w:eastAsia="en-US"/>
        </w:rPr>
        <w:t xml:space="preserve">najkasnije do </w:t>
      </w:r>
      <w:r>
        <w:rPr>
          <w:rFonts w:eastAsia="Calibri"/>
          <w:b/>
          <w:sz w:val="22"/>
          <w:szCs w:val="22"/>
          <w:lang w:eastAsia="en-US"/>
        </w:rPr>
        <w:t>30</w:t>
      </w:r>
      <w:r w:rsidR="00790BDE" w:rsidRPr="00262AEC">
        <w:rPr>
          <w:rFonts w:eastAsia="Calibri"/>
          <w:b/>
          <w:sz w:val="22"/>
          <w:szCs w:val="22"/>
          <w:lang w:eastAsia="en-US"/>
        </w:rPr>
        <w:t>.</w:t>
      </w:r>
      <w:r>
        <w:rPr>
          <w:rFonts w:eastAsia="Calibri"/>
          <w:b/>
          <w:sz w:val="22"/>
          <w:szCs w:val="22"/>
          <w:lang w:eastAsia="en-US"/>
        </w:rPr>
        <w:t xml:space="preserve"> </w:t>
      </w:r>
      <w:r w:rsidR="00790BDE" w:rsidRPr="00262AEC">
        <w:rPr>
          <w:rFonts w:eastAsia="Calibri"/>
          <w:b/>
          <w:sz w:val="22"/>
          <w:szCs w:val="22"/>
          <w:lang w:eastAsia="en-US"/>
        </w:rPr>
        <w:t>11</w:t>
      </w:r>
      <w:r w:rsidR="00C22095" w:rsidRPr="00262AEC">
        <w:rPr>
          <w:rFonts w:eastAsia="Calibri"/>
          <w:b/>
          <w:sz w:val="22"/>
          <w:szCs w:val="22"/>
          <w:lang w:eastAsia="en-US"/>
        </w:rPr>
        <w:t>.</w:t>
      </w:r>
      <w:r>
        <w:rPr>
          <w:rFonts w:eastAsia="Calibri"/>
          <w:b/>
          <w:sz w:val="22"/>
          <w:szCs w:val="22"/>
          <w:lang w:eastAsia="en-US"/>
        </w:rPr>
        <w:t xml:space="preserve"> </w:t>
      </w:r>
      <w:r w:rsidR="00C22095" w:rsidRPr="00262AEC">
        <w:rPr>
          <w:rFonts w:eastAsia="Calibri"/>
          <w:b/>
          <w:sz w:val="22"/>
          <w:szCs w:val="22"/>
          <w:lang w:eastAsia="en-US"/>
        </w:rPr>
        <w:t>201</w:t>
      </w:r>
      <w:r>
        <w:rPr>
          <w:rFonts w:eastAsia="Calibri"/>
          <w:b/>
          <w:sz w:val="22"/>
          <w:szCs w:val="22"/>
          <w:lang w:eastAsia="en-US"/>
        </w:rPr>
        <w:t>7</w:t>
      </w:r>
      <w:r w:rsidR="00C22095" w:rsidRPr="00262AEC">
        <w:rPr>
          <w:rFonts w:eastAsia="Calibri"/>
          <w:b/>
          <w:sz w:val="22"/>
          <w:szCs w:val="22"/>
          <w:lang w:eastAsia="en-US"/>
        </w:rPr>
        <w:t xml:space="preserve">. do </w:t>
      </w:r>
      <w:r>
        <w:rPr>
          <w:rFonts w:eastAsia="Calibri"/>
          <w:b/>
          <w:sz w:val="22"/>
          <w:szCs w:val="22"/>
          <w:lang w:eastAsia="en-US"/>
        </w:rPr>
        <w:t>=</w:t>
      </w:r>
      <w:r w:rsidR="00C22095" w:rsidRPr="00262AEC">
        <w:rPr>
          <w:rFonts w:eastAsia="Calibri"/>
          <w:b/>
          <w:sz w:val="22"/>
          <w:szCs w:val="22"/>
          <w:lang w:eastAsia="en-US"/>
        </w:rPr>
        <w:t>10</w:t>
      </w:r>
      <w:r>
        <w:rPr>
          <w:rFonts w:eastAsia="Calibri"/>
          <w:b/>
          <w:sz w:val="22"/>
          <w:szCs w:val="22"/>
          <w:lang w:eastAsia="en-US"/>
        </w:rPr>
        <w:t>:</w:t>
      </w:r>
      <w:r w:rsidR="00C22095" w:rsidRPr="00262AEC">
        <w:rPr>
          <w:rFonts w:eastAsia="Calibri"/>
          <w:b/>
          <w:sz w:val="22"/>
          <w:szCs w:val="22"/>
          <w:lang w:eastAsia="en-US"/>
        </w:rPr>
        <w:t>00 sati.</w:t>
      </w:r>
    </w:p>
    <w:p w:rsidR="00C22095" w:rsidRPr="00C22095" w:rsidRDefault="00C22095" w:rsidP="00C22095">
      <w:pPr>
        <w:tabs>
          <w:tab w:val="left" w:pos="888"/>
        </w:tabs>
        <w:jc w:val="both"/>
        <w:rPr>
          <w:rFonts w:eastAsia="Calibri"/>
          <w:sz w:val="22"/>
          <w:szCs w:val="22"/>
          <w:lang w:eastAsia="en-US"/>
        </w:rPr>
      </w:pPr>
      <w:r w:rsidRPr="00262AEC">
        <w:rPr>
          <w:rFonts w:eastAsia="Calibri"/>
          <w:sz w:val="22"/>
          <w:szCs w:val="22"/>
          <w:lang w:eastAsia="en-US"/>
        </w:rPr>
        <w:t>Ponudu je potrebno ispuniti</w:t>
      </w:r>
      <w:r w:rsidR="00F35DA8">
        <w:rPr>
          <w:rFonts w:eastAsia="Calibri"/>
          <w:sz w:val="22"/>
          <w:szCs w:val="22"/>
          <w:lang w:eastAsia="en-US"/>
        </w:rPr>
        <w:t>, skenirati i</w:t>
      </w:r>
      <w:r w:rsidRPr="00C22095">
        <w:rPr>
          <w:rFonts w:eastAsia="Calibri"/>
          <w:sz w:val="22"/>
          <w:szCs w:val="22"/>
          <w:lang w:eastAsia="en-US"/>
        </w:rPr>
        <w:t xml:space="preserve"> dostaviti sukladno Pozivu na dostavu ponuda.</w:t>
      </w:r>
    </w:p>
    <w:p w:rsidR="00C22095" w:rsidRPr="00C22095" w:rsidRDefault="00C22095" w:rsidP="00C22095">
      <w:pPr>
        <w:tabs>
          <w:tab w:val="left" w:pos="888"/>
        </w:tabs>
        <w:rPr>
          <w:rFonts w:eastAsia="Calibri"/>
          <w:sz w:val="22"/>
          <w:szCs w:val="22"/>
          <w:lang w:eastAsia="en-US"/>
        </w:rPr>
      </w:pPr>
    </w:p>
    <w:p w:rsidR="00C22095" w:rsidRPr="00C22095" w:rsidRDefault="00C22095" w:rsidP="00C22095">
      <w:pPr>
        <w:tabs>
          <w:tab w:val="left" w:pos="888"/>
        </w:tabs>
        <w:rPr>
          <w:rFonts w:eastAsia="Calibri"/>
          <w:sz w:val="22"/>
          <w:szCs w:val="22"/>
          <w:lang w:eastAsia="en-US"/>
        </w:rPr>
      </w:pPr>
    </w:p>
    <w:p w:rsidR="00C22095" w:rsidRPr="00C22095" w:rsidRDefault="00C22095" w:rsidP="00C22095">
      <w:pPr>
        <w:tabs>
          <w:tab w:val="left" w:pos="888"/>
        </w:tabs>
        <w:rPr>
          <w:rFonts w:eastAsia="Calibri"/>
          <w:sz w:val="22"/>
          <w:szCs w:val="22"/>
          <w:lang w:eastAsia="en-US"/>
        </w:rPr>
      </w:pPr>
    </w:p>
    <w:p w:rsidR="00C22095" w:rsidRPr="00C22095" w:rsidRDefault="00790BDE" w:rsidP="00C22095">
      <w:pPr>
        <w:tabs>
          <w:tab w:val="left" w:pos="888"/>
        </w:tabs>
        <w:rPr>
          <w:rFonts w:eastAsia="Calibri"/>
          <w:sz w:val="22"/>
          <w:szCs w:val="22"/>
          <w:lang w:eastAsia="en-US"/>
        </w:rPr>
      </w:pP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sidR="00CD5E0A">
        <w:rPr>
          <w:rFonts w:eastAsia="Calibri"/>
          <w:sz w:val="22"/>
          <w:szCs w:val="22"/>
          <w:lang w:eastAsia="en-US"/>
        </w:rPr>
        <w:t xml:space="preserve">                </w:t>
      </w:r>
      <w:r>
        <w:rPr>
          <w:rFonts w:eastAsia="Calibri"/>
          <w:sz w:val="22"/>
          <w:szCs w:val="22"/>
          <w:lang w:eastAsia="en-US"/>
        </w:rPr>
        <w:t>OVLAŠTEN</w:t>
      </w:r>
      <w:r w:rsidR="00F35DA8">
        <w:rPr>
          <w:rFonts w:eastAsia="Calibri"/>
          <w:sz w:val="22"/>
          <w:szCs w:val="22"/>
          <w:lang w:eastAsia="en-US"/>
        </w:rPr>
        <w:t>I</w:t>
      </w:r>
      <w:r>
        <w:rPr>
          <w:rFonts w:eastAsia="Calibri"/>
          <w:sz w:val="22"/>
          <w:szCs w:val="22"/>
          <w:lang w:eastAsia="en-US"/>
        </w:rPr>
        <w:t xml:space="preserve"> </w:t>
      </w:r>
      <w:r w:rsidR="00F35DA8">
        <w:rPr>
          <w:rFonts w:eastAsia="Calibri"/>
          <w:sz w:val="22"/>
          <w:szCs w:val="22"/>
          <w:lang w:eastAsia="en-US"/>
        </w:rPr>
        <w:t xml:space="preserve"> </w:t>
      </w:r>
      <w:r>
        <w:rPr>
          <w:rFonts w:eastAsia="Calibri"/>
          <w:sz w:val="22"/>
          <w:szCs w:val="22"/>
          <w:lang w:eastAsia="en-US"/>
        </w:rPr>
        <w:t>PREDSTAVNI</w:t>
      </w:r>
      <w:r w:rsidR="00F35DA8">
        <w:rPr>
          <w:rFonts w:eastAsia="Calibri"/>
          <w:sz w:val="22"/>
          <w:szCs w:val="22"/>
          <w:lang w:eastAsia="en-US"/>
        </w:rPr>
        <w:t>K</w:t>
      </w:r>
      <w:r w:rsidR="00C22095" w:rsidRPr="00C22095">
        <w:rPr>
          <w:rFonts w:eastAsia="Calibri"/>
          <w:sz w:val="22"/>
          <w:szCs w:val="22"/>
          <w:lang w:eastAsia="en-US"/>
        </w:rPr>
        <w:t xml:space="preserve"> </w:t>
      </w:r>
      <w:r w:rsidR="00F35DA8">
        <w:rPr>
          <w:rFonts w:eastAsia="Calibri"/>
          <w:sz w:val="22"/>
          <w:szCs w:val="22"/>
          <w:lang w:eastAsia="en-US"/>
        </w:rPr>
        <w:t xml:space="preserve"> </w:t>
      </w:r>
      <w:r w:rsidR="00C22095" w:rsidRPr="00C22095">
        <w:rPr>
          <w:rFonts w:eastAsia="Calibri"/>
          <w:sz w:val="22"/>
          <w:szCs w:val="22"/>
          <w:lang w:eastAsia="en-US"/>
        </w:rPr>
        <w:t>NARUČITELJA</w:t>
      </w:r>
    </w:p>
    <w:p w:rsidR="00C22095" w:rsidRPr="00C22095" w:rsidRDefault="00C22095" w:rsidP="00C22095">
      <w:pPr>
        <w:tabs>
          <w:tab w:val="left" w:pos="888"/>
        </w:tabs>
        <w:rPr>
          <w:rFonts w:eastAsia="Calibri"/>
          <w:sz w:val="22"/>
          <w:szCs w:val="22"/>
          <w:lang w:eastAsia="en-US"/>
        </w:rPr>
      </w:pPr>
    </w:p>
    <w:p w:rsidR="00C22095" w:rsidRPr="00C22095" w:rsidRDefault="00C22095" w:rsidP="00C22095">
      <w:pPr>
        <w:tabs>
          <w:tab w:val="left" w:pos="888"/>
        </w:tabs>
        <w:rPr>
          <w:rFonts w:eastAsia="Calibri"/>
          <w:sz w:val="22"/>
          <w:szCs w:val="22"/>
          <w:lang w:eastAsia="en-US"/>
        </w:rPr>
      </w:pPr>
      <w:r w:rsidRPr="00C22095">
        <w:rPr>
          <w:rFonts w:eastAsia="Calibri"/>
          <w:sz w:val="22"/>
          <w:szCs w:val="22"/>
          <w:lang w:eastAsia="en-US"/>
        </w:rPr>
        <w:tab/>
      </w:r>
      <w:r w:rsidRPr="00C22095">
        <w:rPr>
          <w:rFonts w:eastAsia="Calibri"/>
          <w:sz w:val="22"/>
          <w:szCs w:val="22"/>
          <w:lang w:eastAsia="en-US"/>
        </w:rPr>
        <w:tab/>
      </w:r>
      <w:r w:rsidRPr="00C22095">
        <w:rPr>
          <w:rFonts w:eastAsia="Calibri"/>
          <w:sz w:val="22"/>
          <w:szCs w:val="22"/>
          <w:lang w:eastAsia="en-US"/>
        </w:rPr>
        <w:tab/>
      </w:r>
      <w:r w:rsidRPr="00C22095">
        <w:rPr>
          <w:rFonts w:eastAsia="Calibri"/>
          <w:sz w:val="22"/>
          <w:szCs w:val="22"/>
          <w:lang w:eastAsia="en-US"/>
        </w:rPr>
        <w:tab/>
      </w:r>
      <w:r w:rsidRPr="00C22095">
        <w:rPr>
          <w:rFonts w:eastAsia="Calibri"/>
          <w:sz w:val="22"/>
          <w:szCs w:val="22"/>
          <w:lang w:eastAsia="en-US"/>
        </w:rPr>
        <w:tab/>
      </w:r>
      <w:r w:rsidRPr="00C22095">
        <w:rPr>
          <w:rFonts w:eastAsia="Calibri"/>
          <w:sz w:val="22"/>
          <w:szCs w:val="22"/>
          <w:lang w:eastAsia="en-US"/>
        </w:rPr>
        <w:tab/>
      </w:r>
    </w:p>
    <w:p w:rsidR="00C22095" w:rsidRPr="00C22095" w:rsidRDefault="00C22095" w:rsidP="00790BDE">
      <w:pPr>
        <w:tabs>
          <w:tab w:val="left" w:pos="888"/>
          <w:tab w:val="left" w:pos="1416"/>
          <w:tab w:val="left" w:pos="2124"/>
          <w:tab w:val="left" w:pos="2832"/>
          <w:tab w:val="left" w:pos="3540"/>
          <w:tab w:val="center" w:pos="4453"/>
        </w:tabs>
        <w:rPr>
          <w:rFonts w:eastAsia="Calibri"/>
          <w:sz w:val="22"/>
          <w:szCs w:val="22"/>
          <w:lang w:eastAsia="en-US"/>
        </w:rPr>
      </w:pPr>
      <w:r w:rsidRPr="00C22095">
        <w:rPr>
          <w:rFonts w:eastAsia="Calibri"/>
          <w:sz w:val="22"/>
          <w:szCs w:val="22"/>
          <w:lang w:eastAsia="en-US"/>
        </w:rPr>
        <w:tab/>
      </w:r>
      <w:r w:rsidRPr="00C22095">
        <w:rPr>
          <w:rFonts w:eastAsia="Calibri"/>
          <w:sz w:val="22"/>
          <w:szCs w:val="22"/>
          <w:lang w:eastAsia="en-US"/>
        </w:rPr>
        <w:tab/>
      </w:r>
      <w:r w:rsidRPr="00C22095">
        <w:rPr>
          <w:rFonts w:eastAsia="Calibri"/>
          <w:sz w:val="22"/>
          <w:szCs w:val="22"/>
          <w:lang w:eastAsia="en-US"/>
        </w:rPr>
        <w:tab/>
      </w:r>
      <w:r w:rsidRPr="00C22095">
        <w:rPr>
          <w:rFonts w:eastAsia="Calibri"/>
          <w:sz w:val="22"/>
          <w:szCs w:val="22"/>
          <w:lang w:eastAsia="en-US"/>
        </w:rPr>
        <w:tab/>
      </w:r>
      <w:r w:rsidRPr="00C22095">
        <w:rPr>
          <w:rFonts w:eastAsia="Calibri"/>
          <w:sz w:val="22"/>
          <w:szCs w:val="22"/>
          <w:lang w:eastAsia="en-US"/>
        </w:rPr>
        <w:tab/>
      </w:r>
      <w:r w:rsidR="00790BDE">
        <w:rPr>
          <w:rFonts w:eastAsia="Calibri"/>
          <w:sz w:val="22"/>
          <w:szCs w:val="22"/>
          <w:lang w:eastAsia="en-US"/>
        </w:rPr>
        <w:tab/>
        <w:t xml:space="preserve">                             </w:t>
      </w:r>
      <w:r w:rsidR="00CD5E0A">
        <w:rPr>
          <w:rFonts w:eastAsia="Calibri"/>
          <w:sz w:val="22"/>
          <w:szCs w:val="22"/>
          <w:lang w:eastAsia="en-US"/>
        </w:rPr>
        <w:t xml:space="preserve">                </w:t>
      </w:r>
      <w:r w:rsidR="00F35DA8">
        <w:rPr>
          <w:rFonts w:eastAsia="Calibri"/>
          <w:sz w:val="22"/>
          <w:szCs w:val="22"/>
          <w:lang w:eastAsia="en-US"/>
        </w:rPr>
        <w:t>Dražen Jović</w:t>
      </w:r>
    </w:p>
    <w:p w:rsidR="00C22095" w:rsidRPr="00C22095" w:rsidRDefault="00C22095" w:rsidP="00C22095">
      <w:pPr>
        <w:tabs>
          <w:tab w:val="left" w:pos="888"/>
        </w:tabs>
        <w:jc w:val="center"/>
        <w:rPr>
          <w:rFonts w:eastAsia="Calibri"/>
          <w:b/>
          <w:sz w:val="22"/>
          <w:szCs w:val="22"/>
          <w:lang w:eastAsia="en-US"/>
        </w:rPr>
      </w:pPr>
    </w:p>
    <w:p w:rsidR="00C22095" w:rsidRPr="00C22095" w:rsidRDefault="00C22095" w:rsidP="00C22095">
      <w:pPr>
        <w:tabs>
          <w:tab w:val="left" w:pos="888"/>
        </w:tabs>
        <w:rPr>
          <w:rFonts w:eastAsia="Calibri"/>
          <w:sz w:val="22"/>
          <w:szCs w:val="22"/>
          <w:lang w:eastAsia="en-US"/>
        </w:rPr>
      </w:pPr>
      <w:r w:rsidRPr="00C22095">
        <w:rPr>
          <w:rFonts w:eastAsia="Calibri"/>
          <w:sz w:val="22"/>
          <w:szCs w:val="22"/>
          <w:lang w:eastAsia="en-US"/>
        </w:rPr>
        <w:tab/>
      </w:r>
    </w:p>
    <w:p w:rsidR="00C22095" w:rsidRPr="00C22095" w:rsidRDefault="00C22095" w:rsidP="00C22095">
      <w:pPr>
        <w:tabs>
          <w:tab w:val="left" w:pos="888"/>
        </w:tabs>
        <w:rPr>
          <w:rFonts w:eastAsia="Calibri"/>
          <w:sz w:val="22"/>
          <w:szCs w:val="22"/>
          <w:lang w:eastAsia="en-US"/>
        </w:rPr>
      </w:pPr>
    </w:p>
    <w:p w:rsidR="00C22095" w:rsidRPr="00C22095" w:rsidRDefault="00C22095" w:rsidP="00C22095">
      <w:pPr>
        <w:keepNext/>
        <w:spacing w:before="120" w:after="120"/>
        <w:ind w:left="432" w:hanging="432"/>
        <w:jc w:val="both"/>
        <w:outlineLvl w:val="0"/>
        <w:rPr>
          <w:sz w:val="22"/>
          <w:szCs w:val="22"/>
          <w:lang w:val="x-none" w:eastAsia="en-US"/>
        </w:rPr>
      </w:pPr>
      <w:r w:rsidRPr="00C22095">
        <w:rPr>
          <w:sz w:val="22"/>
          <w:szCs w:val="22"/>
          <w:lang w:val="x-none" w:eastAsia="en-US"/>
        </w:rPr>
        <w:t xml:space="preserve">   </w:t>
      </w:r>
      <w:r w:rsidRPr="00C22095">
        <w:rPr>
          <w:sz w:val="22"/>
          <w:szCs w:val="22"/>
          <w:lang w:eastAsia="en-US"/>
        </w:rPr>
        <w:tab/>
      </w:r>
      <w:r w:rsidRPr="00C22095">
        <w:rPr>
          <w:sz w:val="22"/>
          <w:szCs w:val="22"/>
          <w:lang w:eastAsia="en-US"/>
        </w:rPr>
        <w:tab/>
      </w:r>
    </w:p>
    <w:p w:rsidR="00C22095" w:rsidRPr="00C22095" w:rsidRDefault="00C22095" w:rsidP="00C22095">
      <w:pPr>
        <w:spacing w:before="120" w:after="120" w:line="276" w:lineRule="auto"/>
        <w:jc w:val="both"/>
        <w:rPr>
          <w:rFonts w:eastAsia="Calibri"/>
          <w:color w:val="000000"/>
          <w:sz w:val="22"/>
          <w:szCs w:val="22"/>
          <w:lang w:eastAsia="en-US"/>
        </w:rPr>
      </w:pPr>
    </w:p>
    <w:p w:rsidR="00C22095" w:rsidRPr="00C22095" w:rsidRDefault="00C22095" w:rsidP="00C22095">
      <w:pPr>
        <w:spacing w:before="120" w:after="120"/>
        <w:jc w:val="both"/>
        <w:rPr>
          <w:color w:val="000000"/>
          <w:sz w:val="22"/>
          <w:szCs w:val="22"/>
          <w:lang w:val="x-none" w:eastAsia="en-US"/>
        </w:rPr>
      </w:pPr>
    </w:p>
    <w:p w:rsidR="00C22095" w:rsidRPr="00C22095" w:rsidRDefault="00C22095" w:rsidP="00C22095">
      <w:pPr>
        <w:spacing w:before="120" w:after="120" w:line="276" w:lineRule="auto"/>
        <w:jc w:val="both"/>
        <w:rPr>
          <w:rFonts w:eastAsia="Calibri"/>
          <w:color w:val="000000"/>
          <w:sz w:val="22"/>
          <w:szCs w:val="22"/>
          <w:lang w:eastAsia="en-US"/>
        </w:rPr>
      </w:pPr>
    </w:p>
    <w:p w:rsidR="00C22095" w:rsidRPr="00C22095" w:rsidRDefault="00C22095" w:rsidP="00C22095">
      <w:pPr>
        <w:spacing w:before="120" w:after="120" w:line="276" w:lineRule="auto"/>
        <w:jc w:val="both"/>
        <w:rPr>
          <w:rFonts w:eastAsia="Calibri"/>
          <w:color w:val="000000"/>
          <w:sz w:val="22"/>
          <w:szCs w:val="22"/>
          <w:lang w:eastAsia="en-US"/>
        </w:rPr>
      </w:pPr>
    </w:p>
    <w:p w:rsidR="00C22095" w:rsidRPr="00C22095" w:rsidRDefault="00C22095" w:rsidP="00C22095">
      <w:pPr>
        <w:spacing w:before="120" w:after="120" w:line="276" w:lineRule="auto"/>
        <w:jc w:val="both"/>
        <w:rPr>
          <w:rFonts w:eastAsia="Calibri"/>
          <w:color w:val="000000"/>
          <w:sz w:val="22"/>
          <w:szCs w:val="22"/>
          <w:lang w:eastAsia="en-US"/>
        </w:rPr>
      </w:pPr>
    </w:p>
    <w:p w:rsidR="00C22095" w:rsidRPr="00C22095" w:rsidRDefault="00E13E71" w:rsidP="00CD5E0A">
      <w:pPr>
        <w:spacing w:after="200" w:line="276" w:lineRule="auto"/>
        <w:rPr>
          <w:rFonts w:eastAsia="Calibri"/>
          <w:b/>
          <w:bCs/>
          <w:color w:val="000000"/>
          <w:sz w:val="22"/>
          <w:szCs w:val="22"/>
          <w:lang w:eastAsia="en-US"/>
        </w:rPr>
      </w:pPr>
      <w:bookmarkStart w:id="3" w:name="OLE_LINK5"/>
      <w:bookmarkStart w:id="4" w:name="OLE_LINK6"/>
      <w:r>
        <w:rPr>
          <w:rFonts w:eastAsia="Calibri"/>
          <w:b/>
          <w:bCs/>
          <w:noProof/>
          <w:color w:val="000000"/>
          <w:sz w:val="22"/>
          <w:szCs w:val="22"/>
        </w:rPr>
        <w:lastRenderedPageBreak/>
        <w:drawing>
          <wp:inline distT="0" distB="0" distL="0" distR="0">
            <wp:extent cx="1426845" cy="408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6845" cy="408305"/>
                    </a:xfrm>
                    <a:prstGeom prst="rect">
                      <a:avLst/>
                    </a:prstGeom>
                    <a:noFill/>
                  </pic:spPr>
                </pic:pic>
              </a:graphicData>
            </a:graphic>
          </wp:inline>
        </w:drawing>
      </w:r>
    </w:p>
    <w:p w:rsidR="00C22095" w:rsidRPr="00C22095" w:rsidRDefault="00C22095" w:rsidP="00C22095">
      <w:pPr>
        <w:spacing w:after="200" w:line="276" w:lineRule="auto"/>
        <w:jc w:val="center"/>
        <w:rPr>
          <w:rFonts w:eastAsia="Calibri"/>
          <w:b/>
          <w:bCs/>
          <w:color w:val="000000"/>
          <w:sz w:val="22"/>
          <w:szCs w:val="22"/>
          <w:lang w:eastAsia="en-US"/>
        </w:rPr>
      </w:pPr>
    </w:p>
    <w:p w:rsidR="00573374" w:rsidRPr="00573374" w:rsidRDefault="00573374" w:rsidP="00573374">
      <w:pPr>
        <w:spacing w:after="200" w:line="276" w:lineRule="auto"/>
        <w:jc w:val="center"/>
        <w:rPr>
          <w:rFonts w:eastAsia="Calibri"/>
          <w:b/>
          <w:bCs/>
          <w:color w:val="000000"/>
          <w:sz w:val="22"/>
          <w:szCs w:val="22"/>
          <w:lang w:eastAsia="en-US"/>
        </w:rPr>
      </w:pPr>
    </w:p>
    <w:p w:rsidR="00573374" w:rsidRPr="00573374" w:rsidRDefault="00573374" w:rsidP="00573374">
      <w:pPr>
        <w:spacing w:after="200" w:line="276" w:lineRule="auto"/>
        <w:jc w:val="center"/>
        <w:rPr>
          <w:rFonts w:eastAsia="Calibri"/>
          <w:b/>
          <w:bCs/>
          <w:color w:val="000000"/>
          <w:sz w:val="22"/>
          <w:szCs w:val="22"/>
          <w:lang w:eastAsia="en-US"/>
        </w:rPr>
      </w:pPr>
    </w:p>
    <w:p w:rsidR="00573374" w:rsidRPr="00573374" w:rsidRDefault="00573374" w:rsidP="00573374">
      <w:pPr>
        <w:spacing w:after="200" w:line="276" w:lineRule="auto"/>
        <w:jc w:val="center"/>
        <w:rPr>
          <w:rFonts w:eastAsia="Calibri"/>
          <w:b/>
          <w:bCs/>
          <w:color w:val="000000"/>
          <w:sz w:val="22"/>
          <w:szCs w:val="22"/>
          <w:lang w:eastAsia="en-US"/>
        </w:rPr>
      </w:pPr>
    </w:p>
    <w:p w:rsidR="00573374" w:rsidRPr="00573374" w:rsidRDefault="00573374" w:rsidP="00573374">
      <w:pPr>
        <w:spacing w:after="200" w:line="276" w:lineRule="auto"/>
        <w:jc w:val="center"/>
        <w:rPr>
          <w:rFonts w:eastAsia="Calibri"/>
          <w:b/>
          <w:bCs/>
          <w:color w:val="000000"/>
          <w:sz w:val="22"/>
          <w:szCs w:val="22"/>
          <w:lang w:eastAsia="en-US"/>
        </w:rPr>
      </w:pPr>
    </w:p>
    <w:p w:rsidR="00573374" w:rsidRPr="00573374" w:rsidRDefault="00573374" w:rsidP="00573374">
      <w:pPr>
        <w:spacing w:after="200" w:line="276" w:lineRule="auto"/>
        <w:jc w:val="center"/>
        <w:rPr>
          <w:rFonts w:eastAsia="Calibri"/>
          <w:b/>
          <w:bCs/>
          <w:color w:val="000000"/>
          <w:sz w:val="22"/>
          <w:szCs w:val="22"/>
          <w:lang w:eastAsia="en-US"/>
        </w:rPr>
      </w:pPr>
      <w:r w:rsidRPr="00573374">
        <w:rPr>
          <w:rFonts w:eastAsia="Calibri"/>
          <w:b/>
          <w:bCs/>
          <w:color w:val="000000"/>
          <w:sz w:val="22"/>
          <w:szCs w:val="22"/>
          <w:lang w:eastAsia="en-US"/>
        </w:rPr>
        <w:t>POZIV NA DOSTAVU PONUDA</w:t>
      </w:r>
    </w:p>
    <w:p w:rsidR="00573374" w:rsidRPr="00573374" w:rsidRDefault="00573374" w:rsidP="00573374">
      <w:pPr>
        <w:tabs>
          <w:tab w:val="left" w:pos="1276"/>
        </w:tabs>
        <w:spacing w:after="200" w:line="276" w:lineRule="auto"/>
        <w:ind w:right="84"/>
        <w:jc w:val="center"/>
        <w:rPr>
          <w:rFonts w:eastAsia="Calibri"/>
          <w:b/>
          <w:sz w:val="22"/>
          <w:szCs w:val="22"/>
          <w:lang w:eastAsia="en-US"/>
        </w:rPr>
      </w:pPr>
      <w:bookmarkStart w:id="5" w:name="OLE_LINK3"/>
      <w:bookmarkStart w:id="6" w:name="OLE_LINK4"/>
      <w:bookmarkStart w:id="7" w:name="_Toc500651267"/>
    </w:p>
    <w:p w:rsidR="00573374" w:rsidRPr="00573374" w:rsidRDefault="00573374" w:rsidP="00573374">
      <w:pPr>
        <w:keepNext/>
        <w:spacing w:before="120" w:after="120"/>
        <w:ind w:left="432"/>
        <w:outlineLvl w:val="0"/>
        <w:rPr>
          <w:b/>
          <w:sz w:val="22"/>
          <w:szCs w:val="22"/>
          <w:lang w:eastAsia="en-US"/>
        </w:rPr>
      </w:pPr>
    </w:p>
    <w:p w:rsidR="00573374" w:rsidRPr="00573374" w:rsidRDefault="00573374" w:rsidP="00573374">
      <w:pPr>
        <w:spacing w:after="200" w:line="276" w:lineRule="auto"/>
        <w:rPr>
          <w:rFonts w:eastAsia="Calibri"/>
          <w:sz w:val="22"/>
          <w:szCs w:val="22"/>
          <w:lang w:eastAsia="en-US"/>
        </w:rPr>
      </w:pPr>
    </w:p>
    <w:p w:rsidR="00573374" w:rsidRDefault="00573374" w:rsidP="00573374">
      <w:pPr>
        <w:tabs>
          <w:tab w:val="left" w:pos="1276"/>
        </w:tabs>
        <w:spacing w:after="200" w:line="276" w:lineRule="auto"/>
        <w:ind w:right="84"/>
        <w:jc w:val="center"/>
        <w:rPr>
          <w:rFonts w:eastAsia="Calibri"/>
          <w:b/>
          <w:sz w:val="22"/>
          <w:szCs w:val="22"/>
          <w:lang w:eastAsia="en-US"/>
        </w:rPr>
      </w:pPr>
      <w:r w:rsidRPr="00573374">
        <w:rPr>
          <w:rFonts w:eastAsia="Calibri"/>
          <w:b/>
          <w:sz w:val="22"/>
          <w:szCs w:val="22"/>
          <w:lang w:eastAsia="en-US"/>
        </w:rPr>
        <w:t xml:space="preserve">  NABAVA USLUGE RENT</w:t>
      </w:r>
      <w:r w:rsidR="00046E36">
        <w:rPr>
          <w:rFonts w:eastAsia="Calibri"/>
          <w:b/>
          <w:sz w:val="22"/>
          <w:szCs w:val="22"/>
          <w:lang w:eastAsia="en-US"/>
        </w:rPr>
        <w:t>-</w:t>
      </w:r>
      <w:r w:rsidRPr="00573374">
        <w:rPr>
          <w:rFonts w:eastAsia="Calibri"/>
          <w:b/>
          <w:sz w:val="22"/>
          <w:szCs w:val="22"/>
          <w:lang w:eastAsia="en-US"/>
        </w:rPr>
        <w:t>A</w:t>
      </w:r>
      <w:r w:rsidR="00046E36">
        <w:rPr>
          <w:rFonts w:eastAsia="Calibri"/>
          <w:b/>
          <w:sz w:val="22"/>
          <w:szCs w:val="22"/>
          <w:lang w:eastAsia="en-US"/>
        </w:rPr>
        <w:t>-</w:t>
      </w:r>
      <w:r w:rsidRPr="00573374">
        <w:rPr>
          <w:rFonts w:eastAsia="Calibri"/>
          <w:b/>
          <w:sz w:val="22"/>
          <w:szCs w:val="22"/>
          <w:lang w:eastAsia="en-US"/>
        </w:rPr>
        <w:t xml:space="preserve">CAR-A VOZILA ZA </w:t>
      </w:r>
      <w:r w:rsidR="00F35DA8">
        <w:rPr>
          <w:rFonts w:eastAsia="Calibri"/>
          <w:b/>
          <w:sz w:val="22"/>
          <w:szCs w:val="22"/>
          <w:lang w:eastAsia="en-US"/>
        </w:rPr>
        <w:t>4</w:t>
      </w:r>
      <w:r w:rsidR="00046E36">
        <w:rPr>
          <w:rFonts w:eastAsia="Calibri"/>
          <w:b/>
          <w:sz w:val="22"/>
          <w:szCs w:val="22"/>
          <w:lang w:eastAsia="en-US"/>
        </w:rPr>
        <w:t xml:space="preserve"> </w:t>
      </w:r>
      <w:r w:rsidRPr="00573374">
        <w:rPr>
          <w:rFonts w:eastAsia="Calibri"/>
          <w:b/>
          <w:sz w:val="22"/>
          <w:szCs w:val="22"/>
          <w:lang w:eastAsia="en-US"/>
        </w:rPr>
        <w:t>GRUPE VOZILA ZA POTREBE MINISTARSTVA TURIZMA</w:t>
      </w:r>
      <w:r w:rsidR="00046E36">
        <w:rPr>
          <w:rFonts w:eastAsia="Calibri"/>
          <w:b/>
          <w:sz w:val="22"/>
          <w:szCs w:val="22"/>
          <w:lang w:eastAsia="en-US"/>
        </w:rPr>
        <w:t xml:space="preserve"> RH</w:t>
      </w:r>
      <w:r w:rsidRPr="00573374">
        <w:rPr>
          <w:rFonts w:eastAsia="Calibri"/>
          <w:b/>
          <w:sz w:val="22"/>
          <w:szCs w:val="22"/>
          <w:lang w:eastAsia="en-US"/>
        </w:rPr>
        <w:t xml:space="preserve"> </w:t>
      </w:r>
    </w:p>
    <w:p w:rsidR="00F35DA8" w:rsidRPr="00F35DA8" w:rsidRDefault="00F35DA8" w:rsidP="00F35DA8">
      <w:pPr>
        <w:tabs>
          <w:tab w:val="left" w:pos="888"/>
        </w:tabs>
        <w:jc w:val="both"/>
        <w:rPr>
          <w:rFonts w:eastAsia="Calibri"/>
          <w:b/>
          <w:sz w:val="22"/>
          <w:szCs w:val="22"/>
          <w:lang w:eastAsia="en-US"/>
        </w:rPr>
      </w:pPr>
      <w:r w:rsidRPr="00F35DA8">
        <w:rPr>
          <w:rFonts w:eastAsia="Calibri"/>
          <w:b/>
          <w:sz w:val="22"/>
          <w:szCs w:val="22"/>
          <w:lang w:eastAsia="en-US"/>
        </w:rPr>
        <w:t>GRUPA 1</w:t>
      </w:r>
      <w:r>
        <w:rPr>
          <w:rFonts w:eastAsia="Calibri"/>
          <w:b/>
          <w:sz w:val="22"/>
          <w:szCs w:val="22"/>
          <w:lang w:eastAsia="en-US"/>
        </w:rPr>
        <w:t xml:space="preserve"> </w:t>
      </w:r>
      <w:r w:rsidRPr="00F35DA8">
        <w:rPr>
          <w:rFonts w:eastAsia="Calibri"/>
          <w:b/>
          <w:sz w:val="22"/>
          <w:szCs w:val="22"/>
          <w:lang w:eastAsia="en-US"/>
        </w:rPr>
        <w:t xml:space="preserve">- „mopedi“ (vozilo tipa npr. </w:t>
      </w:r>
      <w:proofErr w:type="spellStart"/>
      <w:r w:rsidRPr="00F35DA8">
        <w:rPr>
          <w:rFonts w:eastAsia="Calibri"/>
          <w:b/>
          <w:sz w:val="22"/>
          <w:szCs w:val="22"/>
          <w:lang w:eastAsia="en-US"/>
        </w:rPr>
        <w:t>Piaggio</w:t>
      </w:r>
      <w:proofErr w:type="spellEnd"/>
      <w:r w:rsidRPr="00F35DA8">
        <w:rPr>
          <w:rFonts w:eastAsia="Calibri"/>
          <w:b/>
          <w:sz w:val="22"/>
          <w:szCs w:val="22"/>
          <w:lang w:eastAsia="en-US"/>
        </w:rPr>
        <w:t xml:space="preserve"> </w:t>
      </w:r>
      <w:proofErr w:type="spellStart"/>
      <w:r w:rsidRPr="00F35DA8">
        <w:rPr>
          <w:rFonts w:eastAsia="Calibri"/>
          <w:b/>
          <w:sz w:val="22"/>
          <w:szCs w:val="22"/>
          <w:lang w:eastAsia="en-US"/>
        </w:rPr>
        <w:t>Liberty</w:t>
      </w:r>
      <w:proofErr w:type="spellEnd"/>
      <w:r w:rsidRPr="00F35DA8">
        <w:rPr>
          <w:rFonts w:eastAsia="Calibri"/>
          <w:b/>
          <w:sz w:val="22"/>
          <w:szCs w:val="22"/>
          <w:lang w:eastAsia="en-US"/>
        </w:rPr>
        <w:t xml:space="preserve"> 50 ili jednakovrijedno vozilo);</w:t>
      </w:r>
    </w:p>
    <w:p w:rsidR="00F35DA8" w:rsidRPr="00F35DA8" w:rsidRDefault="00F35DA8" w:rsidP="00F35DA8">
      <w:pPr>
        <w:tabs>
          <w:tab w:val="left" w:pos="888"/>
        </w:tabs>
        <w:jc w:val="both"/>
        <w:rPr>
          <w:rFonts w:eastAsia="Calibri"/>
          <w:b/>
          <w:sz w:val="22"/>
          <w:szCs w:val="22"/>
          <w:lang w:eastAsia="en-US"/>
        </w:rPr>
      </w:pPr>
      <w:r w:rsidRPr="00F35DA8">
        <w:rPr>
          <w:rFonts w:eastAsia="Calibri"/>
          <w:b/>
          <w:sz w:val="22"/>
          <w:szCs w:val="22"/>
          <w:lang w:eastAsia="en-US"/>
        </w:rPr>
        <w:t>GRUPA 2</w:t>
      </w:r>
      <w:r>
        <w:rPr>
          <w:rFonts w:eastAsia="Calibri"/>
          <w:b/>
          <w:sz w:val="22"/>
          <w:szCs w:val="22"/>
          <w:lang w:eastAsia="en-US"/>
        </w:rPr>
        <w:t xml:space="preserve"> </w:t>
      </w:r>
      <w:r w:rsidRPr="00F35DA8">
        <w:rPr>
          <w:rFonts w:eastAsia="Calibri"/>
          <w:b/>
          <w:sz w:val="22"/>
          <w:szCs w:val="22"/>
          <w:lang w:eastAsia="en-US"/>
        </w:rPr>
        <w:t>- „ manji osobni automobil“ (vozilo tipa npr. Fiat Panda ili jednakovrijedno vozilo);</w:t>
      </w:r>
    </w:p>
    <w:p w:rsidR="00F35DA8" w:rsidRPr="00F35DA8" w:rsidRDefault="00F35DA8" w:rsidP="00F35DA8">
      <w:pPr>
        <w:tabs>
          <w:tab w:val="left" w:pos="888"/>
        </w:tabs>
        <w:jc w:val="both"/>
        <w:rPr>
          <w:rFonts w:eastAsia="Calibri"/>
          <w:b/>
          <w:sz w:val="22"/>
          <w:szCs w:val="22"/>
          <w:lang w:eastAsia="en-US"/>
        </w:rPr>
      </w:pPr>
      <w:r w:rsidRPr="00F35DA8">
        <w:rPr>
          <w:rFonts w:eastAsia="Calibri"/>
          <w:b/>
          <w:sz w:val="22"/>
          <w:szCs w:val="22"/>
          <w:lang w:eastAsia="en-US"/>
        </w:rPr>
        <w:t>GRUPA 3</w:t>
      </w:r>
      <w:r>
        <w:rPr>
          <w:rFonts w:eastAsia="Calibri"/>
          <w:b/>
          <w:sz w:val="22"/>
          <w:szCs w:val="22"/>
          <w:lang w:eastAsia="en-US"/>
        </w:rPr>
        <w:t xml:space="preserve"> </w:t>
      </w:r>
      <w:r w:rsidRPr="00F35DA8">
        <w:rPr>
          <w:rFonts w:eastAsia="Calibri"/>
          <w:b/>
          <w:sz w:val="22"/>
          <w:szCs w:val="22"/>
          <w:lang w:eastAsia="en-US"/>
        </w:rPr>
        <w:t xml:space="preserve">- „veći osobni automobil“ (vozilo tipa npr. Opel </w:t>
      </w:r>
      <w:proofErr w:type="spellStart"/>
      <w:r w:rsidRPr="00F35DA8">
        <w:rPr>
          <w:rFonts w:eastAsia="Calibri"/>
          <w:b/>
          <w:sz w:val="22"/>
          <w:szCs w:val="22"/>
          <w:lang w:eastAsia="en-US"/>
        </w:rPr>
        <w:t>Astra</w:t>
      </w:r>
      <w:proofErr w:type="spellEnd"/>
      <w:r w:rsidRPr="00F35DA8">
        <w:rPr>
          <w:rFonts w:eastAsia="Calibri"/>
          <w:b/>
          <w:sz w:val="22"/>
          <w:szCs w:val="22"/>
          <w:lang w:eastAsia="en-US"/>
        </w:rPr>
        <w:t xml:space="preserve"> ili jednakovrijedno vozilo);</w:t>
      </w:r>
    </w:p>
    <w:p w:rsidR="00F35DA8" w:rsidRPr="00F35DA8" w:rsidRDefault="00F35DA8" w:rsidP="00F35DA8">
      <w:pPr>
        <w:tabs>
          <w:tab w:val="left" w:pos="888"/>
        </w:tabs>
        <w:jc w:val="both"/>
        <w:rPr>
          <w:rFonts w:eastAsia="Calibri"/>
          <w:b/>
          <w:sz w:val="22"/>
          <w:szCs w:val="22"/>
          <w:lang w:eastAsia="en-US"/>
        </w:rPr>
      </w:pPr>
      <w:r>
        <w:rPr>
          <w:rFonts w:eastAsia="Calibri"/>
          <w:b/>
          <w:sz w:val="22"/>
          <w:szCs w:val="22"/>
          <w:lang w:eastAsia="en-US"/>
        </w:rPr>
        <w:t xml:space="preserve">GRUPA </w:t>
      </w:r>
      <w:r w:rsidRPr="00F35DA8">
        <w:rPr>
          <w:rFonts w:eastAsia="Calibri"/>
          <w:b/>
          <w:sz w:val="22"/>
          <w:szCs w:val="22"/>
          <w:lang w:eastAsia="en-US"/>
        </w:rPr>
        <w:t xml:space="preserve">4 – „kombi putničko vozilo“ (vozilo tipa npr. Opet </w:t>
      </w:r>
      <w:proofErr w:type="spellStart"/>
      <w:r w:rsidRPr="00F35DA8">
        <w:rPr>
          <w:rFonts w:eastAsia="Calibri"/>
          <w:b/>
          <w:sz w:val="22"/>
          <w:szCs w:val="22"/>
          <w:lang w:eastAsia="en-US"/>
        </w:rPr>
        <w:t>Vivaro</w:t>
      </w:r>
      <w:proofErr w:type="spellEnd"/>
      <w:r w:rsidRPr="00F35DA8">
        <w:rPr>
          <w:rFonts w:eastAsia="Calibri"/>
          <w:b/>
          <w:sz w:val="22"/>
          <w:szCs w:val="22"/>
          <w:lang w:eastAsia="en-US"/>
        </w:rPr>
        <w:t xml:space="preserve"> 8+1 ili jednakovrijedno vozilo).</w:t>
      </w:r>
    </w:p>
    <w:p w:rsidR="00F35DA8" w:rsidRPr="00F35DA8" w:rsidRDefault="00F35DA8" w:rsidP="00F35DA8">
      <w:pPr>
        <w:tabs>
          <w:tab w:val="left" w:pos="1035"/>
          <w:tab w:val="left" w:pos="1276"/>
        </w:tabs>
        <w:spacing w:after="200" w:line="276" w:lineRule="auto"/>
        <w:ind w:right="84"/>
        <w:rPr>
          <w:rFonts w:eastAsia="Calibri"/>
          <w:b/>
          <w:sz w:val="22"/>
          <w:szCs w:val="22"/>
          <w:lang w:eastAsia="en-US"/>
        </w:rPr>
      </w:pPr>
      <w:r w:rsidRPr="00F35DA8">
        <w:rPr>
          <w:rFonts w:eastAsia="Calibri"/>
          <w:b/>
          <w:sz w:val="22"/>
          <w:szCs w:val="22"/>
          <w:lang w:eastAsia="en-US"/>
        </w:rPr>
        <w:tab/>
      </w:r>
    </w:p>
    <w:p w:rsidR="00046E36" w:rsidRDefault="00046E36" w:rsidP="00244EE2">
      <w:pPr>
        <w:tabs>
          <w:tab w:val="left" w:pos="142"/>
        </w:tabs>
        <w:spacing w:after="200" w:line="276" w:lineRule="auto"/>
        <w:ind w:left="-1276" w:right="84"/>
        <w:rPr>
          <w:rFonts w:eastAsia="Calibri"/>
          <w:b/>
          <w:sz w:val="22"/>
          <w:szCs w:val="22"/>
          <w:lang w:eastAsia="en-US"/>
        </w:rPr>
      </w:pPr>
    </w:p>
    <w:p w:rsidR="00046E36" w:rsidRPr="00573374" w:rsidRDefault="00046E36" w:rsidP="00244EE2">
      <w:pPr>
        <w:tabs>
          <w:tab w:val="left" w:pos="142"/>
        </w:tabs>
        <w:spacing w:after="200" w:line="276" w:lineRule="auto"/>
        <w:ind w:left="-1276" w:right="84"/>
        <w:rPr>
          <w:rFonts w:eastAsia="Calibri"/>
          <w:b/>
          <w:sz w:val="22"/>
          <w:szCs w:val="22"/>
          <w:lang w:eastAsia="en-US"/>
        </w:rPr>
      </w:pPr>
    </w:p>
    <w:p w:rsidR="00573374" w:rsidRPr="00573374" w:rsidRDefault="00573374" w:rsidP="00573374">
      <w:pPr>
        <w:tabs>
          <w:tab w:val="left" w:pos="1276"/>
        </w:tabs>
        <w:spacing w:after="200" w:line="276" w:lineRule="auto"/>
        <w:ind w:right="84"/>
        <w:jc w:val="center"/>
        <w:rPr>
          <w:rFonts w:eastAsia="Calibri"/>
          <w:b/>
          <w:sz w:val="22"/>
          <w:szCs w:val="22"/>
          <w:lang w:eastAsia="en-US"/>
        </w:rPr>
      </w:pPr>
      <w:r w:rsidRPr="00573374">
        <w:rPr>
          <w:rFonts w:eastAsia="Calibri"/>
          <w:b/>
          <w:sz w:val="22"/>
          <w:szCs w:val="22"/>
          <w:lang w:eastAsia="en-US"/>
        </w:rPr>
        <w:t>EVIDENCIJSKI BROJ NABAVE:</w:t>
      </w:r>
    </w:p>
    <w:p w:rsidR="00573374" w:rsidRPr="007670E6" w:rsidRDefault="002A10A4" w:rsidP="00573374">
      <w:pPr>
        <w:tabs>
          <w:tab w:val="left" w:pos="1276"/>
        </w:tabs>
        <w:spacing w:after="200" w:line="276" w:lineRule="auto"/>
        <w:ind w:right="84"/>
        <w:jc w:val="center"/>
        <w:rPr>
          <w:rFonts w:eastAsia="Calibri"/>
          <w:b/>
          <w:bCs/>
          <w:i/>
          <w:sz w:val="22"/>
          <w:szCs w:val="22"/>
          <w:lang w:eastAsia="en-US"/>
        </w:rPr>
      </w:pPr>
      <w:r w:rsidRPr="007670E6">
        <w:rPr>
          <w:rFonts w:eastAsia="Calibri"/>
          <w:b/>
          <w:sz w:val="22"/>
          <w:szCs w:val="22"/>
          <w:lang w:eastAsia="en-US"/>
        </w:rPr>
        <w:t>BN-</w:t>
      </w:r>
      <w:r w:rsidR="007670E6" w:rsidRPr="007670E6">
        <w:rPr>
          <w:rFonts w:eastAsia="Calibri"/>
          <w:b/>
          <w:sz w:val="22"/>
          <w:szCs w:val="22"/>
          <w:lang w:eastAsia="en-US"/>
        </w:rPr>
        <w:t>38</w:t>
      </w:r>
      <w:r w:rsidR="00573374" w:rsidRPr="007670E6">
        <w:rPr>
          <w:rFonts w:eastAsia="Calibri"/>
          <w:b/>
          <w:sz w:val="22"/>
          <w:szCs w:val="22"/>
          <w:lang w:eastAsia="en-US"/>
        </w:rPr>
        <w:t>-201</w:t>
      </w:r>
      <w:r w:rsidR="007670E6" w:rsidRPr="007670E6">
        <w:rPr>
          <w:rFonts w:eastAsia="Calibri"/>
          <w:b/>
          <w:sz w:val="22"/>
          <w:szCs w:val="22"/>
          <w:lang w:eastAsia="en-US"/>
        </w:rPr>
        <w:t>7</w:t>
      </w:r>
    </w:p>
    <w:bookmarkEnd w:id="5"/>
    <w:bookmarkEnd w:id="6"/>
    <w:p w:rsidR="00573374" w:rsidRPr="00573374" w:rsidRDefault="00573374" w:rsidP="00573374">
      <w:pPr>
        <w:spacing w:after="200" w:line="276" w:lineRule="auto"/>
        <w:jc w:val="center"/>
        <w:rPr>
          <w:rFonts w:eastAsia="Calibri"/>
          <w:b/>
          <w:bCs/>
          <w:color w:val="000000"/>
          <w:sz w:val="22"/>
          <w:szCs w:val="22"/>
          <w:lang w:eastAsia="en-US"/>
        </w:rPr>
      </w:pPr>
    </w:p>
    <w:p w:rsidR="00573374" w:rsidRPr="00573374" w:rsidRDefault="00573374" w:rsidP="00573374">
      <w:pPr>
        <w:spacing w:after="200" w:line="276" w:lineRule="auto"/>
        <w:jc w:val="center"/>
        <w:rPr>
          <w:rFonts w:eastAsia="Calibri"/>
          <w:b/>
          <w:bCs/>
          <w:iCs/>
          <w:color w:val="000000"/>
          <w:sz w:val="22"/>
          <w:szCs w:val="22"/>
          <w:lang w:eastAsia="en-US"/>
        </w:rPr>
      </w:pPr>
    </w:p>
    <w:p w:rsidR="00573374" w:rsidRPr="00573374" w:rsidRDefault="00573374" w:rsidP="00573374">
      <w:pPr>
        <w:spacing w:before="120" w:after="120" w:line="276" w:lineRule="auto"/>
        <w:jc w:val="center"/>
        <w:rPr>
          <w:rFonts w:eastAsia="Calibri"/>
          <w:color w:val="000000"/>
          <w:sz w:val="22"/>
          <w:szCs w:val="22"/>
          <w:lang w:eastAsia="en-US"/>
        </w:rPr>
      </w:pPr>
    </w:p>
    <w:p w:rsidR="00573374" w:rsidRPr="00573374" w:rsidRDefault="00573374" w:rsidP="00573374">
      <w:pPr>
        <w:spacing w:before="120" w:after="120"/>
        <w:jc w:val="center"/>
        <w:rPr>
          <w:color w:val="000000"/>
          <w:sz w:val="22"/>
          <w:szCs w:val="22"/>
          <w:lang w:val="x-none" w:eastAsia="en-US"/>
        </w:rPr>
      </w:pPr>
    </w:p>
    <w:p w:rsidR="00573374" w:rsidRPr="00573374" w:rsidRDefault="00573374" w:rsidP="00573374">
      <w:pPr>
        <w:spacing w:before="120" w:after="120" w:line="276" w:lineRule="auto"/>
        <w:jc w:val="center"/>
        <w:rPr>
          <w:rFonts w:eastAsia="Calibri"/>
          <w:color w:val="000000"/>
          <w:sz w:val="22"/>
          <w:szCs w:val="22"/>
          <w:lang w:eastAsia="en-US"/>
        </w:rPr>
      </w:pPr>
    </w:p>
    <w:p w:rsidR="00573374" w:rsidRPr="00573374" w:rsidRDefault="00573374" w:rsidP="00573374">
      <w:pPr>
        <w:spacing w:before="120" w:after="120" w:line="276" w:lineRule="auto"/>
        <w:jc w:val="both"/>
        <w:rPr>
          <w:rFonts w:eastAsia="Calibri"/>
          <w:color w:val="000000"/>
          <w:sz w:val="22"/>
          <w:szCs w:val="22"/>
          <w:lang w:eastAsia="en-US"/>
        </w:rPr>
      </w:pPr>
    </w:p>
    <w:p w:rsidR="00573374" w:rsidRPr="00573374" w:rsidRDefault="00573374" w:rsidP="00573374">
      <w:pPr>
        <w:spacing w:before="120" w:after="120" w:line="276" w:lineRule="auto"/>
        <w:jc w:val="both"/>
        <w:rPr>
          <w:rFonts w:eastAsia="Calibri"/>
          <w:i/>
          <w:iCs/>
          <w:color w:val="000000"/>
          <w:sz w:val="22"/>
          <w:szCs w:val="22"/>
          <w:lang w:eastAsia="en-US"/>
        </w:rPr>
      </w:pPr>
    </w:p>
    <w:p w:rsidR="00573374" w:rsidRPr="00573374" w:rsidRDefault="00573374" w:rsidP="00573374">
      <w:pPr>
        <w:spacing w:after="200" w:line="276" w:lineRule="auto"/>
        <w:jc w:val="both"/>
        <w:rPr>
          <w:rFonts w:eastAsia="Calibri"/>
          <w:sz w:val="22"/>
          <w:szCs w:val="22"/>
          <w:lang w:eastAsia="en-US"/>
        </w:rPr>
      </w:pPr>
    </w:p>
    <w:p w:rsidR="00573374" w:rsidRPr="00573374" w:rsidRDefault="00573374" w:rsidP="00046E36">
      <w:pPr>
        <w:keepNext/>
        <w:tabs>
          <w:tab w:val="left" w:pos="5940"/>
          <w:tab w:val="left" w:pos="6924"/>
        </w:tabs>
        <w:spacing w:before="120" w:after="120"/>
        <w:ind w:left="432"/>
        <w:jc w:val="both"/>
        <w:outlineLvl w:val="0"/>
        <w:rPr>
          <w:rFonts w:eastAsia="Calibri"/>
          <w:sz w:val="22"/>
          <w:szCs w:val="22"/>
          <w:lang w:eastAsia="en-US"/>
        </w:rPr>
      </w:pPr>
      <w:r w:rsidRPr="00573374">
        <w:rPr>
          <w:b/>
          <w:sz w:val="22"/>
          <w:szCs w:val="22"/>
          <w:lang w:val="x-none" w:eastAsia="en-US"/>
        </w:rPr>
        <w:tab/>
      </w:r>
    </w:p>
    <w:p w:rsidR="00573374" w:rsidRPr="007670E6" w:rsidRDefault="00573374" w:rsidP="00547F68">
      <w:pPr>
        <w:spacing w:before="120" w:after="120" w:line="276" w:lineRule="auto"/>
        <w:jc w:val="center"/>
        <w:rPr>
          <w:rFonts w:eastAsia="Calibri"/>
          <w:i/>
          <w:iCs/>
          <w:sz w:val="22"/>
          <w:szCs w:val="22"/>
          <w:lang w:eastAsia="en-US"/>
        </w:rPr>
      </w:pPr>
      <w:r w:rsidRPr="007670E6">
        <w:rPr>
          <w:rFonts w:eastAsia="Calibri"/>
          <w:i/>
          <w:iCs/>
          <w:sz w:val="22"/>
          <w:szCs w:val="22"/>
          <w:lang w:eastAsia="en-US"/>
        </w:rPr>
        <w:t>Z</w:t>
      </w:r>
      <w:r w:rsidR="00547F68" w:rsidRPr="007670E6">
        <w:rPr>
          <w:rFonts w:eastAsia="Calibri"/>
          <w:i/>
          <w:iCs/>
          <w:sz w:val="22"/>
          <w:szCs w:val="22"/>
          <w:lang w:eastAsia="en-US"/>
        </w:rPr>
        <w:t>agreb, studeni</w:t>
      </w:r>
      <w:r w:rsidRPr="007670E6">
        <w:rPr>
          <w:rFonts w:eastAsia="Calibri"/>
          <w:i/>
          <w:iCs/>
          <w:sz w:val="22"/>
          <w:szCs w:val="22"/>
          <w:lang w:eastAsia="en-US"/>
        </w:rPr>
        <w:t xml:space="preserve"> 201</w:t>
      </w:r>
      <w:r w:rsidR="007670E6" w:rsidRPr="007670E6">
        <w:rPr>
          <w:rFonts w:eastAsia="Calibri"/>
          <w:i/>
          <w:iCs/>
          <w:sz w:val="22"/>
          <w:szCs w:val="22"/>
          <w:lang w:eastAsia="en-US"/>
        </w:rPr>
        <w:t>7</w:t>
      </w:r>
      <w:r w:rsidRPr="007670E6">
        <w:rPr>
          <w:rFonts w:eastAsia="Calibri"/>
          <w:i/>
          <w:iCs/>
          <w:sz w:val="22"/>
          <w:szCs w:val="22"/>
          <w:lang w:eastAsia="en-US"/>
        </w:rPr>
        <w:t>.</w:t>
      </w:r>
    </w:p>
    <w:p w:rsidR="00573374" w:rsidRPr="00573374" w:rsidRDefault="00573374" w:rsidP="00573374">
      <w:pPr>
        <w:keepNext/>
        <w:numPr>
          <w:ilvl w:val="0"/>
          <w:numId w:val="2"/>
        </w:numPr>
        <w:spacing w:before="120" w:after="120" w:line="276" w:lineRule="auto"/>
        <w:contextualSpacing/>
        <w:jc w:val="both"/>
        <w:outlineLvl w:val="0"/>
        <w:rPr>
          <w:b/>
          <w:sz w:val="22"/>
          <w:szCs w:val="22"/>
          <w:u w:val="single"/>
          <w:lang w:eastAsia="en-US"/>
        </w:rPr>
      </w:pPr>
      <w:bookmarkStart w:id="8" w:name="_Toc360694412"/>
      <w:r w:rsidRPr="00573374">
        <w:rPr>
          <w:b/>
          <w:sz w:val="22"/>
          <w:szCs w:val="22"/>
          <w:u w:val="single"/>
          <w:lang w:val="x-none" w:eastAsia="en-US"/>
        </w:rPr>
        <w:lastRenderedPageBreak/>
        <w:t xml:space="preserve">Opći podaci </w:t>
      </w:r>
      <w:bookmarkEnd w:id="8"/>
    </w:p>
    <w:p w:rsidR="00573374" w:rsidRPr="004C12E3" w:rsidRDefault="00573374" w:rsidP="00547F68">
      <w:pPr>
        <w:numPr>
          <w:ilvl w:val="1"/>
          <w:numId w:val="2"/>
        </w:numPr>
        <w:spacing w:after="200" w:line="276" w:lineRule="auto"/>
        <w:jc w:val="both"/>
        <w:rPr>
          <w:rFonts w:eastAsia="Calibri"/>
          <w:sz w:val="22"/>
          <w:szCs w:val="22"/>
          <w:lang w:eastAsia="en-US"/>
        </w:rPr>
      </w:pPr>
      <w:r w:rsidRPr="00573374">
        <w:rPr>
          <w:rFonts w:eastAsia="Calibri"/>
          <w:sz w:val="22"/>
          <w:szCs w:val="22"/>
          <w:lang w:eastAsia="en-US"/>
        </w:rPr>
        <w:t xml:space="preserve">Ministarstvo turizma RH, Prisavlje 14, 10 000 Zagreb, OIB: 87892589782, telefon: +385 1 616 9111, telefaks: +385 1 616 9205, internetska adresa: </w:t>
      </w:r>
      <w:hyperlink r:id="rId15" w:history="1">
        <w:r w:rsidRPr="00573374">
          <w:rPr>
            <w:rFonts w:eastAsia="Calibri"/>
            <w:color w:val="0000FF"/>
            <w:sz w:val="22"/>
            <w:szCs w:val="22"/>
            <w:u w:val="single"/>
            <w:lang w:eastAsia="en-US"/>
          </w:rPr>
          <w:t>www.mint.hr</w:t>
        </w:r>
      </w:hyperlink>
      <w:r w:rsidRPr="00573374">
        <w:rPr>
          <w:rFonts w:eastAsia="Calibri"/>
          <w:sz w:val="22"/>
          <w:szCs w:val="22"/>
          <w:lang w:eastAsia="en-US"/>
        </w:rPr>
        <w:t xml:space="preserve"> , adresa elektronske pošte: </w:t>
      </w:r>
      <w:r w:rsidRPr="00573374">
        <w:rPr>
          <w:rFonts w:eastAsia="Calibri"/>
          <w:color w:val="0000FF"/>
          <w:sz w:val="22"/>
          <w:szCs w:val="22"/>
          <w:u w:val="single"/>
          <w:lang w:eastAsia="en-US"/>
        </w:rPr>
        <w:t>nabava@mint.hr</w:t>
      </w:r>
    </w:p>
    <w:p w:rsidR="00573374" w:rsidRPr="004C12E3" w:rsidRDefault="00573374" w:rsidP="00573374">
      <w:pPr>
        <w:keepNext/>
        <w:spacing w:before="120" w:after="120"/>
        <w:ind w:left="862"/>
        <w:jc w:val="both"/>
        <w:outlineLvl w:val="0"/>
        <w:rPr>
          <w:sz w:val="22"/>
          <w:szCs w:val="22"/>
          <w:lang w:eastAsia="en-US"/>
        </w:rPr>
      </w:pPr>
      <w:r w:rsidRPr="004C12E3">
        <w:rPr>
          <w:sz w:val="22"/>
          <w:szCs w:val="22"/>
          <w:lang w:eastAsia="en-US"/>
        </w:rPr>
        <w:t xml:space="preserve">Predmetni postupak se provodi sukladno odredbama </w:t>
      </w:r>
      <w:r w:rsidR="004301F9" w:rsidRPr="004C12E3">
        <w:rPr>
          <w:sz w:val="22"/>
          <w:szCs w:val="22"/>
          <w:lang w:eastAsia="en-US"/>
        </w:rPr>
        <w:t>čl. 15</w:t>
      </w:r>
      <w:r w:rsidR="002154AA" w:rsidRPr="004C12E3">
        <w:rPr>
          <w:sz w:val="22"/>
          <w:szCs w:val="22"/>
          <w:lang w:eastAsia="en-US"/>
        </w:rPr>
        <w:t xml:space="preserve">. </w:t>
      </w:r>
      <w:r w:rsidRPr="004C12E3">
        <w:rPr>
          <w:sz w:val="22"/>
          <w:szCs w:val="22"/>
          <w:lang w:eastAsia="en-US"/>
        </w:rPr>
        <w:t xml:space="preserve"> Z</w:t>
      </w:r>
      <w:r w:rsidR="003B0A15" w:rsidRPr="004C12E3">
        <w:rPr>
          <w:sz w:val="22"/>
          <w:szCs w:val="22"/>
          <w:lang w:eastAsia="en-US"/>
        </w:rPr>
        <w:t>akona o javnoj nabavi (NN br. 120/16</w:t>
      </w:r>
      <w:r w:rsidR="00EB2D3C" w:rsidRPr="004C12E3">
        <w:rPr>
          <w:sz w:val="22"/>
          <w:szCs w:val="22"/>
          <w:lang w:eastAsia="en-US"/>
        </w:rPr>
        <w:t>)</w:t>
      </w:r>
      <w:r w:rsidRPr="004C12E3">
        <w:rPr>
          <w:sz w:val="22"/>
          <w:szCs w:val="22"/>
          <w:lang w:eastAsia="en-US"/>
        </w:rPr>
        <w:t xml:space="preserve"> (u d</w:t>
      </w:r>
      <w:r w:rsidR="003B0A15" w:rsidRPr="004C12E3">
        <w:rPr>
          <w:sz w:val="22"/>
          <w:szCs w:val="22"/>
          <w:lang w:eastAsia="en-US"/>
        </w:rPr>
        <w:t xml:space="preserve">aljnjem tekstu: </w:t>
      </w:r>
      <w:r w:rsidR="003B0A15" w:rsidRPr="004C12E3">
        <w:rPr>
          <w:b/>
          <w:sz w:val="22"/>
          <w:szCs w:val="22"/>
          <w:lang w:eastAsia="en-US"/>
        </w:rPr>
        <w:t>Zakon</w:t>
      </w:r>
      <w:r w:rsidR="003B0A15" w:rsidRPr="004C12E3">
        <w:rPr>
          <w:sz w:val="22"/>
          <w:szCs w:val="22"/>
          <w:lang w:eastAsia="en-US"/>
        </w:rPr>
        <w:t>), te čl. 1</w:t>
      </w:r>
      <w:r w:rsidR="00EB2D3C" w:rsidRPr="004C12E3">
        <w:rPr>
          <w:sz w:val="22"/>
          <w:szCs w:val="22"/>
          <w:lang w:eastAsia="en-US"/>
        </w:rPr>
        <w:t>2</w:t>
      </w:r>
      <w:r w:rsidR="003B0A15" w:rsidRPr="004C12E3">
        <w:rPr>
          <w:sz w:val="22"/>
          <w:szCs w:val="22"/>
          <w:lang w:eastAsia="en-US"/>
        </w:rPr>
        <w:t>. Pravilnika</w:t>
      </w:r>
      <w:r w:rsidRPr="004C12E3">
        <w:rPr>
          <w:sz w:val="22"/>
          <w:szCs w:val="22"/>
          <w:lang w:eastAsia="en-US"/>
        </w:rPr>
        <w:t xml:space="preserve"> o provedbi </w:t>
      </w:r>
      <w:r w:rsidR="003B0A15" w:rsidRPr="004C12E3">
        <w:rPr>
          <w:sz w:val="22"/>
          <w:szCs w:val="22"/>
          <w:lang w:eastAsia="en-US"/>
        </w:rPr>
        <w:t xml:space="preserve">jednostavnih nabava </w:t>
      </w:r>
      <w:r w:rsidRPr="004C12E3">
        <w:rPr>
          <w:sz w:val="22"/>
          <w:szCs w:val="22"/>
          <w:lang w:eastAsia="en-US"/>
        </w:rPr>
        <w:t xml:space="preserve">u Ministarstvu turizma </w:t>
      </w:r>
      <w:r w:rsidR="00EB2D3C" w:rsidRPr="004C12E3">
        <w:rPr>
          <w:sz w:val="22"/>
          <w:szCs w:val="22"/>
          <w:lang w:eastAsia="en-US"/>
        </w:rPr>
        <w:t xml:space="preserve">RH </w:t>
      </w:r>
      <w:r w:rsidRPr="004C12E3">
        <w:rPr>
          <w:sz w:val="22"/>
          <w:szCs w:val="22"/>
          <w:lang w:eastAsia="en-US"/>
        </w:rPr>
        <w:t>od</w:t>
      </w:r>
      <w:r w:rsidR="003B0A15" w:rsidRPr="004C12E3">
        <w:rPr>
          <w:sz w:val="22"/>
          <w:szCs w:val="22"/>
          <w:lang w:eastAsia="en-US"/>
        </w:rPr>
        <w:t xml:space="preserve"> 16.</w:t>
      </w:r>
      <w:r w:rsidR="00EB2D3C" w:rsidRPr="004C12E3">
        <w:rPr>
          <w:sz w:val="22"/>
          <w:szCs w:val="22"/>
          <w:lang w:eastAsia="en-US"/>
        </w:rPr>
        <w:t xml:space="preserve"> 0</w:t>
      </w:r>
      <w:r w:rsidR="003B0A15" w:rsidRPr="004C12E3">
        <w:rPr>
          <w:sz w:val="22"/>
          <w:szCs w:val="22"/>
          <w:lang w:eastAsia="en-US"/>
        </w:rPr>
        <w:t>1.</w:t>
      </w:r>
      <w:r w:rsidR="00EB2D3C" w:rsidRPr="004C12E3">
        <w:rPr>
          <w:sz w:val="22"/>
          <w:szCs w:val="22"/>
          <w:lang w:eastAsia="en-US"/>
        </w:rPr>
        <w:t xml:space="preserve"> </w:t>
      </w:r>
      <w:r w:rsidR="003B0A15" w:rsidRPr="004C12E3">
        <w:rPr>
          <w:sz w:val="22"/>
          <w:szCs w:val="22"/>
          <w:lang w:eastAsia="en-US"/>
        </w:rPr>
        <w:t xml:space="preserve">2017.. (Klasa: 406-01/16-02/5; </w:t>
      </w:r>
      <w:proofErr w:type="spellStart"/>
      <w:r w:rsidR="003B0A15" w:rsidRPr="004C12E3">
        <w:rPr>
          <w:sz w:val="22"/>
          <w:szCs w:val="22"/>
          <w:lang w:eastAsia="en-US"/>
        </w:rPr>
        <w:t>Urbroj</w:t>
      </w:r>
      <w:proofErr w:type="spellEnd"/>
      <w:r w:rsidR="003B0A15" w:rsidRPr="004C12E3">
        <w:rPr>
          <w:sz w:val="22"/>
          <w:szCs w:val="22"/>
          <w:lang w:eastAsia="en-US"/>
        </w:rPr>
        <w:t xml:space="preserve">: 529-02-16-1) (u daljnjem tekstu: </w:t>
      </w:r>
      <w:r w:rsidR="003B0A15" w:rsidRPr="004C12E3">
        <w:rPr>
          <w:b/>
          <w:sz w:val="22"/>
          <w:szCs w:val="22"/>
          <w:lang w:eastAsia="en-US"/>
        </w:rPr>
        <w:t>Pravilnik</w:t>
      </w:r>
      <w:r w:rsidRPr="004C12E3">
        <w:rPr>
          <w:sz w:val="22"/>
          <w:szCs w:val="22"/>
          <w:lang w:eastAsia="en-US"/>
        </w:rPr>
        <w:t>).</w:t>
      </w:r>
    </w:p>
    <w:p w:rsidR="00573374" w:rsidRPr="004C12E3" w:rsidRDefault="00573374" w:rsidP="00573374">
      <w:pPr>
        <w:ind w:left="720"/>
        <w:jc w:val="both"/>
        <w:rPr>
          <w:rFonts w:eastAsia="Calibri"/>
          <w:sz w:val="22"/>
          <w:szCs w:val="22"/>
          <w:lang w:eastAsia="en-US"/>
        </w:rPr>
      </w:pPr>
    </w:p>
    <w:p w:rsidR="00573374" w:rsidRPr="004C12E3" w:rsidRDefault="00573374" w:rsidP="00573374">
      <w:pPr>
        <w:numPr>
          <w:ilvl w:val="1"/>
          <w:numId w:val="2"/>
        </w:numPr>
        <w:spacing w:after="200" w:line="276" w:lineRule="auto"/>
        <w:jc w:val="both"/>
        <w:rPr>
          <w:rFonts w:eastAsia="Calibri"/>
          <w:sz w:val="22"/>
          <w:szCs w:val="22"/>
          <w:lang w:eastAsia="en-US"/>
        </w:rPr>
      </w:pPr>
      <w:r w:rsidRPr="004C12E3">
        <w:rPr>
          <w:rFonts w:eastAsia="Calibri"/>
          <w:b/>
          <w:sz w:val="22"/>
          <w:szCs w:val="22"/>
          <w:lang w:eastAsia="en-US"/>
        </w:rPr>
        <w:t>Kontakt osoba:</w:t>
      </w:r>
      <w:r w:rsidRPr="004C12E3">
        <w:rPr>
          <w:rFonts w:eastAsia="Calibri"/>
          <w:sz w:val="22"/>
          <w:szCs w:val="22"/>
          <w:lang w:eastAsia="en-US"/>
        </w:rPr>
        <w:t xml:space="preserve"> </w:t>
      </w:r>
    </w:p>
    <w:p w:rsidR="00573374" w:rsidRPr="004C12E3" w:rsidRDefault="008951C0" w:rsidP="00573374">
      <w:pPr>
        <w:spacing w:after="200" w:line="276" w:lineRule="auto"/>
        <w:ind w:left="862"/>
        <w:jc w:val="both"/>
        <w:rPr>
          <w:rFonts w:eastAsia="Calibri"/>
          <w:sz w:val="22"/>
          <w:szCs w:val="22"/>
          <w:lang w:eastAsia="en-US"/>
        </w:rPr>
      </w:pPr>
      <w:r w:rsidRPr="004C12E3">
        <w:rPr>
          <w:rFonts w:eastAsia="Calibri"/>
          <w:sz w:val="22"/>
          <w:szCs w:val="22"/>
          <w:lang w:eastAsia="en-US"/>
        </w:rPr>
        <w:t>Dražen Jović</w:t>
      </w:r>
      <w:r w:rsidR="00573374" w:rsidRPr="004C12E3">
        <w:rPr>
          <w:rFonts w:eastAsia="Calibri"/>
          <w:sz w:val="22"/>
          <w:szCs w:val="22"/>
          <w:lang w:eastAsia="en-US"/>
        </w:rPr>
        <w:t>, telefon: 01/616 92</w:t>
      </w:r>
      <w:r w:rsidRPr="004C12E3">
        <w:rPr>
          <w:rFonts w:eastAsia="Calibri"/>
          <w:sz w:val="22"/>
          <w:szCs w:val="22"/>
          <w:lang w:eastAsia="en-US"/>
        </w:rPr>
        <w:t>11</w:t>
      </w:r>
      <w:r w:rsidR="00573374" w:rsidRPr="004C12E3">
        <w:rPr>
          <w:rFonts w:eastAsia="Calibri"/>
          <w:sz w:val="22"/>
          <w:szCs w:val="22"/>
          <w:lang w:eastAsia="en-US"/>
        </w:rPr>
        <w:t xml:space="preserve">, telefaks: 01/616 9200, adresa elektroničke pošte: </w:t>
      </w:r>
      <w:hyperlink r:id="rId16" w:history="1">
        <w:r w:rsidR="00573374" w:rsidRPr="004C12E3">
          <w:rPr>
            <w:rFonts w:eastAsia="Calibri"/>
            <w:sz w:val="22"/>
            <w:szCs w:val="22"/>
            <w:u w:val="single"/>
            <w:lang w:eastAsia="en-US"/>
          </w:rPr>
          <w:t>nabava@mint.hr</w:t>
        </w:r>
      </w:hyperlink>
      <w:r w:rsidR="00573374" w:rsidRPr="004C12E3">
        <w:rPr>
          <w:rFonts w:eastAsia="Calibri"/>
          <w:sz w:val="22"/>
          <w:szCs w:val="22"/>
          <w:lang w:eastAsia="en-US"/>
        </w:rPr>
        <w:t xml:space="preserve"> </w:t>
      </w:r>
    </w:p>
    <w:p w:rsidR="00573374" w:rsidRPr="004C12E3" w:rsidRDefault="00573374" w:rsidP="00573374">
      <w:pPr>
        <w:numPr>
          <w:ilvl w:val="1"/>
          <w:numId w:val="2"/>
        </w:numPr>
        <w:spacing w:before="120" w:after="200" w:line="276" w:lineRule="auto"/>
        <w:jc w:val="both"/>
        <w:rPr>
          <w:rFonts w:eastAsia="Calibri"/>
          <w:sz w:val="22"/>
          <w:szCs w:val="22"/>
          <w:lang w:eastAsia="en-US"/>
        </w:rPr>
      </w:pPr>
      <w:r w:rsidRPr="004C12E3">
        <w:rPr>
          <w:rFonts w:eastAsia="Calibri"/>
          <w:b/>
          <w:sz w:val="22"/>
          <w:szCs w:val="22"/>
          <w:lang w:eastAsia="en-US"/>
        </w:rPr>
        <w:t xml:space="preserve">Vrsta nabave: </w:t>
      </w:r>
      <w:r w:rsidR="004301F9" w:rsidRPr="004C12E3">
        <w:rPr>
          <w:rFonts w:eastAsia="Calibri"/>
          <w:sz w:val="22"/>
          <w:szCs w:val="22"/>
          <w:lang w:eastAsia="en-US"/>
        </w:rPr>
        <w:t>jednostavna nabava</w:t>
      </w:r>
      <w:r w:rsidR="008951C0" w:rsidRPr="004C12E3">
        <w:rPr>
          <w:rFonts w:eastAsia="Calibri"/>
          <w:sz w:val="22"/>
          <w:szCs w:val="22"/>
          <w:lang w:eastAsia="en-US"/>
        </w:rPr>
        <w:t>;</w:t>
      </w:r>
    </w:p>
    <w:p w:rsidR="00573374" w:rsidRPr="004C12E3" w:rsidRDefault="00573374" w:rsidP="00573374">
      <w:pPr>
        <w:numPr>
          <w:ilvl w:val="1"/>
          <w:numId w:val="2"/>
        </w:numPr>
        <w:spacing w:before="120" w:after="200" w:line="276" w:lineRule="auto"/>
        <w:jc w:val="both"/>
        <w:rPr>
          <w:rFonts w:eastAsia="Calibri"/>
          <w:sz w:val="22"/>
          <w:szCs w:val="22"/>
          <w:lang w:eastAsia="en-US"/>
        </w:rPr>
      </w:pPr>
      <w:r w:rsidRPr="004C12E3">
        <w:rPr>
          <w:rFonts w:eastAsia="Calibri"/>
          <w:b/>
          <w:sz w:val="22"/>
          <w:szCs w:val="22"/>
          <w:lang w:eastAsia="en-US"/>
        </w:rPr>
        <w:t>Procijenjena vrijednost nabave:</w:t>
      </w:r>
      <w:r w:rsidR="00790BDE" w:rsidRPr="004C12E3">
        <w:rPr>
          <w:rFonts w:eastAsia="Calibri"/>
          <w:sz w:val="22"/>
          <w:szCs w:val="22"/>
          <w:lang w:eastAsia="en-US"/>
        </w:rPr>
        <w:t xml:space="preserve"> =199.9</w:t>
      </w:r>
      <w:r w:rsidRPr="004C12E3">
        <w:rPr>
          <w:rFonts w:eastAsia="Calibri"/>
          <w:sz w:val="22"/>
          <w:szCs w:val="22"/>
          <w:lang w:eastAsia="en-US"/>
        </w:rPr>
        <w:t xml:space="preserve">00,00 kn (bez PDV-a). </w:t>
      </w:r>
    </w:p>
    <w:p w:rsidR="00573374" w:rsidRPr="004C12E3" w:rsidRDefault="00573374" w:rsidP="00573374">
      <w:pPr>
        <w:numPr>
          <w:ilvl w:val="1"/>
          <w:numId w:val="2"/>
        </w:numPr>
        <w:spacing w:before="120" w:after="200" w:line="276" w:lineRule="auto"/>
        <w:jc w:val="both"/>
        <w:rPr>
          <w:rFonts w:eastAsia="Calibri"/>
          <w:sz w:val="22"/>
          <w:szCs w:val="22"/>
          <w:lang w:eastAsia="en-US"/>
        </w:rPr>
      </w:pPr>
      <w:r w:rsidRPr="004C12E3">
        <w:rPr>
          <w:rFonts w:eastAsia="Calibri"/>
          <w:b/>
          <w:sz w:val="22"/>
          <w:szCs w:val="22"/>
          <w:lang w:eastAsia="en-US"/>
        </w:rPr>
        <w:t>Vrsta ugovora o nabavi:</w:t>
      </w:r>
      <w:r w:rsidRPr="004C12E3">
        <w:rPr>
          <w:rFonts w:eastAsia="Calibri"/>
          <w:sz w:val="22"/>
          <w:szCs w:val="22"/>
          <w:lang w:eastAsia="en-US"/>
        </w:rPr>
        <w:t xml:space="preserve"> Ugovor o nabavi usluga.</w:t>
      </w:r>
    </w:p>
    <w:p w:rsidR="00573374" w:rsidRPr="004C12E3" w:rsidRDefault="00573374" w:rsidP="00573374">
      <w:pPr>
        <w:numPr>
          <w:ilvl w:val="1"/>
          <w:numId w:val="2"/>
        </w:numPr>
        <w:spacing w:before="120" w:after="200" w:line="276" w:lineRule="auto"/>
        <w:jc w:val="both"/>
        <w:rPr>
          <w:rFonts w:eastAsia="Calibri"/>
          <w:sz w:val="22"/>
          <w:szCs w:val="22"/>
          <w:lang w:eastAsia="en-US"/>
        </w:rPr>
      </w:pPr>
      <w:r w:rsidRPr="004C12E3">
        <w:rPr>
          <w:rFonts w:eastAsia="Calibri"/>
          <w:sz w:val="22"/>
          <w:szCs w:val="22"/>
          <w:lang w:eastAsia="en-US"/>
        </w:rPr>
        <w:t>Naručitelj će s odabranim ponuditeljem sklopiti ugovor o nabavi predmetne us</w:t>
      </w:r>
      <w:r w:rsidR="002A10A4" w:rsidRPr="004C12E3">
        <w:rPr>
          <w:rFonts w:eastAsia="Calibri"/>
          <w:sz w:val="22"/>
          <w:szCs w:val="22"/>
          <w:lang w:eastAsia="en-US"/>
        </w:rPr>
        <w:t>luge, a s rokom važenja od 01.</w:t>
      </w:r>
      <w:r w:rsidR="008951C0" w:rsidRPr="004C12E3">
        <w:rPr>
          <w:rFonts w:eastAsia="Calibri"/>
          <w:sz w:val="22"/>
          <w:szCs w:val="22"/>
          <w:lang w:eastAsia="en-US"/>
        </w:rPr>
        <w:t xml:space="preserve"> </w:t>
      </w:r>
      <w:r w:rsidR="002A10A4" w:rsidRPr="004C12E3">
        <w:rPr>
          <w:rFonts w:eastAsia="Calibri"/>
          <w:sz w:val="22"/>
          <w:szCs w:val="22"/>
          <w:lang w:eastAsia="en-US"/>
        </w:rPr>
        <w:t>01.</w:t>
      </w:r>
      <w:r w:rsidR="008951C0" w:rsidRPr="004C12E3">
        <w:rPr>
          <w:rFonts w:eastAsia="Calibri"/>
          <w:sz w:val="22"/>
          <w:szCs w:val="22"/>
          <w:lang w:eastAsia="en-US"/>
        </w:rPr>
        <w:t xml:space="preserve"> </w:t>
      </w:r>
      <w:r w:rsidR="002A10A4" w:rsidRPr="004C12E3">
        <w:rPr>
          <w:rFonts w:eastAsia="Calibri"/>
          <w:sz w:val="22"/>
          <w:szCs w:val="22"/>
          <w:lang w:eastAsia="en-US"/>
        </w:rPr>
        <w:t>201</w:t>
      </w:r>
      <w:r w:rsidR="008951C0" w:rsidRPr="004C12E3">
        <w:rPr>
          <w:rFonts w:eastAsia="Calibri"/>
          <w:sz w:val="22"/>
          <w:szCs w:val="22"/>
          <w:lang w:eastAsia="en-US"/>
        </w:rPr>
        <w:t>8</w:t>
      </w:r>
      <w:r w:rsidRPr="004C12E3">
        <w:rPr>
          <w:rFonts w:eastAsia="Calibri"/>
          <w:sz w:val="22"/>
          <w:szCs w:val="22"/>
          <w:lang w:eastAsia="en-US"/>
        </w:rPr>
        <w:t>.</w:t>
      </w:r>
      <w:r w:rsidR="008951C0" w:rsidRPr="004C12E3">
        <w:rPr>
          <w:rFonts w:eastAsia="Calibri"/>
          <w:sz w:val="22"/>
          <w:szCs w:val="22"/>
          <w:lang w:eastAsia="en-US"/>
        </w:rPr>
        <w:t xml:space="preserve"> pa do nastupanja </w:t>
      </w:r>
      <w:r w:rsidRPr="004C12E3">
        <w:rPr>
          <w:rFonts w:eastAsia="Calibri"/>
          <w:sz w:val="22"/>
          <w:szCs w:val="22"/>
          <w:lang w:eastAsia="en-US"/>
        </w:rPr>
        <w:t>prvog od slijedećih raskidnih uvjeta:</w:t>
      </w:r>
    </w:p>
    <w:p w:rsidR="00573374" w:rsidRPr="004C12E3" w:rsidRDefault="00573374" w:rsidP="00573374">
      <w:pPr>
        <w:spacing w:before="120" w:after="200" w:line="276" w:lineRule="auto"/>
        <w:ind w:left="720" w:firstLine="142"/>
        <w:jc w:val="both"/>
        <w:rPr>
          <w:rFonts w:eastAsia="Calibri"/>
          <w:sz w:val="22"/>
          <w:szCs w:val="22"/>
          <w:lang w:eastAsia="en-US"/>
        </w:rPr>
      </w:pPr>
      <w:r w:rsidRPr="004C12E3">
        <w:rPr>
          <w:rFonts w:eastAsia="Calibri"/>
          <w:sz w:val="22"/>
          <w:szCs w:val="22"/>
          <w:lang w:eastAsia="en-US"/>
        </w:rPr>
        <w:t xml:space="preserve">- do </w:t>
      </w:r>
      <w:proofErr w:type="spellStart"/>
      <w:r w:rsidRPr="004C12E3">
        <w:rPr>
          <w:rFonts w:eastAsia="Calibri"/>
          <w:sz w:val="22"/>
          <w:szCs w:val="22"/>
          <w:lang w:eastAsia="en-US"/>
        </w:rPr>
        <w:t>utrošenja</w:t>
      </w:r>
      <w:proofErr w:type="spellEnd"/>
      <w:r w:rsidRPr="004C12E3">
        <w:rPr>
          <w:rFonts w:eastAsia="Calibri"/>
          <w:sz w:val="22"/>
          <w:szCs w:val="22"/>
          <w:lang w:eastAsia="en-US"/>
        </w:rPr>
        <w:t xml:space="preserve"> iznosa planiranih financijskih sredstva predmetne nabave; </w:t>
      </w:r>
    </w:p>
    <w:p w:rsidR="00573374" w:rsidRPr="004C12E3" w:rsidRDefault="00573374" w:rsidP="00573374">
      <w:pPr>
        <w:spacing w:before="120" w:after="200" w:line="276" w:lineRule="auto"/>
        <w:ind w:left="720" w:firstLine="142"/>
        <w:jc w:val="both"/>
        <w:rPr>
          <w:rFonts w:eastAsia="Calibri"/>
          <w:sz w:val="22"/>
          <w:szCs w:val="22"/>
          <w:lang w:eastAsia="en-US"/>
        </w:rPr>
      </w:pPr>
      <w:r w:rsidRPr="004C12E3">
        <w:rPr>
          <w:rFonts w:eastAsia="Calibri"/>
          <w:sz w:val="22"/>
          <w:szCs w:val="22"/>
          <w:lang w:eastAsia="en-US"/>
        </w:rPr>
        <w:t>- do okončanja kale</w:t>
      </w:r>
      <w:r w:rsidR="002A10A4" w:rsidRPr="004C12E3">
        <w:rPr>
          <w:rFonts w:eastAsia="Calibri"/>
          <w:sz w:val="22"/>
          <w:szCs w:val="22"/>
          <w:lang w:eastAsia="en-US"/>
        </w:rPr>
        <w:t>ndarske godine tj. 31. 12. 201</w:t>
      </w:r>
      <w:r w:rsidR="008951C0" w:rsidRPr="004C12E3">
        <w:rPr>
          <w:rFonts w:eastAsia="Calibri"/>
          <w:sz w:val="22"/>
          <w:szCs w:val="22"/>
          <w:lang w:eastAsia="en-US"/>
        </w:rPr>
        <w:t>8</w:t>
      </w:r>
      <w:r w:rsidR="002A10A4" w:rsidRPr="004C12E3">
        <w:rPr>
          <w:rFonts w:eastAsia="Calibri"/>
          <w:sz w:val="22"/>
          <w:szCs w:val="22"/>
          <w:lang w:eastAsia="en-US"/>
        </w:rPr>
        <w:t>;</w:t>
      </w:r>
    </w:p>
    <w:p w:rsidR="008951C0" w:rsidRPr="004C12E3" w:rsidRDefault="008951C0" w:rsidP="00573374">
      <w:pPr>
        <w:spacing w:before="120" w:after="200" w:line="276" w:lineRule="auto"/>
        <w:ind w:left="720" w:firstLine="142"/>
        <w:jc w:val="both"/>
        <w:rPr>
          <w:rFonts w:eastAsia="Calibri"/>
          <w:sz w:val="22"/>
          <w:szCs w:val="22"/>
          <w:lang w:eastAsia="en-US"/>
        </w:rPr>
      </w:pPr>
      <w:r w:rsidRPr="004C12E3">
        <w:rPr>
          <w:rFonts w:eastAsia="Calibri"/>
          <w:sz w:val="22"/>
          <w:szCs w:val="22"/>
          <w:lang w:eastAsia="en-US"/>
        </w:rPr>
        <w:t>- u slučaju odvajanja SSTI-a iz sastava sadašnjeg Ministarstva turizma sva prava i obveze po ovom Ugovoru se prenose na pravnog slijednika Ministarstva a vezano uz potrebe po ovom Ugovoru za SSTI.</w:t>
      </w:r>
    </w:p>
    <w:p w:rsidR="00573374" w:rsidRPr="004C12E3" w:rsidRDefault="00573374" w:rsidP="00573374">
      <w:pPr>
        <w:numPr>
          <w:ilvl w:val="1"/>
          <w:numId w:val="2"/>
        </w:numPr>
        <w:spacing w:before="120" w:after="200" w:line="276" w:lineRule="auto"/>
        <w:jc w:val="both"/>
        <w:rPr>
          <w:rFonts w:eastAsia="Calibri"/>
          <w:b/>
          <w:sz w:val="22"/>
          <w:szCs w:val="22"/>
          <w:u w:val="single"/>
          <w:lang w:eastAsia="en-US"/>
        </w:rPr>
      </w:pPr>
      <w:r w:rsidRPr="004C12E3">
        <w:rPr>
          <w:rFonts w:eastAsia="Calibri"/>
          <w:b/>
          <w:sz w:val="22"/>
          <w:szCs w:val="22"/>
          <w:lang w:eastAsia="en-US"/>
        </w:rPr>
        <w:t>Rok dostave ponude:</w:t>
      </w:r>
      <w:r w:rsidRPr="004C12E3">
        <w:rPr>
          <w:rFonts w:eastAsia="Calibri"/>
          <w:sz w:val="22"/>
          <w:szCs w:val="22"/>
          <w:lang w:eastAsia="en-US"/>
        </w:rPr>
        <w:t xml:space="preserve"> </w:t>
      </w:r>
      <w:r w:rsidRPr="004C12E3">
        <w:rPr>
          <w:rFonts w:eastAsia="Calibri"/>
          <w:b/>
          <w:sz w:val="22"/>
          <w:szCs w:val="22"/>
          <w:u w:val="single"/>
          <w:lang w:eastAsia="en-US"/>
        </w:rPr>
        <w:t xml:space="preserve">Ponuda se dostavlja do najkasnije </w:t>
      </w:r>
      <w:r w:rsidR="004C12E3">
        <w:rPr>
          <w:rFonts w:eastAsia="Calibri"/>
          <w:b/>
          <w:sz w:val="22"/>
          <w:szCs w:val="22"/>
          <w:u w:val="single"/>
          <w:lang w:eastAsia="en-US"/>
        </w:rPr>
        <w:t>30</w:t>
      </w:r>
      <w:r w:rsidR="00790BDE" w:rsidRPr="004C12E3">
        <w:rPr>
          <w:rFonts w:eastAsia="Calibri"/>
          <w:b/>
          <w:sz w:val="22"/>
          <w:szCs w:val="22"/>
          <w:u w:val="single"/>
          <w:lang w:eastAsia="en-US"/>
        </w:rPr>
        <w:t>.11</w:t>
      </w:r>
      <w:r w:rsidRPr="004C12E3">
        <w:rPr>
          <w:rFonts w:eastAsia="Calibri"/>
          <w:b/>
          <w:sz w:val="22"/>
          <w:szCs w:val="22"/>
          <w:u w:val="single"/>
          <w:lang w:eastAsia="en-US"/>
        </w:rPr>
        <w:t>.201</w:t>
      </w:r>
      <w:r w:rsidR="004C12E3">
        <w:rPr>
          <w:rFonts w:eastAsia="Calibri"/>
          <w:b/>
          <w:sz w:val="22"/>
          <w:szCs w:val="22"/>
          <w:u w:val="single"/>
          <w:lang w:eastAsia="en-US"/>
        </w:rPr>
        <w:t>7</w:t>
      </w:r>
      <w:r w:rsidRPr="004C12E3">
        <w:rPr>
          <w:rFonts w:eastAsia="Calibri"/>
          <w:b/>
          <w:sz w:val="22"/>
          <w:szCs w:val="22"/>
          <w:u w:val="single"/>
          <w:lang w:eastAsia="en-US"/>
        </w:rPr>
        <w:t xml:space="preserve">. do 10:00 sati. </w:t>
      </w:r>
    </w:p>
    <w:p w:rsidR="00573374" w:rsidRPr="00573374" w:rsidRDefault="00573374" w:rsidP="00573374">
      <w:pPr>
        <w:spacing w:before="120"/>
        <w:ind w:left="142"/>
        <w:jc w:val="both"/>
        <w:rPr>
          <w:rFonts w:eastAsia="Calibri"/>
          <w:sz w:val="22"/>
          <w:szCs w:val="22"/>
          <w:lang w:eastAsia="en-US"/>
        </w:rPr>
      </w:pPr>
      <w:r w:rsidRPr="00573374">
        <w:rPr>
          <w:rFonts w:eastAsia="Calibri"/>
          <w:sz w:val="22"/>
          <w:szCs w:val="22"/>
          <w:lang w:eastAsia="en-US"/>
        </w:rPr>
        <w:t xml:space="preserve">          </w:t>
      </w:r>
      <w:r w:rsidRPr="00573374">
        <w:rPr>
          <w:rFonts w:eastAsia="Calibri"/>
          <w:sz w:val="22"/>
          <w:szCs w:val="22"/>
          <w:lang w:eastAsia="en-US"/>
        </w:rPr>
        <w:tab/>
        <w:t xml:space="preserve">  Sukladno Pravil</w:t>
      </w:r>
      <w:r w:rsidR="004C12E3">
        <w:rPr>
          <w:rFonts w:eastAsia="Calibri"/>
          <w:sz w:val="22"/>
          <w:szCs w:val="22"/>
          <w:lang w:eastAsia="en-US"/>
        </w:rPr>
        <w:t xml:space="preserve">niku </w:t>
      </w:r>
      <w:r w:rsidRPr="00573374">
        <w:rPr>
          <w:rFonts w:eastAsia="Calibri"/>
          <w:sz w:val="22"/>
          <w:szCs w:val="22"/>
          <w:lang w:eastAsia="en-US"/>
        </w:rPr>
        <w:t>Naručitelj ne provodi javno otvaranje ponuda.</w:t>
      </w:r>
    </w:p>
    <w:p w:rsidR="00573374" w:rsidRPr="00573374" w:rsidRDefault="00573374" w:rsidP="00573374">
      <w:pPr>
        <w:spacing w:before="120" w:after="200" w:line="276" w:lineRule="auto"/>
        <w:ind w:left="720" w:firstLine="142"/>
        <w:jc w:val="both"/>
        <w:rPr>
          <w:rFonts w:eastAsia="Calibri"/>
          <w:sz w:val="22"/>
          <w:szCs w:val="22"/>
          <w:lang w:eastAsia="en-US"/>
        </w:rPr>
      </w:pPr>
    </w:p>
    <w:p w:rsidR="00573374" w:rsidRPr="00573374" w:rsidRDefault="00573374" w:rsidP="00573374">
      <w:pPr>
        <w:keepNext/>
        <w:numPr>
          <w:ilvl w:val="0"/>
          <w:numId w:val="1"/>
        </w:numPr>
        <w:spacing w:before="120" w:after="120" w:line="276" w:lineRule="auto"/>
        <w:ind w:left="709" w:hanging="709"/>
        <w:jc w:val="both"/>
        <w:outlineLvl w:val="0"/>
        <w:rPr>
          <w:b/>
          <w:sz w:val="22"/>
          <w:szCs w:val="22"/>
          <w:u w:val="single"/>
          <w:lang w:val="x-none" w:eastAsia="en-US"/>
        </w:rPr>
      </w:pPr>
      <w:bookmarkStart w:id="9" w:name="_Toc360694413"/>
      <w:bookmarkStart w:id="10" w:name="_Toc190135166"/>
      <w:r w:rsidRPr="00573374">
        <w:rPr>
          <w:b/>
          <w:sz w:val="22"/>
          <w:szCs w:val="22"/>
          <w:u w:val="single"/>
          <w:lang w:val="x-none" w:eastAsia="en-US"/>
        </w:rPr>
        <w:t>Podaci o predmetu nabave</w:t>
      </w:r>
      <w:bookmarkEnd w:id="9"/>
      <w:r w:rsidRPr="00573374">
        <w:rPr>
          <w:b/>
          <w:sz w:val="22"/>
          <w:szCs w:val="22"/>
          <w:u w:val="single"/>
          <w:lang w:val="x-none" w:eastAsia="en-US"/>
        </w:rPr>
        <w:t xml:space="preserve"> </w:t>
      </w:r>
      <w:bookmarkEnd w:id="10"/>
    </w:p>
    <w:p w:rsidR="00573374" w:rsidRDefault="00573374" w:rsidP="00573374">
      <w:pPr>
        <w:autoSpaceDE w:val="0"/>
        <w:autoSpaceDN w:val="0"/>
        <w:adjustRightInd w:val="0"/>
        <w:spacing w:after="200" w:line="276" w:lineRule="auto"/>
        <w:ind w:left="709"/>
        <w:jc w:val="both"/>
        <w:rPr>
          <w:rFonts w:eastAsia="Calibri"/>
          <w:sz w:val="22"/>
          <w:szCs w:val="22"/>
          <w:lang w:eastAsia="en-US"/>
        </w:rPr>
      </w:pPr>
      <w:bookmarkStart w:id="11" w:name="_Toc360694414"/>
      <w:r w:rsidRPr="00573374">
        <w:rPr>
          <w:rFonts w:eastAsia="Calibri"/>
          <w:sz w:val="22"/>
          <w:szCs w:val="22"/>
          <w:lang w:eastAsia="en-US"/>
        </w:rPr>
        <w:t>Opis predmeta nabave</w:t>
      </w:r>
      <w:bookmarkEnd w:id="11"/>
      <w:r w:rsidRPr="00573374">
        <w:rPr>
          <w:rFonts w:eastAsia="Calibri"/>
          <w:sz w:val="22"/>
          <w:szCs w:val="22"/>
          <w:lang w:eastAsia="en-US"/>
        </w:rPr>
        <w:t>: Poziv na dostavu ponuda provodi se radi nab</w:t>
      </w:r>
      <w:r w:rsidR="00C24CCC">
        <w:rPr>
          <w:rFonts w:eastAsia="Calibri"/>
          <w:sz w:val="22"/>
          <w:szCs w:val="22"/>
          <w:lang w:eastAsia="en-US"/>
        </w:rPr>
        <w:t xml:space="preserve">ave usluge rent a car-a za </w:t>
      </w:r>
      <w:r w:rsidR="004C12E3">
        <w:rPr>
          <w:rFonts w:eastAsia="Calibri"/>
          <w:sz w:val="22"/>
          <w:szCs w:val="22"/>
          <w:lang w:eastAsia="en-US"/>
        </w:rPr>
        <w:t>4</w:t>
      </w:r>
      <w:r w:rsidRPr="00573374">
        <w:rPr>
          <w:rFonts w:eastAsia="Calibri"/>
          <w:sz w:val="22"/>
          <w:szCs w:val="22"/>
          <w:lang w:eastAsia="en-US"/>
        </w:rPr>
        <w:t xml:space="preserve"> grupe vozila:</w:t>
      </w:r>
    </w:p>
    <w:p w:rsidR="004C12E3" w:rsidRPr="004C12E3" w:rsidRDefault="004C12E3" w:rsidP="004C12E3">
      <w:pPr>
        <w:autoSpaceDE w:val="0"/>
        <w:autoSpaceDN w:val="0"/>
        <w:adjustRightInd w:val="0"/>
        <w:spacing w:after="200" w:line="276" w:lineRule="auto"/>
        <w:ind w:left="709"/>
        <w:jc w:val="both"/>
        <w:rPr>
          <w:rFonts w:eastAsia="Calibri"/>
          <w:sz w:val="22"/>
          <w:szCs w:val="22"/>
          <w:lang w:eastAsia="en-US"/>
        </w:rPr>
      </w:pPr>
      <w:r w:rsidRPr="004C12E3">
        <w:rPr>
          <w:rFonts w:eastAsia="Calibri"/>
          <w:sz w:val="22"/>
          <w:szCs w:val="22"/>
          <w:lang w:eastAsia="en-US"/>
        </w:rPr>
        <w:t xml:space="preserve">GRUPA 1- „mopedi“ (vozilo tipa npr. </w:t>
      </w:r>
      <w:proofErr w:type="spellStart"/>
      <w:r w:rsidRPr="004C12E3">
        <w:rPr>
          <w:rFonts w:eastAsia="Calibri"/>
          <w:sz w:val="22"/>
          <w:szCs w:val="22"/>
          <w:lang w:eastAsia="en-US"/>
        </w:rPr>
        <w:t>Piaggio</w:t>
      </w:r>
      <w:proofErr w:type="spellEnd"/>
      <w:r w:rsidRPr="004C12E3">
        <w:rPr>
          <w:rFonts w:eastAsia="Calibri"/>
          <w:sz w:val="22"/>
          <w:szCs w:val="22"/>
          <w:lang w:eastAsia="en-US"/>
        </w:rPr>
        <w:t xml:space="preserve"> </w:t>
      </w:r>
      <w:proofErr w:type="spellStart"/>
      <w:r w:rsidRPr="004C12E3">
        <w:rPr>
          <w:rFonts w:eastAsia="Calibri"/>
          <w:sz w:val="22"/>
          <w:szCs w:val="22"/>
          <w:lang w:eastAsia="en-US"/>
        </w:rPr>
        <w:t>Liberty</w:t>
      </w:r>
      <w:proofErr w:type="spellEnd"/>
      <w:r w:rsidRPr="004C12E3">
        <w:rPr>
          <w:rFonts w:eastAsia="Calibri"/>
          <w:sz w:val="22"/>
          <w:szCs w:val="22"/>
          <w:lang w:eastAsia="en-US"/>
        </w:rPr>
        <w:t xml:space="preserve"> 50 ili jednakovrijedno vozilo);</w:t>
      </w:r>
    </w:p>
    <w:p w:rsidR="004C12E3" w:rsidRPr="004C12E3" w:rsidRDefault="004C12E3" w:rsidP="004C12E3">
      <w:pPr>
        <w:autoSpaceDE w:val="0"/>
        <w:autoSpaceDN w:val="0"/>
        <w:adjustRightInd w:val="0"/>
        <w:spacing w:after="200" w:line="276" w:lineRule="auto"/>
        <w:ind w:left="709"/>
        <w:jc w:val="both"/>
        <w:rPr>
          <w:rFonts w:eastAsia="Calibri"/>
          <w:sz w:val="22"/>
          <w:szCs w:val="22"/>
          <w:lang w:eastAsia="en-US"/>
        </w:rPr>
      </w:pPr>
      <w:r w:rsidRPr="004C12E3">
        <w:rPr>
          <w:rFonts w:eastAsia="Calibri"/>
          <w:sz w:val="22"/>
          <w:szCs w:val="22"/>
          <w:lang w:eastAsia="en-US"/>
        </w:rPr>
        <w:t>GRUPA 2- „ manji osobni automobil“ (vozilo tipa npr. Fiat Panda ili jednakovrijedno vozilo);</w:t>
      </w:r>
    </w:p>
    <w:p w:rsidR="004C12E3" w:rsidRPr="004C12E3" w:rsidRDefault="004C12E3" w:rsidP="004C12E3">
      <w:pPr>
        <w:autoSpaceDE w:val="0"/>
        <w:autoSpaceDN w:val="0"/>
        <w:adjustRightInd w:val="0"/>
        <w:spacing w:after="200" w:line="276" w:lineRule="auto"/>
        <w:ind w:left="709"/>
        <w:jc w:val="both"/>
        <w:rPr>
          <w:rFonts w:eastAsia="Calibri"/>
          <w:sz w:val="22"/>
          <w:szCs w:val="22"/>
          <w:lang w:eastAsia="en-US"/>
        </w:rPr>
      </w:pPr>
      <w:r w:rsidRPr="004C12E3">
        <w:rPr>
          <w:rFonts w:eastAsia="Calibri"/>
          <w:sz w:val="22"/>
          <w:szCs w:val="22"/>
          <w:lang w:eastAsia="en-US"/>
        </w:rPr>
        <w:t xml:space="preserve">GRUPA 3- „veći osobni automobil“ (vozilo tipa npr. Opel </w:t>
      </w:r>
      <w:proofErr w:type="spellStart"/>
      <w:r w:rsidRPr="004C12E3">
        <w:rPr>
          <w:rFonts w:eastAsia="Calibri"/>
          <w:sz w:val="22"/>
          <w:szCs w:val="22"/>
          <w:lang w:eastAsia="en-US"/>
        </w:rPr>
        <w:t>Astra</w:t>
      </w:r>
      <w:proofErr w:type="spellEnd"/>
      <w:r w:rsidRPr="004C12E3">
        <w:rPr>
          <w:rFonts w:eastAsia="Calibri"/>
          <w:sz w:val="22"/>
          <w:szCs w:val="22"/>
          <w:lang w:eastAsia="en-US"/>
        </w:rPr>
        <w:t xml:space="preserve"> ili jednakovrijedno vozilo);</w:t>
      </w:r>
    </w:p>
    <w:p w:rsidR="003C2D5D" w:rsidRPr="00573374" w:rsidRDefault="004C12E3" w:rsidP="004C12E3">
      <w:pPr>
        <w:autoSpaceDE w:val="0"/>
        <w:autoSpaceDN w:val="0"/>
        <w:adjustRightInd w:val="0"/>
        <w:spacing w:after="200" w:line="276" w:lineRule="auto"/>
        <w:ind w:left="709"/>
        <w:jc w:val="both"/>
        <w:rPr>
          <w:rFonts w:eastAsia="Calibri"/>
          <w:sz w:val="22"/>
          <w:szCs w:val="22"/>
          <w:lang w:eastAsia="en-US"/>
        </w:rPr>
      </w:pPr>
      <w:r w:rsidRPr="004C12E3">
        <w:rPr>
          <w:rFonts w:eastAsia="Calibri"/>
          <w:sz w:val="22"/>
          <w:szCs w:val="22"/>
          <w:lang w:eastAsia="en-US"/>
        </w:rPr>
        <w:t xml:space="preserve">GRUPA 4 – „kombi putničko vozilo“ (vozilo tipa npr. Opet </w:t>
      </w:r>
      <w:proofErr w:type="spellStart"/>
      <w:r w:rsidRPr="004C12E3">
        <w:rPr>
          <w:rFonts w:eastAsia="Calibri"/>
          <w:sz w:val="22"/>
          <w:szCs w:val="22"/>
          <w:lang w:eastAsia="en-US"/>
        </w:rPr>
        <w:t>Vivaro</w:t>
      </w:r>
      <w:proofErr w:type="spellEnd"/>
      <w:r w:rsidRPr="004C12E3">
        <w:rPr>
          <w:rFonts w:eastAsia="Calibri"/>
          <w:sz w:val="22"/>
          <w:szCs w:val="22"/>
          <w:lang w:eastAsia="en-US"/>
        </w:rPr>
        <w:t xml:space="preserve"> 8+1 ili jednakovrijedno vozilo).</w:t>
      </w:r>
    </w:p>
    <w:p w:rsidR="00573374" w:rsidRPr="00573374" w:rsidRDefault="00573374" w:rsidP="00573374">
      <w:pPr>
        <w:autoSpaceDE w:val="0"/>
        <w:autoSpaceDN w:val="0"/>
        <w:adjustRightInd w:val="0"/>
        <w:spacing w:after="200" w:line="276" w:lineRule="auto"/>
        <w:ind w:left="709"/>
        <w:jc w:val="both"/>
        <w:rPr>
          <w:rFonts w:eastAsia="Calibri"/>
          <w:sz w:val="22"/>
          <w:szCs w:val="22"/>
          <w:lang w:eastAsia="en-US"/>
        </w:rPr>
      </w:pPr>
      <w:r w:rsidRPr="00573374">
        <w:rPr>
          <w:rFonts w:eastAsia="Calibri"/>
          <w:sz w:val="22"/>
          <w:szCs w:val="22"/>
          <w:lang w:eastAsia="en-US"/>
        </w:rPr>
        <w:t>Sukladno odredbi čl. 7</w:t>
      </w:r>
      <w:r w:rsidR="004C12E3">
        <w:rPr>
          <w:rFonts w:eastAsia="Calibri"/>
          <w:sz w:val="22"/>
          <w:szCs w:val="22"/>
          <w:lang w:eastAsia="en-US"/>
        </w:rPr>
        <w:t>4</w:t>
      </w:r>
      <w:r w:rsidRPr="00573374">
        <w:rPr>
          <w:rFonts w:eastAsia="Calibri"/>
          <w:sz w:val="22"/>
          <w:szCs w:val="22"/>
          <w:lang w:eastAsia="en-US"/>
        </w:rPr>
        <w:t>. Zakona CPV oznaka i naziv glasi: PA01-7 Najam</w:t>
      </w:r>
      <w:r w:rsidRPr="00573374">
        <w:rPr>
          <w:rFonts w:eastAsia="Calibri"/>
          <w:sz w:val="22"/>
          <w:szCs w:val="22"/>
        </w:rPr>
        <w:t xml:space="preserve"> (Hire); CPV PA01-7 </w:t>
      </w:r>
      <w:r w:rsidRPr="00573374">
        <w:rPr>
          <w:rFonts w:eastAsia="Calibri"/>
          <w:sz w:val="22"/>
          <w:szCs w:val="22"/>
          <w:lang w:eastAsia="en-US"/>
        </w:rPr>
        <w:t xml:space="preserve">prema: </w:t>
      </w:r>
      <w:proofErr w:type="spellStart"/>
      <w:r w:rsidRPr="00573374">
        <w:rPr>
          <w:rFonts w:eastAsia="Calibri"/>
          <w:sz w:val="22"/>
          <w:szCs w:val="22"/>
          <w:lang w:eastAsia="en-US"/>
        </w:rPr>
        <w:t>Official</w:t>
      </w:r>
      <w:proofErr w:type="spellEnd"/>
      <w:r w:rsidRPr="00573374">
        <w:rPr>
          <w:rFonts w:eastAsia="Calibri"/>
          <w:sz w:val="22"/>
          <w:szCs w:val="22"/>
          <w:lang w:eastAsia="en-US"/>
        </w:rPr>
        <w:t xml:space="preserve"> Journal </w:t>
      </w:r>
      <w:proofErr w:type="spellStart"/>
      <w:r w:rsidRPr="00573374">
        <w:rPr>
          <w:rFonts w:eastAsia="Calibri"/>
          <w:sz w:val="22"/>
          <w:szCs w:val="22"/>
          <w:lang w:eastAsia="en-US"/>
        </w:rPr>
        <w:t>of</w:t>
      </w:r>
      <w:proofErr w:type="spellEnd"/>
      <w:r w:rsidRPr="00573374">
        <w:rPr>
          <w:rFonts w:eastAsia="Calibri"/>
          <w:sz w:val="22"/>
          <w:szCs w:val="22"/>
          <w:lang w:eastAsia="en-US"/>
        </w:rPr>
        <w:t xml:space="preserve"> </w:t>
      </w:r>
      <w:proofErr w:type="spellStart"/>
      <w:r w:rsidRPr="00573374">
        <w:rPr>
          <w:rFonts w:eastAsia="Calibri"/>
          <w:sz w:val="22"/>
          <w:szCs w:val="22"/>
          <w:lang w:eastAsia="en-US"/>
        </w:rPr>
        <w:t>the</w:t>
      </w:r>
      <w:proofErr w:type="spellEnd"/>
      <w:r w:rsidRPr="00573374">
        <w:rPr>
          <w:rFonts w:eastAsia="Calibri"/>
          <w:sz w:val="22"/>
          <w:szCs w:val="22"/>
          <w:lang w:eastAsia="en-US"/>
        </w:rPr>
        <w:t xml:space="preserve"> European Union, COMMISSION REGULATION (EC) No. 213/2008 </w:t>
      </w:r>
      <w:proofErr w:type="spellStart"/>
      <w:r w:rsidRPr="00573374">
        <w:rPr>
          <w:rFonts w:eastAsia="Calibri"/>
          <w:sz w:val="22"/>
          <w:szCs w:val="22"/>
          <w:lang w:eastAsia="en-US"/>
        </w:rPr>
        <w:t>of</w:t>
      </w:r>
      <w:proofErr w:type="spellEnd"/>
      <w:r w:rsidRPr="00573374">
        <w:rPr>
          <w:rFonts w:eastAsia="Calibri"/>
          <w:sz w:val="22"/>
          <w:szCs w:val="22"/>
          <w:lang w:eastAsia="en-US"/>
        </w:rPr>
        <w:t xml:space="preserve"> 28th </w:t>
      </w:r>
      <w:proofErr w:type="spellStart"/>
      <w:r w:rsidRPr="00573374">
        <w:rPr>
          <w:rFonts w:eastAsia="Calibri"/>
          <w:sz w:val="22"/>
          <w:szCs w:val="22"/>
          <w:lang w:eastAsia="en-US"/>
        </w:rPr>
        <w:t>of</w:t>
      </w:r>
      <w:proofErr w:type="spellEnd"/>
      <w:r w:rsidRPr="00573374">
        <w:rPr>
          <w:rFonts w:eastAsia="Calibri"/>
          <w:sz w:val="22"/>
          <w:szCs w:val="22"/>
          <w:lang w:eastAsia="en-US"/>
        </w:rPr>
        <w:t xml:space="preserve"> </w:t>
      </w:r>
      <w:proofErr w:type="spellStart"/>
      <w:r w:rsidRPr="00573374">
        <w:rPr>
          <w:rFonts w:eastAsia="Calibri"/>
          <w:sz w:val="22"/>
          <w:szCs w:val="22"/>
          <w:lang w:eastAsia="en-US"/>
        </w:rPr>
        <w:t>November</w:t>
      </w:r>
      <w:proofErr w:type="spellEnd"/>
      <w:r w:rsidRPr="00573374">
        <w:rPr>
          <w:rFonts w:eastAsia="Calibri"/>
          <w:sz w:val="22"/>
          <w:szCs w:val="22"/>
          <w:lang w:eastAsia="en-US"/>
        </w:rPr>
        <w:t xml:space="preserve"> 2007).</w:t>
      </w:r>
    </w:p>
    <w:p w:rsidR="00573374" w:rsidRPr="00573374" w:rsidRDefault="00573374" w:rsidP="00573374">
      <w:pPr>
        <w:keepNext/>
        <w:numPr>
          <w:ilvl w:val="1"/>
          <w:numId w:val="1"/>
        </w:numPr>
        <w:spacing w:before="120" w:after="120" w:line="276" w:lineRule="auto"/>
        <w:jc w:val="both"/>
        <w:outlineLvl w:val="0"/>
        <w:rPr>
          <w:b/>
          <w:sz w:val="22"/>
          <w:szCs w:val="22"/>
          <w:lang w:eastAsia="en-US"/>
        </w:rPr>
      </w:pPr>
      <w:bookmarkStart w:id="12" w:name="_Toc316294570"/>
      <w:bookmarkStart w:id="13" w:name="_Toc360694415"/>
      <w:bookmarkEnd w:id="12"/>
      <w:r w:rsidRPr="00573374">
        <w:rPr>
          <w:b/>
          <w:sz w:val="22"/>
          <w:szCs w:val="22"/>
          <w:lang w:eastAsia="en-US"/>
        </w:rPr>
        <w:lastRenderedPageBreak/>
        <w:t>Opis i oznaka g</w:t>
      </w:r>
      <w:r w:rsidRPr="00573374">
        <w:rPr>
          <w:b/>
          <w:sz w:val="22"/>
          <w:szCs w:val="22"/>
          <w:lang w:val="x-none" w:eastAsia="en-US"/>
        </w:rPr>
        <w:t>rup</w:t>
      </w:r>
      <w:r w:rsidRPr="00573374">
        <w:rPr>
          <w:b/>
          <w:sz w:val="22"/>
          <w:szCs w:val="22"/>
          <w:lang w:eastAsia="en-US"/>
        </w:rPr>
        <w:t>a</w:t>
      </w:r>
      <w:r w:rsidRPr="00573374">
        <w:rPr>
          <w:b/>
          <w:sz w:val="22"/>
          <w:szCs w:val="22"/>
          <w:lang w:val="x-none" w:eastAsia="en-US"/>
        </w:rPr>
        <w:t xml:space="preserve"> predmeta nabave</w:t>
      </w:r>
      <w:bookmarkEnd w:id="13"/>
      <w:r w:rsidRPr="00573374">
        <w:rPr>
          <w:b/>
          <w:sz w:val="22"/>
          <w:szCs w:val="22"/>
          <w:lang w:eastAsia="en-US"/>
        </w:rPr>
        <w:t xml:space="preserve">: </w:t>
      </w:r>
      <w:r w:rsidRPr="00573374">
        <w:rPr>
          <w:sz w:val="22"/>
          <w:szCs w:val="22"/>
          <w:lang w:val="x-none" w:eastAsia="en-US"/>
        </w:rPr>
        <w:t xml:space="preserve">Predmet nabave </w:t>
      </w:r>
      <w:r w:rsidRPr="00573374">
        <w:rPr>
          <w:sz w:val="22"/>
          <w:szCs w:val="22"/>
          <w:lang w:eastAsia="en-US"/>
        </w:rPr>
        <w:t xml:space="preserve">je </w:t>
      </w:r>
      <w:r w:rsidR="00517995">
        <w:rPr>
          <w:sz w:val="22"/>
          <w:szCs w:val="22"/>
          <w:lang w:eastAsia="en-US"/>
        </w:rPr>
        <w:t xml:space="preserve">iz organizacionih razloga (potreba Naručitelja) </w:t>
      </w:r>
      <w:r w:rsidRPr="00573374">
        <w:rPr>
          <w:sz w:val="22"/>
          <w:szCs w:val="22"/>
          <w:lang w:val="x-none" w:eastAsia="en-US"/>
        </w:rPr>
        <w:t xml:space="preserve">podijeljen na </w:t>
      </w:r>
      <w:r w:rsidR="00517995">
        <w:rPr>
          <w:sz w:val="22"/>
          <w:szCs w:val="22"/>
          <w:lang w:eastAsia="en-US"/>
        </w:rPr>
        <w:t xml:space="preserve">4 </w:t>
      </w:r>
      <w:r w:rsidRPr="00573374">
        <w:rPr>
          <w:sz w:val="22"/>
          <w:szCs w:val="22"/>
          <w:lang w:val="x-none" w:eastAsia="en-US"/>
        </w:rPr>
        <w:t>grupe</w:t>
      </w:r>
      <w:r w:rsidR="00517995">
        <w:rPr>
          <w:sz w:val="22"/>
          <w:szCs w:val="22"/>
          <w:lang w:eastAsia="en-US"/>
        </w:rPr>
        <w:t xml:space="preserve">, ali </w:t>
      </w:r>
      <w:r w:rsidR="00517995" w:rsidRPr="00517995">
        <w:rPr>
          <w:b/>
          <w:sz w:val="22"/>
          <w:szCs w:val="22"/>
          <w:u w:val="single"/>
          <w:lang w:eastAsia="en-US"/>
        </w:rPr>
        <w:t>ponuditelji podnose jedinstvenu ponudu za sve 4 tražene grupe sukladno opisu (traženju) Naručitelja</w:t>
      </w:r>
      <w:r w:rsidR="00517995">
        <w:rPr>
          <w:b/>
          <w:sz w:val="22"/>
          <w:szCs w:val="22"/>
          <w:u w:val="single"/>
          <w:lang w:eastAsia="en-US"/>
        </w:rPr>
        <w:t>.</w:t>
      </w:r>
      <w:r w:rsidRPr="00573374">
        <w:rPr>
          <w:b/>
          <w:sz w:val="22"/>
          <w:szCs w:val="22"/>
          <w:lang w:val="x-none" w:eastAsia="en-US"/>
        </w:rPr>
        <w:t xml:space="preserve"> </w:t>
      </w:r>
      <w:r w:rsidRPr="00573374">
        <w:rPr>
          <w:rFonts w:eastAsia="Calibri"/>
          <w:b/>
          <w:sz w:val="22"/>
          <w:szCs w:val="22"/>
          <w:lang w:eastAsia="en-US"/>
        </w:rPr>
        <w:t xml:space="preserve">Predmet nabave može se nuditi </w:t>
      </w:r>
      <w:r w:rsidR="00517995">
        <w:rPr>
          <w:rFonts w:eastAsia="Calibri"/>
          <w:b/>
          <w:sz w:val="22"/>
          <w:szCs w:val="22"/>
          <w:lang w:eastAsia="en-US"/>
        </w:rPr>
        <w:t>jedino za sve 4 g</w:t>
      </w:r>
      <w:r w:rsidRPr="00573374">
        <w:rPr>
          <w:rFonts w:eastAsia="Calibri"/>
          <w:b/>
          <w:sz w:val="22"/>
          <w:szCs w:val="22"/>
          <w:lang w:eastAsia="en-US"/>
        </w:rPr>
        <w:t>rupe zajedno.</w:t>
      </w:r>
    </w:p>
    <w:p w:rsidR="00573374" w:rsidRPr="00551903" w:rsidRDefault="00573374" w:rsidP="00573374">
      <w:pPr>
        <w:keepNext/>
        <w:numPr>
          <w:ilvl w:val="1"/>
          <w:numId w:val="1"/>
        </w:numPr>
        <w:spacing w:before="120" w:after="120" w:line="276" w:lineRule="auto"/>
        <w:jc w:val="both"/>
        <w:outlineLvl w:val="0"/>
        <w:rPr>
          <w:bCs/>
          <w:sz w:val="22"/>
          <w:szCs w:val="22"/>
          <w:lang w:eastAsia="en-US"/>
        </w:rPr>
      </w:pPr>
      <w:bookmarkStart w:id="14" w:name="_Toc326064063"/>
      <w:bookmarkEnd w:id="14"/>
      <w:r w:rsidRPr="00551903">
        <w:rPr>
          <w:b/>
          <w:bCs/>
          <w:sz w:val="22"/>
          <w:szCs w:val="22"/>
          <w:lang w:eastAsia="en-US"/>
        </w:rPr>
        <w:t xml:space="preserve">Tehničke specifikacije: </w:t>
      </w:r>
      <w:r w:rsidRPr="00551903">
        <w:rPr>
          <w:bCs/>
          <w:sz w:val="22"/>
          <w:szCs w:val="22"/>
          <w:lang w:eastAsia="en-US"/>
        </w:rPr>
        <w:t xml:space="preserve">Tehničke specifikacije traženih usluga predmeta nabave navedene su u Prilogu </w:t>
      </w:r>
      <w:r w:rsidR="00482440" w:rsidRPr="00551903">
        <w:rPr>
          <w:bCs/>
          <w:sz w:val="22"/>
          <w:szCs w:val="22"/>
          <w:lang w:eastAsia="en-US"/>
        </w:rPr>
        <w:t>5</w:t>
      </w:r>
      <w:r w:rsidR="00790BDE" w:rsidRPr="00551903">
        <w:rPr>
          <w:bCs/>
          <w:sz w:val="22"/>
          <w:szCs w:val="22"/>
          <w:lang w:eastAsia="en-US"/>
        </w:rPr>
        <w:t>.</w:t>
      </w:r>
      <w:r w:rsidRPr="00551903">
        <w:rPr>
          <w:bCs/>
          <w:sz w:val="22"/>
          <w:szCs w:val="22"/>
          <w:lang w:eastAsia="en-US"/>
        </w:rPr>
        <w:t xml:space="preserve"> poziva na dostavu ponuda</w:t>
      </w:r>
      <w:r w:rsidR="00482440" w:rsidRPr="00551903">
        <w:rPr>
          <w:bCs/>
          <w:sz w:val="22"/>
          <w:szCs w:val="22"/>
          <w:lang w:eastAsia="en-US"/>
        </w:rPr>
        <w:t xml:space="preserve"> (u daljnjem tekstu: Poziv)</w:t>
      </w:r>
      <w:r w:rsidRPr="00551903">
        <w:rPr>
          <w:bCs/>
          <w:sz w:val="22"/>
          <w:szCs w:val="22"/>
          <w:lang w:eastAsia="en-US"/>
        </w:rPr>
        <w:t>.</w:t>
      </w:r>
    </w:p>
    <w:p w:rsidR="00573374" w:rsidRPr="00573374" w:rsidRDefault="00573374" w:rsidP="00573374">
      <w:pPr>
        <w:spacing w:before="120" w:after="120" w:line="276" w:lineRule="auto"/>
        <w:ind w:left="708"/>
        <w:jc w:val="both"/>
        <w:rPr>
          <w:rFonts w:eastAsia="Calibri"/>
          <w:sz w:val="22"/>
          <w:szCs w:val="22"/>
        </w:rPr>
      </w:pPr>
      <w:r w:rsidRPr="00551903">
        <w:rPr>
          <w:rFonts w:eastAsia="Calibri"/>
          <w:sz w:val="22"/>
          <w:szCs w:val="22"/>
        </w:rPr>
        <w:t>Ukupna plaćanja bez poreza</w:t>
      </w:r>
      <w:r w:rsidRPr="00573374">
        <w:rPr>
          <w:rFonts w:eastAsia="Calibri"/>
          <w:sz w:val="22"/>
          <w:szCs w:val="22"/>
        </w:rPr>
        <w:t xml:space="preserve"> na dodanu vrijednost na temelju sklopljenog ugovora neće prelaziti procijenjenu vrijednost</w:t>
      </w:r>
      <w:r w:rsidR="009F124E">
        <w:rPr>
          <w:rFonts w:eastAsia="Calibri"/>
          <w:sz w:val="22"/>
          <w:szCs w:val="22"/>
        </w:rPr>
        <w:t xml:space="preserve"> predmetne nabave</w:t>
      </w:r>
      <w:r w:rsidRPr="00573374">
        <w:rPr>
          <w:rFonts w:eastAsia="Calibri"/>
          <w:sz w:val="22"/>
          <w:szCs w:val="22"/>
        </w:rPr>
        <w:t>.</w:t>
      </w:r>
    </w:p>
    <w:p w:rsidR="00573374" w:rsidRPr="00573374" w:rsidRDefault="00573374" w:rsidP="00573374">
      <w:pPr>
        <w:tabs>
          <w:tab w:val="center" w:pos="4153"/>
          <w:tab w:val="right" w:pos="8306"/>
        </w:tabs>
        <w:spacing w:after="120" w:line="276" w:lineRule="auto"/>
        <w:ind w:left="708"/>
        <w:jc w:val="both"/>
        <w:rPr>
          <w:rFonts w:eastAsia="Calibri"/>
          <w:sz w:val="22"/>
          <w:szCs w:val="22"/>
          <w:lang w:eastAsia="en-US"/>
        </w:rPr>
      </w:pPr>
      <w:r w:rsidRPr="00573374">
        <w:rPr>
          <w:rFonts w:eastAsia="Calibri"/>
          <w:sz w:val="22"/>
          <w:szCs w:val="22"/>
          <w:lang w:eastAsia="en-US"/>
        </w:rPr>
        <w:t>Ponuditelj je obavezan dostaviti ponudu koja u cijelosti odgovara zahtjevima određenim u opisu predmeta nabave i tehničkim specifikacijama.</w:t>
      </w:r>
    </w:p>
    <w:p w:rsidR="00573374" w:rsidRPr="00551903" w:rsidRDefault="00573374" w:rsidP="00573374">
      <w:pPr>
        <w:spacing w:after="200" w:line="276" w:lineRule="auto"/>
        <w:ind w:left="708"/>
        <w:jc w:val="both"/>
        <w:rPr>
          <w:rFonts w:eastAsia="Calibri"/>
          <w:sz w:val="22"/>
          <w:szCs w:val="22"/>
          <w:lang w:eastAsia="en-US"/>
        </w:rPr>
      </w:pPr>
      <w:r w:rsidRPr="00573374">
        <w:rPr>
          <w:rFonts w:eastAsia="Calibri"/>
          <w:b/>
          <w:sz w:val="22"/>
          <w:szCs w:val="22"/>
          <w:lang w:eastAsia="en-US"/>
        </w:rPr>
        <w:t xml:space="preserve">Traženi opseg predmetnih usluga obuhvaća: </w:t>
      </w:r>
      <w:r w:rsidRPr="00573374">
        <w:rPr>
          <w:rFonts w:eastAsia="Calibri"/>
          <w:sz w:val="22"/>
          <w:szCs w:val="22"/>
          <w:lang w:eastAsia="en-US"/>
        </w:rPr>
        <w:t xml:space="preserve">Ponude koje ne zadovoljavaju </w:t>
      </w:r>
      <w:r w:rsidRPr="00573374">
        <w:rPr>
          <w:rFonts w:eastAsia="Calibri"/>
          <w:sz w:val="22"/>
          <w:szCs w:val="22"/>
          <w:lang w:eastAsia="en-US"/>
        </w:rPr>
        <w:tab/>
        <w:t>minimalne zahtjeve neće biti razmatrane!</w:t>
      </w:r>
    </w:p>
    <w:p w:rsidR="00573374" w:rsidRPr="00551903" w:rsidRDefault="00573374" w:rsidP="00573374">
      <w:pPr>
        <w:keepNext/>
        <w:numPr>
          <w:ilvl w:val="1"/>
          <w:numId w:val="1"/>
        </w:numPr>
        <w:spacing w:before="120" w:after="120" w:line="276" w:lineRule="auto"/>
        <w:jc w:val="both"/>
        <w:outlineLvl w:val="0"/>
        <w:rPr>
          <w:sz w:val="22"/>
          <w:szCs w:val="22"/>
          <w:lang w:eastAsia="en-US"/>
        </w:rPr>
      </w:pPr>
      <w:r w:rsidRPr="00551903">
        <w:rPr>
          <w:b/>
          <w:bCs/>
          <w:sz w:val="22"/>
          <w:szCs w:val="22"/>
          <w:lang w:eastAsia="en-US"/>
        </w:rPr>
        <w:t>Troškovnik:</w:t>
      </w:r>
      <w:r w:rsidRPr="00551903">
        <w:rPr>
          <w:bCs/>
          <w:sz w:val="22"/>
          <w:szCs w:val="22"/>
          <w:lang w:eastAsia="en-US"/>
        </w:rPr>
        <w:t xml:space="preserve"> </w:t>
      </w:r>
      <w:r w:rsidRPr="00551903">
        <w:rPr>
          <w:sz w:val="22"/>
          <w:szCs w:val="22"/>
          <w:lang w:val="x-none" w:eastAsia="en-US"/>
        </w:rPr>
        <w:t xml:space="preserve"> </w:t>
      </w:r>
      <w:r w:rsidRPr="00551903">
        <w:rPr>
          <w:sz w:val="22"/>
          <w:szCs w:val="22"/>
          <w:lang w:eastAsia="en-US"/>
        </w:rPr>
        <w:t>troškovnik predmetnih usluga nalazi se u Prilo</w:t>
      </w:r>
      <w:r w:rsidR="00482440" w:rsidRPr="00551903">
        <w:rPr>
          <w:sz w:val="22"/>
          <w:szCs w:val="22"/>
          <w:lang w:eastAsia="en-US"/>
        </w:rPr>
        <w:t>gu 5. Poziva.</w:t>
      </w:r>
    </w:p>
    <w:p w:rsidR="00D467E5" w:rsidRDefault="00573374" w:rsidP="00573374">
      <w:pPr>
        <w:tabs>
          <w:tab w:val="center" w:pos="4536"/>
          <w:tab w:val="right" w:pos="9072"/>
        </w:tabs>
        <w:spacing w:before="120" w:after="120"/>
        <w:ind w:left="708"/>
        <w:jc w:val="both"/>
        <w:rPr>
          <w:sz w:val="22"/>
          <w:szCs w:val="22"/>
          <w:lang w:eastAsia="en-US"/>
        </w:rPr>
      </w:pPr>
      <w:bookmarkStart w:id="15" w:name="_Toc221075643"/>
      <w:bookmarkStart w:id="16" w:name="_Toc221075827"/>
      <w:bookmarkStart w:id="17" w:name="_Toc195589243"/>
      <w:bookmarkStart w:id="18" w:name="_Toc202591528"/>
      <w:bookmarkStart w:id="19" w:name="_Toc360694418"/>
      <w:bookmarkEnd w:id="15"/>
      <w:bookmarkEnd w:id="16"/>
      <w:r w:rsidRPr="00573374">
        <w:rPr>
          <w:b/>
          <w:bCs/>
          <w:sz w:val="22"/>
          <w:szCs w:val="22"/>
          <w:lang w:eastAsia="en-US"/>
        </w:rPr>
        <w:t>Mjesto pružanja usluga predmeta nabave</w:t>
      </w:r>
      <w:bookmarkEnd w:id="17"/>
      <w:bookmarkEnd w:id="18"/>
      <w:bookmarkEnd w:id="19"/>
      <w:r w:rsidRPr="00573374">
        <w:rPr>
          <w:b/>
          <w:bCs/>
          <w:sz w:val="22"/>
          <w:szCs w:val="22"/>
          <w:lang w:eastAsia="en-US"/>
        </w:rPr>
        <w:t>:</w:t>
      </w:r>
      <w:r w:rsidRPr="00573374">
        <w:rPr>
          <w:bCs/>
          <w:sz w:val="22"/>
          <w:szCs w:val="22"/>
          <w:lang w:eastAsia="en-US"/>
        </w:rPr>
        <w:t xml:space="preserve"> </w:t>
      </w:r>
      <w:r w:rsidRPr="00573374">
        <w:rPr>
          <w:sz w:val="22"/>
          <w:szCs w:val="22"/>
          <w:lang w:eastAsia="en-US"/>
        </w:rPr>
        <w:t xml:space="preserve">Mjesto izvršenja usluge je područje cijele Republike Hrvatske,  a obavezno i minimalno u slijedećim mjestima: </w:t>
      </w:r>
    </w:p>
    <w:p w:rsidR="00573374" w:rsidRDefault="00573374" w:rsidP="00573374">
      <w:pPr>
        <w:tabs>
          <w:tab w:val="center" w:pos="4536"/>
          <w:tab w:val="right" w:pos="9072"/>
        </w:tabs>
        <w:spacing w:before="120" w:after="120"/>
        <w:ind w:left="708"/>
        <w:jc w:val="both"/>
        <w:rPr>
          <w:rFonts w:eastAsia="Calibri"/>
          <w:b/>
          <w:sz w:val="22"/>
          <w:szCs w:val="22"/>
        </w:rPr>
      </w:pPr>
      <w:r w:rsidRPr="00573374">
        <w:rPr>
          <w:sz w:val="22"/>
          <w:szCs w:val="22"/>
        </w:rPr>
        <w:t xml:space="preserve">Zagreb, Rijeka, </w:t>
      </w:r>
      <w:r w:rsidR="00D467E5">
        <w:rPr>
          <w:sz w:val="22"/>
          <w:szCs w:val="22"/>
        </w:rPr>
        <w:t xml:space="preserve">Pula, Rovinj, Poreč, </w:t>
      </w:r>
      <w:proofErr w:type="spellStart"/>
      <w:r w:rsidR="00D467E5">
        <w:rPr>
          <w:sz w:val="22"/>
          <w:szCs w:val="22"/>
        </w:rPr>
        <w:t>Rabac</w:t>
      </w:r>
      <w:proofErr w:type="spellEnd"/>
      <w:r w:rsidR="00D467E5">
        <w:rPr>
          <w:sz w:val="22"/>
          <w:szCs w:val="22"/>
        </w:rPr>
        <w:t xml:space="preserve">, </w:t>
      </w:r>
      <w:r w:rsidRPr="00573374">
        <w:rPr>
          <w:sz w:val="22"/>
          <w:szCs w:val="22"/>
        </w:rPr>
        <w:t xml:space="preserve">Zadar, </w:t>
      </w:r>
      <w:r w:rsidR="00D467E5">
        <w:rPr>
          <w:sz w:val="22"/>
          <w:szCs w:val="22"/>
        </w:rPr>
        <w:t xml:space="preserve">Šibenik, Trogir, </w:t>
      </w:r>
      <w:r w:rsidRPr="00573374">
        <w:rPr>
          <w:sz w:val="22"/>
          <w:szCs w:val="22"/>
        </w:rPr>
        <w:t xml:space="preserve">Split, </w:t>
      </w:r>
      <w:r w:rsidR="00D467E5">
        <w:rPr>
          <w:sz w:val="22"/>
          <w:szCs w:val="22"/>
        </w:rPr>
        <w:t xml:space="preserve">Makarska i </w:t>
      </w:r>
      <w:r w:rsidRPr="00573374">
        <w:rPr>
          <w:sz w:val="22"/>
          <w:szCs w:val="22"/>
        </w:rPr>
        <w:t>Dubrovnik</w:t>
      </w:r>
      <w:r w:rsidR="00D467E5">
        <w:rPr>
          <w:sz w:val="22"/>
          <w:szCs w:val="22"/>
        </w:rPr>
        <w:t>,</w:t>
      </w:r>
      <w:r w:rsidRPr="00573374">
        <w:rPr>
          <w:sz w:val="22"/>
          <w:szCs w:val="22"/>
        </w:rPr>
        <w:t xml:space="preserve"> </w:t>
      </w:r>
      <w:r w:rsidR="00A1547F">
        <w:rPr>
          <w:sz w:val="22"/>
          <w:szCs w:val="22"/>
        </w:rPr>
        <w:t xml:space="preserve">odnosno </w:t>
      </w:r>
      <w:r w:rsidRPr="00573374">
        <w:rPr>
          <w:sz w:val="22"/>
          <w:szCs w:val="22"/>
        </w:rPr>
        <w:t>u pripadajućim zračnim lukama</w:t>
      </w:r>
      <w:r w:rsidR="00D467E5">
        <w:rPr>
          <w:sz w:val="22"/>
          <w:szCs w:val="22"/>
        </w:rPr>
        <w:t xml:space="preserve"> navedenih mjesta</w:t>
      </w:r>
      <w:r w:rsidR="00A40644">
        <w:rPr>
          <w:sz w:val="22"/>
          <w:szCs w:val="22"/>
        </w:rPr>
        <w:t xml:space="preserve"> (npr. u gradu Dubrovniku odnosno u zračnoj luci Dubrovnik</w:t>
      </w:r>
      <w:r w:rsidR="00704EFA">
        <w:rPr>
          <w:sz w:val="22"/>
          <w:szCs w:val="22"/>
        </w:rPr>
        <w:t xml:space="preserve"> - </w:t>
      </w:r>
      <w:proofErr w:type="spellStart"/>
      <w:r w:rsidR="00704EFA">
        <w:rPr>
          <w:sz w:val="22"/>
          <w:szCs w:val="22"/>
        </w:rPr>
        <w:t>Čilipi</w:t>
      </w:r>
      <w:proofErr w:type="spellEnd"/>
      <w:r w:rsidR="00A40644">
        <w:rPr>
          <w:sz w:val="22"/>
          <w:szCs w:val="22"/>
        </w:rPr>
        <w:t>)</w:t>
      </w:r>
      <w:r w:rsidRPr="00573374">
        <w:rPr>
          <w:sz w:val="22"/>
          <w:szCs w:val="22"/>
        </w:rPr>
        <w:t>.</w:t>
      </w:r>
    </w:p>
    <w:p w:rsidR="003A7375" w:rsidRDefault="001C15E3" w:rsidP="00115C88">
      <w:pPr>
        <w:tabs>
          <w:tab w:val="center" w:pos="4536"/>
          <w:tab w:val="right" w:pos="9072"/>
        </w:tabs>
        <w:spacing w:before="120" w:after="120"/>
        <w:ind w:left="851" w:hanging="142"/>
        <w:jc w:val="both"/>
        <w:rPr>
          <w:b/>
          <w:bCs/>
          <w:sz w:val="22"/>
          <w:szCs w:val="22"/>
          <w:lang w:eastAsia="en-US"/>
        </w:rPr>
      </w:pPr>
      <w:r>
        <w:rPr>
          <w:b/>
          <w:bCs/>
          <w:sz w:val="22"/>
          <w:szCs w:val="22"/>
          <w:lang w:eastAsia="en-US"/>
        </w:rPr>
        <w:t xml:space="preserve">Napomena: Naručitelj s osnove svojih organizacijskih potreba procjenjuje da ima potrebu za poslovnicama ponuditelja u svim navedenim mjestima. Naručiteljev rad uključuje potrebe njegovog osnovnog posla, poslova kategorizacije i </w:t>
      </w:r>
      <w:proofErr w:type="spellStart"/>
      <w:r>
        <w:rPr>
          <w:b/>
          <w:bCs/>
          <w:sz w:val="22"/>
          <w:szCs w:val="22"/>
          <w:lang w:eastAsia="en-US"/>
        </w:rPr>
        <w:t>re</w:t>
      </w:r>
      <w:proofErr w:type="spellEnd"/>
      <w:r>
        <w:rPr>
          <w:b/>
          <w:bCs/>
          <w:sz w:val="22"/>
          <w:szCs w:val="22"/>
          <w:lang w:eastAsia="en-US"/>
        </w:rPr>
        <w:t xml:space="preserve"> kategorizacije objekata kao i poslove inspekcijskog nadzora.</w:t>
      </w:r>
    </w:p>
    <w:p w:rsidR="001C15E3" w:rsidRDefault="001C15E3" w:rsidP="00115C88">
      <w:pPr>
        <w:tabs>
          <w:tab w:val="center" w:pos="4536"/>
          <w:tab w:val="right" w:pos="9072"/>
        </w:tabs>
        <w:spacing w:before="120" w:after="120"/>
        <w:ind w:left="851" w:hanging="142"/>
        <w:jc w:val="both"/>
        <w:rPr>
          <w:b/>
          <w:bCs/>
          <w:sz w:val="22"/>
          <w:szCs w:val="22"/>
          <w:lang w:eastAsia="en-US"/>
        </w:rPr>
      </w:pPr>
    </w:p>
    <w:p w:rsidR="00704EFA" w:rsidRPr="00606FD7" w:rsidRDefault="00DE5CE4" w:rsidP="00115C88">
      <w:pPr>
        <w:tabs>
          <w:tab w:val="center" w:pos="4536"/>
          <w:tab w:val="right" w:pos="9072"/>
        </w:tabs>
        <w:spacing w:before="120" w:after="120"/>
        <w:ind w:left="851" w:hanging="142"/>
        <w:jc w:val="both"/>
        <w:rPr>
          <w:b/>
          <w:bCs/>
          <w:sz w:val="22"/>
          <w:szCs w:val="22"/>
          <w:u w:val="single"/>
          <w:lang w:eastAsia="en-US"/>
        </w:rPr>
      </w:pPr>
      <w:r w:rsidRPr="00606FD7">
        <w:rPr>
          <w:b/>
          <w:bCs/>
          <w:sz w:val="22"/>
          <w:szCs w:val="22"/>
          <w:u w:val="single"/>
          <w:lang w:eastAsia="en-US"/>
        </w:rPr>
        <w:t>Mjest</w:t>
      </w:r>
      <w:r w:rsidR="00704EFA" w:rsidRPr="00606FD7">
        <w:rPr>
          <w:b/>
          <w:bCs/>
          <w:sz w:val="22"/>
          <w:szCs w:val="22"/>
          <w:u w:val="single"/>
          <w:lang w:eastAsia="en-US"/>
        </w:rPr>
        <w:t xml:space="preserve">a </w:t>
      </w:r>
      <w:r w:rsidRPr="00606FD7">
        <w:rPr>
          <w:b/>
          <w:bCs/>
          <w:sz w:val="22"/>
          <w:szCs w:val="22"/>
          <w:u w:val="single"/>
          <w:lang w:eastAsia="en-US"/>
        </w:rPr>
        <w:t>isporuk</w:t>
      </w:r>
      <w:r w:rsidR="00704EFA" w:rsidRPr="00606FD7">
        <w:rPr>
          <w:b/>
          <w:bCs/>
          <w:sz w:val="22"/>
          <w:szCs w:val="22"/>
          <w:u w:val="single"/>
          <w:lang w:eastAsia="en-US"/>
        </w:rPr>
        <w:t>a po grupama:</w:t>
      </w:r>
    </w:p>
    <w:p w:rsidR="00704EFA" w:rsidRDefault="00704EFA" w:rsidP="00115C88">
      <w:pPr>
        <w:tabs>
          <w:tab w:val="center" w:pos="4536"/>
          <w:tab w:val="right" w:pos="9072"/>
        </w:tabs>
        <w:spacing w:before="120" w:after="120"/>
        <w:ind w:left="851" w:hanging="142"/>
        <w:jc w:val="both"/>
        <w:rPr>
          <w:bCs/>
          <w:sz w:val="22"/>
          <w:szCs w:val="22"/>
          <w:lang w:eastAsia="en-US"/>
        </w:rPr>
      </w:pPr>
      <w:r w:rsidRPr="00704EFA">
        <w:rPr>
          <w:b/>
          <w:bCs/>
          <w:sz w:val="22"/>
          <w:szCs w:val="22"/>
          <w:lang w:eastAsia="en-US"/>
        </w:rPr>
        <w:t>- za grupu 1</w:t>
      </w:r>
      <w:r w:rsidRPr="00704EFA">
        <w:rPr>
          <w:bCs/>
          <w:sz w:val="22"/>
          <w:szCs w:val="22"/>
          <w:lang w:eastAsia="en-US"/>
        </w:rPr>
        <w:t xml:space="preserve"> – Dubrovnik (od 02. 05. do 15. 09.);</w:t>
      </w:r>
    </w:p>
    <w:p w:rsidR="00704EFA" w:rsidRPr="00704EFA" w:rsidRDefault="00704EFA" w:rsidP="00115C88">
      <w:pPr>
        <w:tabs>
          <w:tab w:val="center" w:pos="4536"/>
          <w:tab w:val="right" w:pos="9072"/>
        </w:tabs>
        <w:spacing w:before="120" w:after="120"/>
        <w:ind w:left="851" w:hanging="142"/>
        <w:jc w:val="both"/>
        <w:rPr>
          <w:bCs/>
          <w:sz w:val="22"/>
          <w:szCs w:val="22"/>
          <w:lang w:eastAsia="en-US"/>
        </w:rPr>
      </w:pPr>
    </w:p>
    <w:p w:rsidR="00704EFA" w:rsidRPr="00704EFA" w:rsidRDefault="00704EFA" w:rsidP="00704EFA">
      <w:pPr>
        <w:tabs>
          <w:tab w:val="center" w:pos="4536"/>
          <w:tab w:val="right" w:pos="9072"/>
        </w:tabs>
        <w:spacing w:before="120" w:after="120"/>
        <w:ind w:left="851" w:hanging="142"/>
        <w:jc w:val="both"/>
        <w:rPr>
          <w:bCs/>
          <w:sz w:val="22"/>
          <w:szCs w:val="22"/>
          <w:lang w:eastAsia="en-US"/>
        </w:rPr>
      </w:pPr>
      <w:r w:rsidRPr="00704EFA">
        <w:rPr>
          <w:b/>
          <w:bCs/>
          <w:sz w:val="22"/>
          <w:szCs w:val="22"/>
          <w:lang w:eastAsia="en-US"/>
        </w:rPr>
        <w:t>- za grupu 2</w:t>
      </w:r>
      <w:r w:rsidRPr="00704EFA">
        <w:rPr>
          <w:bCs/>
          <w:sz w:val="22"/>
          <w:szCs w:val="22"/>
          <w:lang w:eastAsia="en-US"/>
        </w:rPr>
        <w:t xml:space="preserve"> - Rijeka – 2 vozila (za Senj i Krk od 19. 06. do 15. 09.); </w:t>
      </w:r>
    </w:p>
    <w:p w:rsidR="00704EFA" w:rsidRPr="00704EFA" w:rsidRDefault="00704EFA" w:rsidP="00704EFA">
      <w:pPr>
        <w:tabs>
          <w:tab w:val="center" w:pos="4536"/>
          <w:tab w:val="right" w:pos="9072"/>
        </w:tabs>
        <w:spacing w:before="120" w:after="120"/>
        <w:ind w:left="851" w:hanging="142"/>
        <w:jc w:val="both"/>
        <w:rPr>
          <w:bCs/>
          <w:sz w:val="22"/>
          <w:szCs w:val="22"/>
          <w:lang w:eastAsia="en-US"/>
        </w:rPr>
      </w:pPr>
      <w:r w:rsidRPr="00704EFA">
        <w:rPr>
          <w:bCs/>
          <w:sz w:val="22"/>
          <w:szCs w:val="22"/>
          <w:lang w:eastAsia="en-US"/>
        </w:rPr>
        <w:t xml:space="preserve">                        Pula - 1 vozilo (od 19. 06. do 15. 09.);</w:t>
      </w:r>
    </w:p>
    <w:p w:rsidR="00704EFA" w:rsidRPr="00704EFA" w:rsidRDefault="00704EFA" w:rsidP="00704EFA">
      <w:pPr>
        <w:tabs>
          <w:tab w:val="center" w:pos="4536"/>
          <w:tab w:val="right" w:pos="9072"/>
        </w:tabs>
        <w:spacing w:before="120" w:after="120"/>
        <w:ind w:left="851" w:hanging="142"/>
        <w:jc w:val="both"/>
        <w:rPr>
          <w:bCs/>
          <w:sz w:val="22"/>
          <w:szCs w:val="22"/>
          <w:lang w:eastAsia="en-US"/>
        </w:rPr>
      </w:pPr>
      <w:r w:rsidRPr="00704EFA">
        <w:rPr>
          <w:bCs/>
          <w:sz w:val="22"/>
          <w:szCs w:val="22"/>
          <w:lang w:eastAsia="en-US"/>
        </w:rPr>
        <w:t xml:space="preserve">                        Zadar - 1 vozilo (od 19. 06. do 15. 09.);</w:t>
      </w:r>
    </w:p>
    <w:p w:rsidR="00704EFA" w:rsidRPr="00704EFA" w:rsidRDefault="00704EFA" w:rsidP="00704EFA">
      <w:pPr>
        <w:tabs>
          <w:tab w:val="center" w:pos="4536"/>
          <w:tab w:val="right" w:pos="9072"/>
        </w:tabs>
        <w:spacing w:before="120" w:after="120"/>
        <w:ind w:left="851" w:hanging="142"/>
        <w:jc w:val="both"/>
        <w:rPr>
          <w:bCs/>
          <w:sz w:val="22"/>
          <w:szCs w:val="22"/>
          <w:lang w:eastAsia="en-US"/>
        </w:rPr>
      </w:pPr>
      <w:r w:rsidRPr="00704EFA">
        <w:rPr>
          <w:bCs/>
          <w:sz w:val="22"/>
          <w:szCs w:val="22"/>
          <w:lang w:eastAsia="en-US"/>
        </w:rPr>
        <w:t xml:space="preserve">                        Šibenik - 1 vozilo (od 19. 06. do 15. 09.);</w:t>
      </w:r>
    </w:p>
    <w:p w:rsidR="00704EFA" w:rsidRPr="00704EFA" w:rsidRDefault="00704EFA" w:rsidP="00704EFA">
      <w:pPr>
        <w:tabs>
          <w:tab w:val="center" w:pos="4536"/>
          <w:tab w:val="right" w:pos="9072"/>
        </w:tabs>
        <w:spacing w:before="120" w:after="120"/>
        <w:ind w:left="851" w:hanging="142"/>
        <w:jc w:val="both"/>
        <w:rPr>
          <w:bCs/>
          <w:sz w:val="22"/>
          <w:szCs w:val="22"/>
          <w:lang w:eastAsia="en-US"/>
        </w:rPr>
      </w:pPr>
      <w:r w:rsidRPr="00704EFA">
        <w:rPr>
          <w:bCs/>
          <w:sz w:val="22"/>
          <w:szCs w:val="22"/>
          <w:lang w:eastAsia="en-US"/>
        </w:rPr>
        <w:t xml:space="preserve">                        Split - 2 vozila (od 08. 05. do 15. 09.);</w:t>
      </w:r>
    </w:p>
    <w:p w:rsidR="00704EFA" w:rsidRPr="00704EFA" w:rsidRDefault="00704EFA" w:rsidP="00704EFA">
      <w:pPr>
        <w:tabs>
          <w:tab w:val="center" w:pos="4536"/>
          <w:tab w:val="right" w:pos="9072"/>
        </w:tabs>
        <w:spacing w:before="120" w:after="120"/>
        <w:ind w:left="1985"/>
        <w:jc w:val="both"/>
        <w:rPr>
          <w:bCs/>
          <w:sz w:val="22"/>
          <w:szCs w:val="22"/>
          <w:lang w:eastAsia="en-US"/>
        </w:rPr>
      </w:pPr>
      <w:r w:rsidRPr="00704EFA">
        <w:rPr>
          <w:bCs/>
          <w:sz w:val="22"/>
          <w:szCs w:val="22"/>
          <w:lang w:eastAsia="en-US"/>
        </w:rPr>
        <w:t xml:space="preserve"> Makarska – 1 vozilo (od 02. 01. do 19. 06. po principu 5-0-5-0 (od pon.     do pet., svaki drugi tjedan, a od 19. 06. do 15.09. -</w:t>
      </w:r>
      <w:r w:rsidR="007F4F43">
        <w:rPr>
          <w:bCs/>
          <w:sz w:val="22"/>
          <w:szCs w:val="22"/>
          <w:lang w:eastAsia="en-US"/>
        </w:rPr>
        <w:t xml:space="preserve"> </w:t>
      </w:r>
      <w:r w:rsidRPr="00704EFA">
        <w:rPr>
          <w:bCs/>
          <w:sz w:val="22"/>
          <w:szCs w:val="22"/>
          <w:lang w:eastAsia="en-US"/>
        </w:rPr>
        <w:t>stalno);</w:t>
      </w:r>
    </w:p>
    <w:p w:rsidR="00704EFA" w:rsidRPr="00704EFA" w:rsidRDefault="00704EFA" w:rsidP="00704EFA">
      <w:pPr>
        <w:tabs>
          <w:tab w:val="center" w:pos="4536"/>
          <w:tab w:val="right" w:pos="9072"/>
        </w:tabs>
        <w:spacing w:before="120" w:after="120"/>
        <w:ind w:left="851" w:hanging="142"/>
        <w:jc w:val="both"/>
        <w:rPr>
          <w:bCs/>
          <w:sz w:val="22"/>
          <w:szCs w:val="22"/>
          <w:lang w:eastAsia="en-US"/>
        </w:rPr>
      </w:pPr>
      <w:r w:rsidRPr="00704EFA">
        <w:rPr>
          <w:bCs/>
          <w:sz w:val="22"/>
          <w:szCs w:val="22"/>
          <w:lang w:eastAsia="en-US"/>
        </w:rPr>
        <w:t xml:space="preserve">                        Dubrovnik - 1 vozilo (od 19.06. do 15. 09.);</w:t>
      </w:r>
    </w:p>
    <w:p w:rsidR="00704EFA" w:rsidRDefault="00704EFA" w:rsidP="00115C88">
      <w:pPr>
        <w:tabs>
          <w:tab w:val="center" w:pos="4536"/>
          <w:tab w:val="right" w:pos="9072"/>
        </w:tabs>
        <w:spacing w:before="120" w:after="120"/>
        <w:ind w:left="851" w:hanging="142"/>
        <w:jc w:val="both"/>
        <w:rPr>
          <w:bCs/>
          <w:sz w:val="22"/>
          <w:szCs w:val="22"/>
          <w:lang w:eastAsia="en-US"/>
        </w:rPr>
      </w:pPr>
      <w:r w:rsidRPr="00704EFA">
        <w:rPr>
          <w:bCs/>
          <w:sz w:val="22"/>
          <w:szCs w:val="22"/>
          <w:lang w:eastAsia="en-US"/>
        </w:rPr>
        <w:t xml:space="preserve">Napomena: datumi su dani preliminarno u svrhu orijentacije ponuditelja i točnijeg izračuna u svrhu davanja ponude. Točan datum utvrditi će se </w:t>
      </w:r>
      <w:proofErr w:type="spellStart"/>
      <w:r w:rsidRPr="00704EFA">
        <w:rPr>
          <w:bCs/>
          <w:sz w:val="22"/>
          <w:szCs w:val="22"/>
          <w:lang w:eastAsia="en-US"/>
        </w:rPr>
        <w:t>anexom</w:t>
      </w:r>
      <w:proofErr w:type="spellEnd"/>
      <w:r w:rsidRPr="00704EFA">
        <w:rPr>
          <w:bCs/>
          <w:sz w:val="22"/>
          <w:szCs w:val="22"/>
          <w:lang w:eastAsia="en-US"/>
        </w:rPr>
        <w:t xml:space="preserve"> predmetnog Ugovora uz moguća manja odstupanja u datumima a sukladno potrebama posla Naručitelja. </w:t>
      </w:r>
    </w:p>
    <w:p w:rsidR="00704EFA" w:rsidRPr="00704EFA" w:rsidRDefault="00704EFA" w:rsidP="00115C88">
      <w:pPr>
        <w:tabs>
          <w:tab w:val="center" w:pos="4536"/>
          <w:tab w:val="right" w:pos="9072"/>
        </w:tabs>
        <w:spacing w:before="120" w:after="120"/>
        <w:ind w:left="851" w:hanging="142"/>
        <w:jc w:val="both"/>
        <w:rPr>
          <w:bCs/>
          <w:sz w:val="22"/>
          <w:szCs w:val="22"/>
          <w:lang w:eastAsia="en-US"/>
        </w:rPr>
      </w:pPr>
    </w:p>
    <w:p w:rsidR="00704EFA" w:rsidRPr="00551903" w:rsidRDefault="00704EFA" w:rsidP="00115C88">
      <w:pPr>
        <w:tabs>
          <w:tab w:val="center" w:pos="4536"/>
          <w:tab w:val="right" w:pos="9072"/>
        </w:tabs>
        <w:spacing w:before="120" w:after="120"/>
        <w:ind w:left="851" w:hanging="142"/>
        <w:jc w:val="both"/>
        <w:rPr>
          <w:bCs/>
          <w:sz w:val="22"/>
          <w:szCs w:val="22"/>
          <w:lang w:eastAsia="en-US"/>
        </w:rPr>
      </w:pPr>
      <w:r w:rsidRPr="00551903">
        <w:rPr>
          <w:b/>
          <w:bCs/>
          <w:sz w:val="22"/>
          <w:szCs w:val="22"/>
          <w:lang w:eastAsia="en-US"/>
        </w:rPr>
        <w:t xml:space="preserve">- za grupu 3 </w:t>
      </w:r>
      <w:r w:rsidRPr="00551903">
        <w:rPr>
          <w:bCs/>
          <w:sz w:val="22"/>
          <w:szCs w:val="22"/>
          <w:lang w:eastAsia="en-US"/>
        </w:rPr>
        <w:t>- Grad Zagreb (cijela kalendarska 201</w:t>
      </w:r>
      <w:r w:rsidR="00485883" w:rsidRPr="00551903">
        <w:rPr>
          <w:bCs/>
          <w:sz w:val="22"/>
          <w:szCs w:val="22"/>
          <w:lang w:eastAsia="en-US"/>
        </w:rPr>
        <w:t>8</w:t>
      </w:r>
      <w:r w:rsidRPr="00551903">
        <w:rPr>
          <w:bCs/>
          <w:sz w:val="22"/>
          <w:szCs w:val="22"/>
          <w:lang w:eastAsia="en-US"/>
        </w:rPr>
        <w:t xml:space="preserve">. </w:t>
      </w:r>
      <w:r w:rsidR="0087600A" w:rsidRPr="00551903">
        <w:rPr>
          <w:bCs/>
          <w:sz w:val="22"/>
          <w:szCs w:val="22"/>
          <w:lang w:eastAsia="en-US"/>
        </w:rPr>
        <w:t>g</w:t>
      </w:r>
      <w:r w:rsidRPr="00551903">
        <w:rPr>
          <w:bCs/>
          <w:sz w:val="22"/>
          <w:szCs w:val="22"/>
          <w:lang w:eastAsia="en-US"/>
        </w:rPr>
        <w:t>odina</w:t>
      </w:r>
      <w:r w:rsidR="0087600A" w:rsidRPr="00551903">
        <w:rPr>
          <w:bCs/>
          <w:sz w:val="22"/>
          <w:szCs w:val="22"/>
          <w:lang w:eastAsia="en-US"/>
        </w:rPr>
        <w:t xml:space="preserve">, </w:t>
      </w:r>
      <w:r w:rsidRPr="00551903">
        <w:rPr>
          <w:bCs/>
          <w:sz w:val="22"/>
          <w:szCs w:val="22"/>
          <w:lang w:eastAsia="en-US"/>
        </w:rPr>
        <w:t xml:space="preserve">vidi Prilog </w:t>
      </w:r>
      <w:r w:rsidR="00551903" w:rsidRPr="00551903">
        <w:rPr>
          <w:bCs/>
          <w:sz w:val="22"/>
          <w:szCs w:val="22"/>
          <w:lang w:eastAsia="en-US"/>
        </w:rPr>
        <w:t>5</w:t>
      </w:r>
      <w:r w:rsidRPr="00551903">
        <w:rPr>
          <w:bCs/>
          <w:sz w:val="22"/>
          <w:szCs w:val="22"/>
          <w:lang w:eastAsia="en-US"/>
        </w:rPr>
        <w:t xml:space="preserve"> Poziva, </w:t>
      </w:r>
      <w:r w:rsidR="0087600A" w:rsidRPr="00551903">
        <w:rPr>
          <w:bCs/>
          <w:sz w:val="22"/>
          <w:szCs w:val="22"/>
          <w:lang w:eastAsia="en-US"/>
        </w:rPr>
        <w:t xml:space="preserve">na osnovi </w:t>
      </w:r>
      <w:r w:rsidRPr="00551903">
        <w:rPr>
          <w:bCs/>
          <w:sz w:val="22"/>
          <w:szCs w:val="22"/>
          <w:lang w:eastAsia="en-US"/>
        </w:rPr>
        <w:t>cca 1</w:t>
      </w:r>
      <w:r w:rsidR="00482440" w:rsidRPr="00551903">
        <w:rPr>
          <w:bCs/>
          <w:sz w:val="22"/>
          <w:szCs w:val="22"/>
          <w:lang w:eastAsia="en-US"/>
        </w:rPr>
        <w:t>8</w:t>
      </w:r>
      <w:r w:rsidRPr="00551903">
        <w:rPr>
          <w:bCs/>
          <w:sz w:val="22"/>
          <w:szCs w:val="22"/>
          <w:lang w:eastAsia="en-US"/>
        </w:rPr>
        <w:t>0 poziva</w:t>
      </w:r>
      <w:r w:rsidR="0087600A" w:rsidRPr="00551903">
        <w:rPr>
          <w:bCs/>
          <w:sz w:val="22"/>
          <w:szCs w:val="22"/>
          <w:lang w:eastAsia="en-US"/>
        </w:rPr>
        <w:t>)</w:t>
      </w:r>
      <w:r w:rsidRPr="00551903">
        <w:rPr>
          <w:bCs/>
          <w:sz w:val="22"/>
          <w:szCs w:val="22"/>
          <w:lang w:eastAsia="en-US"/>
        </w:rPr>
        <w:t>;</w:t>
      </w:r>
    </w:p>
    <w:p w:rsidR="00704EFA" w:rsidRDefault="00704EFA" w:rsidP="00115C88">
      <w:pPr>
        <w:tabs>
          <w:tab w:val="center" w:pos="4536"/>
          <w:tab w:val="right" w:pos="9072"/>
        </w:tabs>
        <w:spacing w:before="120" w:after="120"/>
        <w:ind w:left="851" w:hanging="142"/>
        <w:jc w:val="both"/>
        <w:rPr>
          <w:b/>
          <w:bCs/>
          <w:sz w:val="22"/>
          <w:szCs w:val="22"/>
          <w:lang w:eastAsia="en-US"/>
        </w:rPr>
      </w:pPr>
    </w:p>
    <w:p w:rsidR="00704EFA" w:rsidRDefault="00485883" w:rsidP="00115C88">
      <w:pPr>
        <w:tabs>
          <w:tab w:val="center" w:pos="4536"/>
          <w:tab w:val="right" w:pos="9072"/>
        </w:tabs>
        <w:spacing w:before="120" w:after="120"/>
        <w:ind w:left="851" w:hanging="142"/>
        <w:jc w:val="both"/>
        <w:rPr>
          <w:bCs/>
          <w:sz w:val="22"/>
          <w:szCs w:val="22"/>
          <w:lang w:eastAsia="en-US"/>
        </w:rPr>
      </w:pPr>
      <w:r>
        <w:rPr>
          <w:b/>
          <w:bCs/>
          <w:sz w:val="22"/>
          <w:szCs w:val="22"/>
          <w:lang w:eastAsia="en-US"/>
        </w:rPr>
        <w:t xml:space="preserve">- za grupu 4 – </w:t>
      </w:r>
      <w:r w:rsidRPr="00485883">
        <w:rPr>
          <w:bCs/>
          <w:sz w:val="22"/>
          <w:szCs w:val="22"/>
          <w:lang w:eastAsia="en-US"/>
        </w:rPr>
        <w:t>Grad Zagreb (cijela kalendarska 2018.</w:t>
      </w:r>
      <w:r w:rsidR="0087600A">
        <w:rPr>
          <w:bCs/>
          <w:sz w:val="22"/>
          <w:szCs w:val="22"/>
          <w:lang w:eastAsia="en-US"/>
        </w:rPr>
        <w:t>, na osnovi do 10 poziva</w:t>
      </w:r>
      <w:r w:rsidRPr="00485883">
        <w:rPr>
          <w:bCs/>
          <w:sz w:val="22"/>
          <w:szCs w:val="22"/>
          <w:lang w:eastAsia="en-US"/>
        </w:rPr>
        <w:t>)</w:t>
      </w:r>
      <w:r w:rsidR="0030294A">
        <w:rPr>
          <w:bCs/>
          <w:sz w:val="22"/>
          <w:szCs w:val="22"/>
          <w:lang w:eastAsia="en-US"/>
        </w:rPr>
        <w:t>.</w:t>
      </w:r>
    </w:p>
    <w:p w:rsidR="00573374" w:rsidRPr="00573374" w:rsidRDefault="00573374" w:rsidP="00573374">
      <w:pPr>
        <w:spacing w:after="200" w:line="276" w:lineRule="auto"/>
        <w:ind w:left="720"/>
        <w:jc w:val="both"/>
        <w:rPr>
          <w:rFonts w:eastAsia="Calibri"/>
          <w:sz w:val="22"/>
          <w:szCs w:val="22"/>
          <w:lang w:eastAsia="en-US"/>
        </w:rPr>
      </w:pPr>
      <w:r w:rsidRPr="00573374">
        <w:rPr>
          <w:rFonts w:eastAsia="Calibri"/>
          <w:sz w:val="22"/>
          <w:szCs w:val="22"/>
          <w:lang w:eastAsia="en-US"/>
        </w:rPr>
        <w:lastRenderedPageBreak/>
        <w:t>Ponuditelj se obvezuje da će pod istim uvjetima osigurati predmetne usluge na svim ponuđenim lokacijama.</w:t>
      </w:r>
    </w:p>
    <w:p w:rsidR="00573374" w:rsidRPr="00573374" w:rsidRDefault="00573374" w:rsidP="00573374">
      <w:pPr>
        <w:keepNext/>
        <w:numPr>
          <w:ilvl w:val="1"/>
          <w:numId w:val="1"/>
        </w:numPr>
        <w:spacing w:before="120" w:after="120" w:line="276" w:lineRule="auto"/>
        <w:jc w:val="both"/>
        <w:outlineLvl w:val="0"/>
        <w:rPr>
          <w:b/>
          <w:sz w:val="22"/>
          <w:szCs w:val="22"/>
          <w:lang w:val="x-none" w:eastAsia="en-US"/>
        </w:rPr>
      </w:pPr>
      <w:bookmarkStart w:id="20" w:name="_Toc326064074"/>
      <w:bookmarkStart w:id="21" w:name="_Toc326064076"/>
      <w:bookmarkStart w:id="22" w:name="_Toc326064079"/>
      <w:bookmarkStart w:id="23" w:name="_Toc360694419"/>
      <w:bookmarkEnd w:id="20"/>
      <w:bookmarkEnd w:id="21"/>
      <w:bookmarkEnd w:id="22"/>
      <w:r w:rsidRPr="00573374">
        <w:rPr>
          <w:b/>
          <w:sz w:val="22"/>
          <w:szCs w:val="22"/>
          <w:lang w:val="x-none" w:eastAsia="en-US"/>
        </w:rPr>
        <w:t>Rok trajanja ugovora</w:t>
      </w:r>
      <w:bookmarkEnd w:id="23"/>
      <w:r w:rsidRPr="00573374">
        <w:rPr>
          <w:b/>
          <w:sz w:val="22"/>
          <w:szCs w:val="22"/>
          <w:lang w:eastAsia="en-US"/>
        </w:rPr>
        <w:t>:</w:t>
      </w:r>
    </w:p>
    <w:p w:rsidR="00573374" w:rsidRPr="00573374" w:rsidRDefault="00573374" w:rsidP="00573374">
      <w:pPr>
        <w:spacing w:before="120" w:after="120" w:line="276" w:lineRule="auto"/>
        <w:ind w:left="720"/>
        <w:jc w:val="both"/>
        <w:rPr>
          <w:rFonts w:eastAsia="Calibri"/>
          <w:sz w:val="22"/>
          <w:szCs w:val="22"/>
          <w:lang w:eastAsia="en-US"/>
        </w:rPr>
      </w:pPr>
      <w:r w:rsidRPr="00573374">
        <w:rPr>
          <w:rFonts w:eastAsia="Calibri"/>
          <w:sz w:val="22"/>
          <w:szCs w:val="22"/>
          <w:lang w:eastAsia="en-US"/>
        </w:rPr>
        <w:t xml:space="preserve">Navedeno u točki 1.6. Poziva. </w:t>
      </w:r>
      <w:r w:rsidRPr="00551903">
        <w:rPr>
          <w:rFonts w:eastAsia="Calibri"/>
          <w:sz w:val="22"/>
          <w:szCs w:val="22"/>
          <w:lang w:eastAsia="en-US"/>
        </w:rPr>
        <w:t>(Ugovor će biti</w:t>
      </w:r>
      <w:r w:rsidR="00244EE2" w:rsidRPr="00551903">
        <w:rPr>
          <w:rFonts w:eastAsia="Calibri"/>
          <w:sz w:val="22"/>
          <w:szCs w:val="22"/>
          <w:lang w:eastAsia="en-US"/>
        </w:rPr>
        <w:t xml:space="preserve"> sklopljen za razdoblje od 01.01.</w:t>
      </w:r>
      <w:r w:rsidR="00FD3A75" w:rsidRPr="00551903">
        <w:rPr>
          <w:rFonts w:eastAsia="Calibri"/>
          <w:sz w:val="22"/>
          <w:szCs w:val="22"/>
          <w:lang w:eastAsia="en-US"/>
        </w:rPr>
        <w:t xml:space="preserve"> </w:t>
      </w:r>
      <w:r w:rsidR="00244EE2" w:rsidRPr="00551903">
        <w:rPr>
          <w:rFonts w:eastAsia="Calibri"/>
          <w:sz w:val="22"/>
          <w:szCs w:val="22"/>
          <w:lang w:eastAsia="en-US"/>
        </w:rPr>
        <w:t>do 31. 12. 201</w:t>
      </w:r>
      <w:r w:rsidR="00FD3A75" w:rsidRPr="00551903">
        <w:rPr>
          <w:rFonts w:eastAsia="Calibri"/>
          <w:sz w:val="22"/>
          <w:szCs w:val="22"/>
          <w:lang w:eastAsia="en-US"/>
        </w:rPr>
        <w:t>8</w:t>
      </w:r>
      <w:r w:rsidRPr="00551903">
        <w:rPr>
          <w:rFonts w:eastAsia="Calibri"/>
          <w:sz w:val="22"/>
          <w:szCs w:val="22"/>
          <w:lang w:eastAsia="en-US"/>
        </w:rPr>
        <w:t>., odnosno do konzumacije ukupnog procijenjenog</w:t>
      </w:r>
      <w:r w:rsidRPr="00573374">
        <w:rPr>
          <w:rFonts w:eastAsia="Calibri"/>
          <w:sz w:val="22"/>
          <w:szCs w:val="22"/>
          <w:lang w:eastAsia="en-US"/>
        </w:rPr>
        <w:t xml:space="preserve"> iznosa predmetne nabave na koji će biti sklopljen ugovor s odabranim ponuditeljem</w:t>
      </w:r>
      <w:r w:rsidR="00FD3A75">
        <w:rPr>
          <w:rFonts w:eastAsia="Calibri"/>
          <w:sz w:val="22"/>
          <w:szCs w:val="22"/>
          <w:lang w:eastAsia="en-US"/>
        </w:rPr>
        <w:t>, uz napomenu vezano uz dio MINT-a – SSTI)</w:t>
      </w:r>
      <w:r w:rsidRPr="00573374">
        <w:rPr>
          <w:rFonts w:eastAsia="Calibri"/>
          <w:sz w:val="22"/>
          <w:szCs w:val="22"/>
          <w:lang w:eastAsia="en-US"/>
        </w:rPr>
        <w:t>.</w:t>
      </w:r>
    </w:p>
    <w:p w:rsidR="00573374" w:rsidRPr="00573374" w:rsidRDefault="00573374" w:rsidP="00573374">
      <w:pPr>
        <w:keepNext/>
        <w:numPr>
          <w:ilvl w:val="0"/>
          <w:numId w:val="1"/>
        </w:numPr>
        <w:spacing w:before="120" w:after="120" w:line="276" w:lineRule="auto"/>
        <w:ind w:left="709" w:hanging="709"/>
        <w:jc w:val="both"/>
        <w:outlineLvl w:val="0"/>
        <w:rPr>
          <w:b/>
          <w:sz w:val="22"/>
          <w:szCs w:val="22"/>
          <w:u w:val="single"/>
          <w:lang w:val="x-none" w:eastAsia="en-US"/>
        </w:rPr>
      </w:pPr>
      <w:bookmarkStart w:id="24" w:name="_Toc360694420"/>
      <w:r w:rsidRPr="00573374">
        <w:rPr>
          <w:b/>
          <w:sz w:val="22"/>
          <w:szCs w:val="22"/>
          <w:u w:val="single"/>
          <w:lang w:val="x-none" w:eastAsia="en-US"/>
        </w:rPr>
        <w:t>Razlozi isključenja ponuditelja</w:t>
      </w:r>
      <w:bookmarkEnd w:id="24"/>
    </w:p>
    <w:p w:rsidR="00573374" w:rsidRPr="00573374" w:rsidRDefault="00573374" w:rsidP="00573374">
      <w:pPr>
        <w:widowControl w:val="0"/>
        <w:numPr>
          <w:ilvl w:val="1"/>
          <w:numId w:val="1"/>
        </w:numPr>
        <w:spacing w:after="200" w:line="276" w:lineRule="auto"/>
        <w:jc w:val="both"/>
        <w:outlineLvl w:val="1"/>
        <w:rPr>
          <w:sz w:val="22"/>
          <w:szCs w:val="22"/>
        </w:rPr>
      </w:pPr>
      <w:bookmarkStart w:id="25" w:name="_Toc360694421"/>
      <w:r w:rsidRPr="00573374">
        <w:rPr>
          <w:sz w:val="22"/>
          <w:szCs w:val="22"/>
        </w:rPr>
        <w:t xml:space="preserve">Obvezni razlozi isključenja ponuditelja te dokumenti kojima </w:t>
      </w:r>
      <w:bookmarkEnd w:id="25"/>
      <w:r w:rsidRPr="00573374">
        <w:rPr>
          <w:sz w:val="22"/>
          <w:szCs w:val="22"/>
        </w:rPr>
        <w:t xml:space="preserve">ponuditelj dokazuje da ne postoje razlozi za isključenje: </w:t>
      </w:r>
    </w:p>
    <w:p w:rsidR="00B42849" w:rsidRPr="00B42849" w:rsidRDefault="007D1781" w:rsidP="00573374">
      <w:pPr>
        <w:numPr>
          <w:ilvl w:val="2"/>
          <w:numId w:val="1"/>
        </w:numPr>
        <w:spacing w:after="200" w:line="276" w:lineRule="auto"/>
        <w:ind w:left="705"/>
        <w:jc w:val="both"/>
        <w:rPr>
          <w:rFonts w:eastAsia="Calibri"/>
          <w:sz w:val="22"/>
          <w:szCs w:val="22"/>
        </w:rPr>
      </w:pPr>
      <w:r w:rsidRPr="00B42849">
        <w:rPr>
          <w:rFonts w:eastAsia="Calibri"/>
          <w:sz w:val="22"/>
          <w:szCs w:val="22"/>
        </w:rPr>
        <w:t>N</w:t>
      </w:r>
      <w:r w:rsidR="00573374" w:rsidRPr="00B42849">
        <w:rPr>
          <w:rFonts w:eastAsia="Calibri"/>
          <w:sz w:val="22"/>
          <w:szCs w:val="22"/>
        </w:rPr>
        <w:t xml:space="preserve">aručitelj </w:t>
      </w:r>
      <w:r w:rsidRPr="00B42849">
        <w:rPr>
          <w:rFonts w:eastAsia="Calibri"/>
          <w:sz w:val="22"/>
          <w:szCs w:val="22"/>
        </w:rPr>
        <w:t xml:space="preserve">će </w:t>
      </w:r>
      <w:r w:rsidR="00573374" w:rsidRPr="00B42849">
        <w:rPr>
          <w:rFonts w:eastAsia="Calibri"/>
          <w:sz w:val="22"/>
          <w:szCs w:val="22"/>
        </w:rPr>
        <w:t xml:space="preserve">isključiti </w:t>
      </w:r>
      <w:r w:rsidRPr="00B42849">
        <w:rPr>
          <w:rFonts w:eastAsia="Calibri"/>
          <w:sz w:val="22"/>
          <w:szCs w:val="22"/>
        </w:rPr>
        <w:t>p</w:t>
      </w:r>
      <w:r w:rsidR="00573374" w:rsidRPr="00B42849">
        <w:rPr>
          <w:rFonts w:eastAsia="Calibri"/>
          <w:sz w:val="22"/>
          <w:szCs w:val="22"/>
        </w:rPr>
        <w:t>onuditelja iz postupka nabave na temelju čl</w:t>
      </w:r>
      <w:r w:rsidR="00B42849" w:rsidRPr="00B42849">
        <w:rPr>
          <w:rFonts w:eastAsia="Calibri"/>
          <w:sz w:val="22"/>
          <w:szCs w:val="22"/>
        </w:rPr>
        <w:t>.</w:t>
      </w:r>
      <w:r w:rsidR="00573374" w:rsidRPr="00B42849">
        <w:rPr>
          <w:rFonts w:eastAsia="Calibri"/>
          <w:sz w:val="22"/>
          <w:szCs w:val="22"/>
        </w:rPr>
        <w:t xml:space="preserve"> </w:t>
      </w:r>
      <w:r w:rsidR="004A17F7" w:rsidRPr="00B42849">
        <w:rPr>
          <w:rFonts w:eastAsia="Calibri"/>
          <w:sz w:val="22"/>
          <w:szCs w:val="22"/>
        </w:rPr>
        <w:t>251</w:t>
      </w:r>
      <w:r w:rsidR="00573374" w:rsidRPr="00B42849">
        <w:rPr>
          <w:rFonts w:eastAsia="Calibri"/>
          <w:sz w:val="22"/>
          <w:szCs w:val="22"/>
        </w:rPr>
        <w:t xml:space="preserve">. </w:t>
      </w:r>
      <w:r w:rsidR="00B42849" w:rsidRPr="00B42849">
        <w:rPr>
          <w:rFonts w:eastAsia="Calibri"/>
          <w:sz w:val="22"/>
          <w:szCs w:val="22"/>
        </w:rPr>
        <w:t>s</w:t>
      </w:r>
      <w:r w:rsidR="00573374" w:rsidRPr="00B42849">
        <w:rPr>
          <w:rFonts w:eastAsia="Calibri"/>
          <w:sz w:val="22"/>
          <w:szCs w:val="22"/>
        </w:rPr>
        <w:t>t</w:t>
      </w:r>
      <w:r w:rsidR="00B42849" w:rsidRPr="00B42849">
        <w:rPr>
          <w:rFonts w:eastAsia="Calibri"/>
          <w:sz w:val="22"/>
          <w:szCs w:val="22"/>
        </w:rPr>
        <w:t>.</w:t>
      </w:r>
      <w:r w:rsidR="00573374" w:rsidRPr="00B42849">
        <w:rPr>
          <w:rFonts w:eastAsia="Calibri"/>
          <w:sz w:val="22"/>
          <w:szCs w:val="22"/>
        </w:rPr>
        <w:t xml:space="preserve"> 1.  </w:t>
      </w:r>
      <w:proofErr w:type="spellStart"/>
      <w:r w:rsidR="000E1DBB" w:rsidRPr="00B42849">
        <w:rPr>
          <w:rFonts w:eastAsia="Calibri"/>
          <w:sz w:val="22"/>
          <w:szCs w:val="22"/>
        </w:rPr>
        <w:t>toč</w:t>
      </w:r>
      <w:proofErr w:type="spellEnd"/>
      <w:r w:rsidR="000E1DBB" w:rsidRPr="00B42849">
        <w:rPr>
          <w:rFonts w:eastAsia="Calibri"/>
          <w:sz w:val="22"/>
          <w:szCs w:val="22"/>
        </w:rPr>
        <w:t>. 1.</w:t>
      </w:r>
      <w:r w:rsidR="00B42849" w:rsidRPr="00B42849">
        <w:rPr>
          <w:rFonts w:eastAsia="Calibri"/>
          <w:sz w:val="22"/>
          <w:szCs w:val="22"/>
        </w:rPr>
        <w:t xml:space="preserve"> i 2., te st. 2, i čl. 252. </w:t>
      </w:r>
      <w:r w:rsidR="00573374" w:rsidRPr="00B42849">
        <w:rPr>
          <w:rFonts w:eastAsia="Calibri"/>
          <w:sz w:val="22"/>
          <w:szCs w:val="22"/>
        </w:rPr>
        <w:t>Zakona o javnoj nabavi (Narodne novine br.</w:t>
      </w:r>
      <w:r w:rsidR="00573374" w:rsidRPr="00B42849">
        <w:rPr>
          <w:rFonts w:eastAsia="Calibri"/>
          <w:sz w:val="22"/>
          <w:szCs w:val="22"/>
          <w:shd w:val="clear" w:color="auto" w:fill="FFFFFF"/>
          <w:lang w:eastAsia="en-US"/>
        </w:rPr>
        <w:t xml:space="preserve"> </w:t>
      </w:r>
      <w:r w:rsidR="004A17F7" w:rsidRPr="00B42849">
        <w:rPr>
          <w:rFonts w:eastAsia="Calibri"/>
          <w:sz w:val="22"/>
          <w:szCs w:val="22"/>
          <w:shd w:val="clear" w:color="auto" w:fill="FFFFFF"/>
          <w:lang w:eastAsia="en-US"/>
        </w:rPr>
        <w:t>120/16)</w:t>
      </w:r>
      <w:r w:rsidR="00B42849" w:rsidRPr="00B42849">
        <w:rPr>
          <w:rFonts w:eastAsia="Calibri"/>
          <w:sz w:val="22"/>
          <w:szCs w:val="22"/>
          <w:shd w:val="clear" w:color="auto" w:fill="FFFFFF"/>
          <w:lang w:eastAsia="en-US"/>
        </w:rPr>
        <w:t>.</w:t>
      </w:r>
    </w:p>
    <w:p w:rsidR="00573374" w:rsidRPr="00573374" w:rsidRDefault="00573374" w:rsidP="004C1352">
      <w:pPr>
        <w:ind w:left="705"/>
        <w:jc w:val="both"/>
        <w:rPr>
          <w:rFonts w:eastAsia="Calibri"/>
          <w:b/>
          <w:sz w:val="22"/>
          <w:szCs w:val="22"/>
        </w:rPr>
      </w:pPr>
      <w:r w:rsidRPr="004C1352">
        <w:rPr>
          <w:rFonts w:eastAsia="Calibri"/>
          <w:b/>
          <w:sz w:val="22"/>
          <w:szCs w:val="22"/>
          <w:u w:val="single"/>
        </w:rPr>
        <w:t xml:space="preserve">Za potrebe utvrđivanja </w:t>
      </w:r>
      <w:r w:rsidR="00CE1BB8" w:rsidRPr="004C1352">
        <w:rPr>
          <w:rFonts w:eastAsia="Calibri"/>
          <w:b/>
          <w:sz w:val="22"/>
          <w:szCs w:val="22"/>
          <w:u w:val="single"/>
        </w:rPr>
        <w:t xml:space="preserve">da ne postoje </w:t>
      </w:r>
      <w:r w:rsidRPr="004C1352">
        <w:rPr>
          <w:rFonts w:eastAsia="Calibri"/>
          <w:b/>
          <w:sz w:val="22"/>
          <w:szCs w:val="22"/>
          <w:u w:val="single"/>
        </w:rPr>
        <w:t xml:space="preserve">okolnosti iz </w:t>
      </w:r>
      <w:r w:rsidR="004C1352" w:rsidRPr="004C1352">
        <w:rPr>
          <w:rFonts w:eastAsia="Calibri"/>
          <w:b/>
          <w:sz w:val="22"/>
          <w:szCs w:val="22"/>
          <w:u w:val="single"/>
        </w:rPr>
        <w:t>čl. 251. Zakona</w:t>
      </w:r>
      <w:r w:rsidR="004C1352">
        <w:rPr>
          <w:rFonts w:eastAsia="Calibri"/>
          <w:sz w:val="22"/>
          <w:szCs w:val="22"/>
        </w:rPr>
        <w:t xml:space="preserve"> </w:t>
      </w:r>
      <w:r w:rsidR="00CE1BB8">
        <w:rPr>
          <w:rFonts w:eastAsia="Calibri"/>
          <w:sz w:val="22"/>
          <w:szCs w:val="22"/>
        </w:rPr>
        <w:t xml:space="preserve">ponuditelj u svojoj </w:t>
      </w:r>
      <w:r w:rsidRPr="00573374">
        <w:rPr>
          <w:rFonts w:eastAsia="Calibri"/>
          <w:sz w:val="22"/>
          <w:szCs w:val="22"/>
        </w:rPr>
        <w:t xml:space="preserve">ponudi dostavlja izjavu. Izjavu daje osoba po zakonu ovlaštena za zastupanje </w:t>
      </w:r>
      <w:r w:rsidRPr="00573374">
        <w:rPr>
          <w:rFonts w:eastAsia="Calibri"/>
          <w:sz w:val="22"/>
          <w:szCs w:val="22"/>
        </w:rPr>
        <w:tab/>
        <w:t xml:space="preserve">gospodarskog subjekta. </w:t>
      </w:r>
      <w:r w:rsidRPr="00573374">
        <w:rPr>
          <w:rFonts w:eastAsia="Calibri"/>
          <w:b/>
          <w:sz w:val="22"/>
          <w:szCs w:val="22"/>
        </w:rPr>
        <w:t xml:space="preserve">Izjava ne smije biti starija od 3 (tri) mjeseca računajući od dana početka postupka poziva na dostavu ponuda.  </w:t>
      </w:r>
    </w:p>
    <w:p w:rsidR="00573374" w:rsidRPr="00551903" w:rsidRDefault="00573374" w:rsidP="00573374">
      <w:pPr>
        <w:ind w:firstLine="709"/>
        <w:jc w:val="both"/>
        <w:rPr>
          <w:rFonts w:eastAsia="Calibri"/>
          <w:sz w:val="22"/>
          <w:szCs w:val="22"/>
        </w:rPr>
      </w:pPr>
      <w:r w:rsidRPr="00573374">
        <w:rPr>
          <w:rFonts w:eastAsia="Calibri"/>
          <w:sz w:val="22"/>
          <w:szCs w:val="22"/>
        </w:rPr>
        <w:t xml:space="preserve">Prijedlog Izjave dana je kao sastavni </w:t>
      </w:r>
      <w:r w:rsidRPr="00551903">
        <w:rPr>
          <w:rFonts w:eastAsia="Calibri"/>
          <w:sz w:val="22"/>
          <w:szCs w:val="22"/>
        </w:rPr>
        <w:t>dio (</w:t>
      </w:r>
      <w:r w:rsidRPr="00551903">
        <w:rPr>
          <w:rFonts w:eastAsia="Calibri"/>
          <w:b/>
          <w:bCs/>
          <w:sz w:val="22"/>
          <w:szCs w:val="22"/>
          <w:lang w:eastAsia="en-US"/>
        </w:rPr>
        <w:t>poziva na dostavu ponuda</w:t>
      </w:r>
      <w:r w:rsidRPr="00551903">
        <w:rPr>
          <w:rFonts w:eastAsia="Calibri"/>
          <w:sz w:val="22"/>
          <w:szCs w:val="22"/>
        </w:rPr>
        <w:t xml:space="preserve"> Prilog </w:t>
      </w:r>
      <w:r w:rsidR="00551903" w:rsidRPr="00551903">
        <w:rPr>
          <w:rFonts w:eastAsia="Calibri"/>
          <w:sz w:val="22"/>
          <w:szCs w:val="22"/>
        </w:rPr>
        <w:t>2</w:t>
      </w:r>
      <w:r w:rsidRPr="00551903">
        <w:rPr>
          <w:rFonts w:eastAsia="Calibri"/>
          <w:sz w:val="22"/>
          <w:szCs w:val="22"/>
        </w:rPr>
        <w:t>).</w:t>
      </w:r>
    </w:p>
    <w:p w:rsidR="00573374" w:rsidRPr="00573374" w:rsidRDefault="00573374" w:rsidP="00573374">
      <w:pPr>
        <w:keepNext/>
        <w:spacing w:before="120" w:after="120"/>
        <w:ind w:left="709"/>
        <w:jc w:val="both"/>
        <w:outlineLvl w:val="0"/>
        <w:rPr>
          <w:sz w:val="22"/>
          <w:szCs w:val="20"/>
        </w:rPr>
      </w:pPr>
      <w:r w:rsidRPr="004C1352">
        <w:rPr>
          <w:b/>
          <w:sz w:val="22"/>
          <w:szCs w:val="20"/>
          <w:u w:val="single"/>
        </w:rPr>
        <w:t xml:space="preserve">Za potrebe utvrđivanja </w:t>
      </w:r>
      <w:r w:rsidR="001F2C46" w:rsidRPr="004C1352">
        <w:rPr>
          <w:b/>
          <w:sz w:val="22"/>
          <w:szCs w:val="20"/>
          <w:u w:val="single"/>
        </w:rPr>
        <w:t xml:space="preserve">da ne postoje </w:t>
      </w:r>
      <w:r w:rsidRPr="004C1352">
        <w:rPr>
          <w:b/>
          <w:sz w:val="22"/>
          <w:szCs w:val="20"/>
          <w:u w:val="single"/>
        </w:rPr>
        <w:t xml:space="preserve">okolnosti iz </w:t>
      </w:r>
      <w:r w:rsidR="004C1352" w:rsidRPr="004C1352">
        <w:rPr>
          <w:b/>
          <w:sz w:val="22"/>
          <w:szCs w:val="20"/>
          <w:u w:val="single"/>
        </w:rPr>
        <w:t>čl. 252. Zakona</w:t>
      </w:r>
      <w:r w:rsidR="004C1352">
        <w:rPr>
          <w:sz w:val="22"/>
          <w:szCs w:val="20"/>
        </w:rPr>
        <w:t xml:space="preserve"> ponuditelj</w:t>
      </w:r>
      <w:r w:rsidRPr="00573374">
        <w:rPr>
          <w:sz w:val="22"/>
          <w:szCs w:val="20"/>
        </w:rPr>
        <w:t xml:space="preserve"> u ponudi dostavlja:</w:t>
      </w:r>
    </w:p>
    <w:p w:rsidR="00573374" w:rsidRPr="00573374" w:rsidRDefault="00573374" w:rsidP="00573374">
      <w:pPr>
        <w:keepNext/>
        <w:spacing w:before="120" w:after="120"/>
        <w:ind w:left="709"/>
        <w:jc w:val="both"/>
        <w:outlineLvl w:val="0"/>
        <w:rPr>
          <w:sz w:val="22"/>
          <w:szCs w:val="20"/>
        </w:rPr>
      </w:pPr>
      <w:r w:rsidRPr="00573374">
        <w:rPr>
          <w:sz w:val="22"/>
          <w:szCs w:val="20"/>
        </w:rPr>
        <w:t>a)  potvrdu Porezne uprave o stanju duga koja ne smije biti starija od 30 (trideset) dana računajući od dana početka postupka javne nabave, ili</w:t>
      </w:r>
    </w:p>
    <w:p w:rsidR="00573374" w:rsidRPr="00573374" w:rsidRDefault="00573374" w:rsidP="00573374">
      <w:pPr>
        <w:keepNext/>
        <w:spacing w:before="120" w:after="120"/>
        <w:ind w:left="709"/>
        <w:jc w:val="both"/>
        <w:outlineLvl w:val="0"/>
        <w:rPr>
          <w:sz w:val="22"/>
          <w:szCs w:val="20"/>
        </w:rPr>
      </w:pPr>
      <w:r w:rsidRPr="00573374">
        <w:rPr>
          <w:sz w:val="22"/>
          <w:szCs w:val="20"/>
        </w:rPr>
        <w:t>b) važeći jednakovrijedni dokument nadležnog tijela države sjedišta gospodarskog subjekta, ako se ne izdaje potvrda Porezne uprave o stanju duga, ili</w:t>
      </w:r>
    </w:p>
    <w:p w:rsidR="00573374" w:rsidRPr="00573374" w:rsidRDefault="00573374" w:rsidP="004C1352">
      <w:pPr>
        <w:keepNext/>
        <w:spacing w:before="120" w:after="120"/>
        <w:ind w:left="709"/>
        <w:jc w:val="both"/>
        <w:outlineLvl w:val="0"/>
        <w:rPr>
          <w:rFonts w:eastAsia="Calibri"/>
          <w:sz w:val="22"/>
          <w:szCs w:val="22"/>
        </w:rPr>
      </w:pPr>
      <w:r w:rsidRPr="00573374">
        <w:rPr>
          <w:sz w:val="22"/>
          <w:szCs w:val="20"/>
        </w:rPr>
        <w:t>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početka postupka javne nabave, ako se u državi sjedišta gospodarskog subjekta ne izdaje potvrda Porezne uprave o stanju duga ili jednakovrijedni dokument iz točke b) (važeći jednakovrijedni dokument nadležnog tijela države sjedišta gospodarskog subjekta).</w:t>
      </w:r>
    </w:p>
    <w:p w:rsidR="00573374" w:rsidRPr="00573374" w:rsidRDefault="00573374" w:rsidP="00573374">
      <w:pPr>
        <w:keepNext/>
        <w:numPr>
          <w:ilvl w:val="0"/>
          <w:numId w:val="1"/>
        </w:numPr>
        <w:spacing w:after="200" w:line="276" w:lineRule="auto"/>
        <w:ind w:left="709" w:hanging="720"/>
        <w:jc w:val="both"/>
        <w:outlineLvl w:val="0"/>
        <w:rPr>
          <w:bCs/>
          <w:sz w:val="22"/>
          <w:szCs w:val="22"/>
          <w:u w:val="single"/>
          <w:lang w:eastAsia="en-US"/>
        </w:rPr>
      </w:pPr>
      <w:bookmarkStart w:id="26" w:name="_Toc360694423"/>
      <w:r w:rsidRPr="00573374">
        <w:rPr>
          <w:bCs/>
          <w:sz w:val="22"/>
          <w:szCs w:val="22"/>
          <w:u w:val="single"/>
          <w:lang w:eastAsia="en-US"/>
        </w:rPr>
        <w:t>Odredbe o</w:t>
      </w:r>
      <w:r w:rsidRPr="00573374">
        <w:rPr>
          <w:bCs/>
          <w:sz w:val="22"/>
          <w:szCs w:val="22"/>
          <w:u w:val="single"/>
          <w:lang w:val="x-none" w:eastAsia="en-US"/>
        </w:rPr>
        <w:t xml:space="preserve"> sposobnosti ponuditelj</w:t>
      </w:r>
      <w:r w:rsidRPr="00573374">
        <w:rPr>
          <w:bCs/>
          <w:sz w:val="22"/>
          <w:szCs w:val="22"/>
          <w:u w:val="single"/>
          <w:lang w:eastAsia="en-US"/>
        </w:rPr>
        <w:t>a</w:t>
      </w:r>
      <w:r w:rsidRPr="00573374">
        <w:rPr>
          <w:bCs/>
          <w:sz w:val="22"/>
          <w:szCs w:val="22"/>
          <w:u w:val="single"/>
          <w:lang w:val="x-none" w:eastAsia="en-US"/>
        </w:rPr>
        <w:t xml:space="preserve"> </w:t>
      </w:r>
      <w:bookmarkEnd w:id="26"/>
    </w:p>
    <w:p w:rsidR="00573374" w:rsidRPr="00573374" w:rsidRDefault="00573374" w:rsidP="00573374">
      <w:pPr>
        <w:keepNext/>
        <w:numPr>
          <w:ilvl w:val="1"/>
          <w:numId w:val="1"/>
        </w:numPr>
        <w:spacing w:after="200" w:line="276" w:lineRule="auto"/>
        <w:jc w:val="both"/>
        <w:outlineLvl w:val="0"/>
        <w:rPr>
          <w:b/>
          <w:sz w:val="22"/>
          <w:szCs w:val="22"/>
          <w:lang w:eastAsia="en-US"/>
        </w:rPr>
      </w:pPr>
      <w:bookmarkStart w:id="27" w:name="_Toc326064085"/>
      <w:bookmarkStart w:id="28" w:name="_Toc360694424"/>
      <w:bookmarkEnd w:id="27"/>
      <w:r w:rsidRPr="00573374">
        <w:rPr>
          <w:b/>
          <w:sz w:val="22"/>
          <w:szCs w:val="22"/>
          <w:lang w:eastAsia="en-US"/>
        </w:rPr>
        <w:t xml:space="preserve">Uvjeti </w:t>
      </w:r>
      <w:r w:rsidRPr="00573374">
        <w:rPr>
          <w:b/>
          <w:sz w:val="22"/>
          <w:szCs w:val="22"/>
          <w:lang w:val="x-none" w:eastAsia="en-US"/>
        </w:rPr>
        <w:t>pravne i poslovne sposobnosti</w:t>
      </w:r>
      <w:r w:rsidRPr="00573374">
        <w:rPr>
          <w:b/>
          <w:sz w:val="22"/>
          <w:szCs w:val="22"/>
          <w:lang w:eastAsia="en-US"/>
        </w:rPr>
        <w:t xml:space="preserve"> ponuditelja, te dokumenti kojima dokazuju sposobnost:</w:t>
      </w:r>
    </w:p>
    <w:p w:rsidR="00573374" w:rsidRPr="00573374" w:rsidRDefault="00573374" w:rsidP="00573374">
      <w:pPr>
        <w:keepNext/>
        <w:numPr>
          <w:ilvl w:val="2"/>
          <w:numId w:val="1"/>
        </w:numPr>
        <w:spacing w:after="200" w:line="276" w:lineRule="auto"/>
        <w:jc w:val="both"/>
        <w:outlineLvl w:val="0"/>
        <w:rPr>
          <w:sz w:val="22"/>
          <w:szCs w:val="22"/>
          <w:lang w:val="x-none" w:eastAsia="en-US"/>
        </w:rPr>
      </w:pPr>
      <w:r w:rsidRPr="00573374">
        <w:rPr>
          <w:sz w:val="22"/>
          <w:szCs w:val="22"/>
          <w:lang w:eastAsia="en-US"/>
        </w:rPr>
        <w:t xml:space="preserve">Izvod o upisu u sudski, obrtni, strukovni ili drugi odgovarajući registar države sjedišta gospodarskog subjekta ili ako se oni ne izdaju u državi sjedišta gospodarskog subjekta, gospodarski subjekt može dostaviti izjavu s ovjerom potpisa kod nadležnog tijela. </w:t>
      </w:r>
    </w:p>
    <w:p w:rsidR="00573374" w:rsidRPr="00573374" w:rsidRDefault="00573374" w:rsidP="00573374">
      <w:pPr>
        <w:keepNext/>
        <w:ind w:left="720"/>
        <w:jc w:val="both"/>
        <w:outlineLvl w:val="0"/>
        <w:rPr>
          <w:sz w:val="22"/>
          <w:szCs w:val="22"/>
          <w:lang w:val="x-none" w:eastAsia="en-US"/>
        </w:rPr>
      </w:pPr>
      <w:r w:rsidRPr="00573374">
        <w:rPr>
          <w:b/>
          <w:sz w:val="22"/>
          <w:szCs w:val="22"/>
          <w:lang w:val="x-none" w:eastAsia="en-US"/>
        </w:rPr>
        <w:t>Izvod ili izjava ne smije biti starija od 3 (tri) mjeseca računajući od</w:t>
      </w:r>
      <w:r w:rsidRPr="00573374">
        <w:rPr>
          <w:b/>
          <w:sz w:val="22"/>
          <w:szCs w:val="22"/>
          <w:lang w:eastAsia="en-US"/>
        </w:rPr>
        <w:t xml:space="preserve"> </w:t>
      </w:r>
      <w:r w:rsidRPr="00573374">
        <w:rPr>
          <w:b/>
          <w:sz w:val="22"/>
          <w:szCs w:val="22"/>
          <w:lang w:val="x-none" w:eastAsia="en-US"/>
        </w:rPr>
        <w:t>dana</w:t>
      </w:r>
      <w:r w:rsidRPr="00573374">
        <w:rPr>
          <w:b/>
          <w:sz w:val="22"/>
          <w:szCs w:val="22"/>
          <w:lang w:eastAsia="en-US"/>
        </w:rPr>
        <w:t xml:space="preserve"> poziva na dostavu ponuda</w:t>
      </w:r>
      <w:r w:rsidRPr="00573374">
        <w:rPr>
          <w:b/>
          <w:sz w:val="22"/>
          <w:szCs w:val="22"/>
          <w:lang w:val="x-none" w:eastAsia="en-US"/>
        </w:rPr>
        <w:t>.</w:t>
      </w:r>
    </w:p>
    <w:p w:rsidR="00573374" w:rsidRPr="00573374" w:rsidRDefault="00573374" w:rsidP="00573374">
      <w:pPr>
        <w:keepNext/>
        <w:ind w:left="705"/>
        <w:jc w:val="both"/>
        <w:outlineLvl w:val="0"/>
        <w:rPr>
          <w:b/>
          <w:sz w:val="22"/>
          <w:szCs w:val="22"/>
          <w:lang w:eastAsia="en-US"/>
        </w:rPr>
      </w:pPr>
      <w:r w:rsidRPr="00573374">
        <w:rPr>
          <w:b/>
          <w:sz w:val="22"/>
          <w:szCs w:val="22"/>
          <w:lang w:eastAsia="en-US"/>
        </w:rPr>
        <w:t>U slučaju zajednice ponuditelja svi članovi zajednice obvezni su pojedinačno dokazati svoju sposobnost.</w:t>
      </w:r>
    </w:p>
    <w:p w:rsidR="00573374" w:rsidRPr="00573374" w:rsidRDefault="00573374" w:rsidP="00573374">
      <w:pPr>
        <w:keepNext/>
        <w:ind w:left="705"/>
        <w:jc w:val="both"/>
        <w:outlineLvl w:val="0"/>
        <w:rPr>
          <w:b/>
          <w:sz w:val="22"/>
          <w:szCs w:val="22"/>
          <w:lang w:eastAsia="en-US"/>
        </w:rPr>
      </w:pPr>
    </w:p>
    <w:p w:rsidR="00573374" w:rsidRPr="00573374" w:rsidRDefault="00573374" w:rsidP="00573374">
      <w:pPr>
        <w:tabs>
          <w:tab w:val="left" w:pos="709"/>
        </w:tabs>
        <w:jc w:val="both"/>
        <w:rPr>
          <w:sz w:val="22"/>
          <w:szCs w:val="22"/>
          <w:lang w:eastAsia="en-US"/>
        </w:rPr>
      </w:pPr>
      <w:r w:rsidRPr="00573374">
        <w:rPr>
          <w:b/>
          <w:sz w:val="22"/>
          <w:szCs w:val="22"/>
          <w:lang w:eastAsia="en-US"/>
        </w:rPr>
        <w:t>4.1.2.</w:t>
      </w:r>
      <w:r w:rsidRPr="00573374">
        <w:rPr>
          <w:sz w:val="22"/>
          <w:szCs w:val="22"/>
          <w:lang w:eastAsia="en-US"/>
        </w:rPr>
        <w:t xml:space="preserve">  Izjava ponuditelja o postojanju tražene rent a car mreže:</w:t>
      </w:r>
    </w:p>
    <w:p w:rsidR="00573374" w:rsidRPr="00573374" w:rsidRDefault="00573374" w:rsidP="00573374">
      <w:pPr>
        <w:ind w:left="360" w:firstLine="348"/>
        <w:jc w:val="both"/>
        <w:rPr>
          <w:rFonts w:eastAsia="Calibri"/>
          <w:sz w:val="22"/>
          <w:szCs w:val="22"/>
        </w:rPr>
      </w:pPr>
      <w:r w:rsidRPr="00573374">
        <w:rPr>
          <w:rFonts w:eastAsia="Calibri"/>
          <w:b/>
          <w:sz w:val="22"/>
          <w:szCs w:val="22"/>
        </w:rPr>
        <w:t>Izjava o postojanju tražene rent</w:t>
      </w:r>
      <w:r w:rsidR="007D1781">
        <w:rPr>
          <w:rFonts w:eastAsia="Calibri"/>
          <w:b/>
          <w:sz w:val="22"/>
          <w:szCs w:val="22"/>
        </w:rPr>
        <w:t>-</w:t>
      </w:r>
      <w:r w:rsidRPr="00573374">
        <w:rPr>
          <w:rFonts w:eastAsia="Calibri"/>
          <w:b/>
          <w:sz w:val="22"/>
          <w:szCs w:val="22"/>
        </w:rPr>
        <w:t>a</w:t>
      </w:r>
      <w:r w:rsidR="007D1781">
        <w:rPr>
          <w:rFonts w:eastAsia="Calibri"/>
          <w:b/>
          <w:sz w:val="22"/>
          <w:szCs w:val="22"/>
        </w:rPr>
        <w:t>-</w:t>
      </w:r>
      <w:r w:rsidRPr="00573374">
        <w:rPr>
          <w:rFonts w:eastAsia="Calibri"/>
          <w:b/>
          <w:sz w:val="22"/>
          <w:szCs w:val="22"/>
        </w:rPr>
        <w:t>car mreže</w:t>
      </w:r>
      <w:r w:rsidRPr="00573374">
        <w:rPr>
          <w:rFonts w:eastAsia="Calibri"/>
          <w:sz w:val="22"/>
          <w:szCs w:val="22"/>
        </w:rPr>
        <w:t xml:space="preserve"> koja je pružatelju usluga na </w:t>
      </w:r>
      <w:r w:rsidRPr="00573374">
        <w:rPr>
          <w:rFonts w:eastAsia="Calibri"/>
          <w:sz w:val="22"/>
          <w:szCs w:val="22"/>
        </w:rPr>
        <w:tab/>
        <w:t xml:space="preserve">raspolaganju u svrhu izvršenja ugovora. </w:t>
      </w:r>
    </w:p>
    <w:p w:rsidR="006D55B9" w:rsidRDefault="00573374" w:rsidP="00573374">
      <w:pPr>
        <w:ind w:left="708"/>
        <w:jc w:val="both"/>
        <w:rPr>
          <w:sz w:val="22"/>
          <w:szCs w:val="22"/>
        </w:rPr>
      </w:pPr>
      <w:r w:rsidRPr="00573374">
        <w:rPr>
          <w:b/>
          <w:sz w:val="22"/>
          <w:szCs w:val="22"/>
        </w:rPr>
        <w:t>Minimalan zahtjev</w:t>
      </w:r>
      <w:r w:rsidRPr="00573374">
        <w:rPr>
          <w:sz w:val="22"/>
          <w:szCs w:val="22"/>
        </w:rPr>
        <w:t>: Ponuditelj mora osigurati traženu rent</w:t>
      </w:r>
      <w:r w:rsidR="007D1781">
        <w:rPr>
          <w:sz w:val="22"/>
          <w:szCs w:val="22"/>
        </w:rPr>
        <w:t>-</w:t>
      </w:r>
      <w:r w:rsidRPr="00573374">
        <w:rPr>
          <w:sz w:val="22"/>
          <w:szCs w:val="22"/>
        </w:rPr>
        <w:t>a</w:t>
      </w:r>
      <w:r w:rsidR="007D1781">
        <w:rPr>
          <w:sz w:val="22"/>
          <w:szCs w:val="22"/>
        </w:rPr>
        <w:t>-</w:t>
      </w:r>
      <w:r w:rsidRPr="00573374">
        <w:rPr>
          <w:sz w:val="22"/>
          <w:szCs w:val="22"/>
        </w:rPr>
        <w:t>car mrežu na području</w:t>
      </w:r>
      <w:r w:rsidR="006D55B9">
        <w:rPr>
          <w:sz w:val="22"/>
          <w:szCs w:val="22"/>
        </w:rPr>
        <w:t xml:space="preserve"> slijedećih gradova: </w:t>
      </w:r>
      <w:r w:rsidRPr="00573374">
        <w:rPr>
          <w:sz w:val="22"/>
          <w:szCs w:val="22"/>
        </w:rPr>
        <w:t xml:space="preserve"> </w:t>
      </w:r>
    </w:p>
    <w:p w:rsidR="006D55B9" w:rsidRDefault="006D55B9" w:rsidP="00573374">
      <w:pPr>
        <w:ind w:left="708"/>
        <w:jc w:val="both"/>
        <w:rPr>
          <w:sz w:val="22"/>
          <w:szCs w:val="22"/>
        </w:rPr>
      </w:pPr>
      <w:r w:rsidRPr="006D55B9">
        <w:rPr>
          <w:sz w:val="22"/>
          <w:szCs w:val="22"/>
        </w:rPr>
        <w:lastRenderedPageBreak/>
        <w:t xml:space="preserve">Zagreb, Rijeka, Pula, Rovinj, Poreč, </w:t>
      </w:r>
      <w:proofErr w:type="spellStart"/>
      <w:r w:rsidRPr="006D55B9">
        <w:rPr>
          <w:sz w:val="22"/>
          <w:szCs w:val="22"/>
        </w:rPr>
        <w:t>Rabac</w:t>
      </w:r>
      <w:proofErr w:type="spellEnd"/>
      <w:r w:rsidRPr="006D55B9">
        <w:rPr>
          <w:sz w:val="22"/>
          <w:szCs w:val="22"/>
        </w:rPr>
        <w:t xml:space="preserve">, Zadar, Šibenik, Trogir, Split, Makarska i Dubrovnik, odnosno u pripadajućim zračnim lukama navedenih mjesta (npr. u gradu Dubrovniku odnosno u zračnoj luci Dubrovnik - </w:t>
      </w:r>
      <w:proofErr w:type="spellStart"/>
      <w:r w:rsidRPr="006D55B9">
        <w:rPr>
          <w:sz w:val="22"/>
          <w:szCs w:val="22"/>
        </w:rPr>
        <w:t>Čilipi</w:t>
      </w:r>
      <w:proofErr w:type="spellEnd"/>
      <w:r w:rsidRPr="006D55B9">
        <w:rPr>
          <w:sz w:val="22"/>
          <w:szCs w:val="22"/>
        </w:rPr>
        <w:t>).</w:t>
      </w:r>
    </w:p>
    <w:p w:rsidR="006D55B9" w:rsidRDefault="006D55B9" w:rsidP="00573374">
      <w:pPr>
        <w:ind w:left="708"/>
        <w:jc w:val="both"/>
        <w:rPr>
          <w:sz w:val="22"/>
          <w:szCs w:val="22"/>
        </w:rPr>
      </w:pPr>
    </w:p>
    <w:p w:rsidR="00573374" w:rsidRPr="00573374" w:rsidRDefault="00573374" w:rsidP="00573374">
      <w:pPr>
        <w:tabs>
          <w:tab w:val="left" w:pos="709"/>
        </w:tabs>
        <w:jc w:val="both"/>
        <w:rPr>
          <w:b/>
          <w:sz w:val="22"/>
          <w:szCs w:val="22"/>
          <w:lang w:eastAsia="en-US"/>
        </w:rPr>
      </w:pPr>
      <w:r w:rsidRPr="00573374">
        <w:rPr>
          <w:b/>
          <w:sz w:val="22"/>
          <w:szCs w:val="22"/>
          <w:lang w:eastAsia="en-US"/>
        </w:rPr>
        <w:t xml:space="preserve">4.2. </w:t>
      </w:r>
      <w:r w:rsidRPr="00573374">
        <w:rPr>
          <w:b/>
          <w:sz w:val="22"/>
          <w:szCs w:val="22"/>
          <w:lang w:eastAsia="en-US"/>
        </w:rPr>
        <w:tab/>
        <w:t>Uvjeti sposobnosti u slučaju zajednice ponuditelja:</w:t>
      </w:r>
    </w:p>
    <w:p w:rsidR="00573374" w:rsidRPr="00573374" w:rsidRDefault="00573374" w:rsidP="00573374">
      <w:pPr>
        <w:tabs>
          <w:tab w:val="left" w:pos="709"/>
        </w:tabs>
        <w:jc w:val="both"/>
        <w:rPr>
          <w:sz w:val="22"/>
          <w:szCs w:val="22"/>
          <w:lang w:eastAsia="en-US"/>
        </w:rPr>
      </w:pPr>
      <w:r w:rsidRPr="00573374">
        <w:rPr>
          <w:sz w:val="22"/>
          <w:szCs w:val="22"/>
          <w:lang w:eastAsia="en-US"/>
        </w:rPr>
        <w:tab/>
        <w:t xml:space="preserve">Svi članovi zajednice ponuditelja obvezni su pojedinačno dokazati svoju pravnu i </w:t>
      </w:r>
      <w:r w:rsidRPr="00573374">
        <w:rPr>
          <w:sz w:val="22"/>
          <w:szCs w:val="22"/>
          <w:lang w:eastAsia="en-US"/>
        </w:rPr>
        <w:tab/>
        <w:t>poslovnu sposobnost iz točke 4.1.1. i 4.1.2. ovog</w:t>
      </w:r>
      <w:r w:rsidRPr="00573374">
        <w:rPr>
          <w:b/>
          <w:bCs/>
          <w:sz w:val="22"/>
          <w:szCs w:val="22"/>
          <w:lang w:eastAsia="en-US"/>
        </w:rPr>
        <w:t xml:space="preserve"> </w:t>
      </w:r>
      <w:r w:rsidRPr="00573374">
        <w:rPr>
          <w:bCs/>
          <w:sz w:val="22"/>
          <w:szCs w:val="22"/>
          <w:lang w:eastAsia="en-US"/>
        </w:rPr>
        <w:t>poziva na dostavu ponuda</w:t>
      </w:r>
      <w:r w:rsidRPr="00573374">
        <w:rPr>
          <w:sz w:val="22"/>
          <w:szCs w:val="22"/>
          <w:lang w:eastAsia="en-US"/>
        </w:rPr>
        <w:t xml:space="preserve">. </w:t>
      </w:r>
    </w:p>
    <w:p w:rsidR="00573374" w:rsidRPr="00573374" w:rsidRDefault="00573374" w:rsidP="00573374">
      <w:pPr>
        <w:tabs>
          <w:tab w:val="left" w:pos="360"/>
        </w:tabs>
        <w:jc w:val="both"/>
        <w:rPr>
          <w:rFonts w:eastAsia="Calibri"/>
          <w:sz w:val="22"/>
          <w:szCs w:val="22"/>
          <w:lang w:eastAsia="en-US"/>
        </w:rPr>
      </w:pPr>
      <w:bookmarkStart w:id="29" w:name="_Toc326064087"/>
      <w:bookmarkStart w:id="30" w:name="_Toc326064088"/>
      <w:bookmarkStart w:id="31" w:name="_Toc316040810"/>
      <w:bookmarkStart w:id="32" w:name="_Toc316040996"/>
      <w:bookmarkEnd w:id="28"/>
      <w:bookmarkEnd w:id="29"/>
      <w:bookmarkEnd w:id="30"/>
      <w:bookmarkEnd w:id="31"/>
      <w:bookmarkEnd w:id="32"/>
    </w:p>
    <w:p w:rsidR="00573374" w:rsidRPr="00573374" w:rsidRDefault="00573374" w:rsidP="00573374">
      <w:pPr>
        <w:keepNext/>
        <w:numPr>
          <w:ilvl w:val="0"/>
          <w:numId w:val="1"/>
        </w:numPr>
        <w:spacing w:after="200" w:line="276" w:lineRule="auto"/>
        <w:ind w:left="709" w:hanging="720"/>
        <w:jc w:val="both"/>
        <w:outlineLvl w:val="0"/>
        <w:rPr>
          <w:b/>
          <w:bCs/>
          <w:sz w:val="22"/>
          <w:szCs w:val="22"/>
          <w:u w:val="single"/>
          <w:lang w:eastAsia="en-US"/>
        </w:rPr>
      </w:pPr>
      <w:bookmarkStart w:id="33" w:name="_Toc360694426"/>
      <w:bookmarkEnd w:id="7"/>
      <w:r w:rsidRPr="00573374">
        <w:rPr>
          <w:b/>
          <w:bCs/>
          <w:sz w:val="22"/>
          <w:szCs w:val="22"/>
          <w:u w:val="single"/>
          <w:lang w:val="x-none" w:eastAsia="en-US"/>
        </w:rPr>
        <w:t>Podaci o ponudi</w:t>
      </w:r>
      <w:bookmarkEnd w:id="33"/>
    </w:p>
    <w:p w:rsidR="00573374" w:rsidRPr="00573374" w:rsidRDefault="00573374" w:rsidP="00573374">
      <w:pPr>
        <w:numPr>
          <w:ilvl w:val="1"/>
          <w:numId w:val="1"/>
        </w:numPr>
        <w:spacing w:after="200" w:line="276" w:lineRule="auto"/>
        <w:rPr>
          <w:rFonts w:eastAsia="Calibri"/>
          <w:b/>
          <w:sz w:val="22"/>
          <w:szCs w:val="22"/>
          <w:lang w:eastAsia="en-US"/>
        </w:rPr>
      </w:pPr>
      <w:r w:rsidRPr="00573374">
        <w:rPr>
          <w:rFonts w:eastAsia="Calibri"/>
          <w:b/>
          <w:sz w:val="22"/>
          <w:szCs w:val="22"/>
          <w:lang w:eastAsia="en-US"/>
        </w:rPr>
        <w:t>Sadržaj i način izrade ponude:</w:t>
      </w:r>
    </w:p>
    <w:p w:rsidR="00573374" w:rsidRPr="00573374" w:rsidRDefault="00573374" w:rsidP="00573374">
      <w:pPr>
        <w:ind w:left="720"/>
        <w:jc w:val="both"/>
        <w:rPr>
          <w:rFonts w:eastAsia="Calibri"/>
          <w:sz w:val="22"/>
          <w:szCs w:val="22"/>
          <w:lang w:eastAsia="en-US"/>
        </w:rPr>
      </w:pPr>
      <w:r w:rsidRPr="00573374">
        <w:rPr>
          <w:rFonts w:eastAsia="Calibri"/>
          <w:sz w:val="22"/>
          <w:szCs w:val="22"/>
          <w:lang w:eastAsia="en-US"/>
        </w:rPr>
        <w:t xml:space="preserve">Ponuda je pisana izjava volje ponuditelja da pruži usluge sukladno uvjetima i zahtjevima navedenima u </w:t>
      </w:r>
      <w:r w:rsidRPr="00573374">
        <w:rPr>
          <w:rFonts w:eastAsia="Calibri"/>
          <w:bCs/>
          <w:sz w:val="22"/>
          <w:szCs w:val="22"/>
          <w:lang w:eastAsia="en-US"/>
        </w:rPr>
        <w:t>pozivu na dostavu ponuda</w:t>
      </w:r>
      <w:r w:rsidRPr="00573374">
        <w:rPr>
          <w:rFonts w:eastAsia="Calibri"/>
          <w:sz w:val="22"/>
          <w:szCs w:val="22"/>
          <w:lang w:eastAsia="en-US"/>
        </w:rPr>
        <w:t>.</w:t>
      </w:r>
    </w:p>
    <w:p w:rsidR="00573374" w:rsidRPr="00573374" w:rsidRDefault="00573374" w:rsidP="00573374">
      <w:pPr>
        <w:rPr>
          <w:rFonts w:eastAsia="Calibri"/>
          <w:sz w:val="22"/>
          <w:szCs w:val="22"/>
          <w:lang w:eastAsia="en-US"/>
        </w:rPr>
      </w:pPr>
      <w:r w:rsidRPr="00573374">
        <w:rPr>
          <w:rFonts w:eastAsia="Calibri"/>
          <w:sz w:val="22"/>
          <w:szCs w:val="22"/>
          <w:lang w:eastAsia="en-US"/>
        </w:rPr>
        <w:tab/>
        <w:t>Ponuda sadrži:</w:t>
      </w:r>
    </w:p>
    <w:p w:rsidR="00573374" w:rsidRPr="00573374" w:rsidRDefault="00573374" w:rsidP="00573374">
      <w:pPr>
        <w:numPr>
          <w:ilvl w:val="0"/>
          <w:numId w:val="3"/>
        </w:numPr>
        <w:spacing w:after="200" w:line="276" w:lineRule="auto"/>
        <w:jc w:val="both"/>
        <w:rPr>
          <w:rFonts w:eastAsia="Calibri"/>
          <w:sz w:val="22"/>
          <w:szCs w:val="22"/>
          <w:lang w:eastAsia="en-US"/>
        </w:rPr>
      </w:pPr>
      <w:r w:rsidRPr="00573374">
        <w:rPr>
          <w:rFonts w:eastAsia="Calibri"/>
          <w:sz w:val="22"/>
          <w:szCs w:val="22"/>
          <w:lang w:eastAsia="en-US"/>
        </w:rPr>
        <w:t xml:space="preserve">Popunjeni ponudbeni list (Prilog 1. ovog </w:t>
      </w:r>
      <w:r w:rsidRPr="00573374">
        <w:rPr>
          <w:rFonts w:eastAsia="Calibri"/>
          <w:bCs/>
          <w:sz w:val="22"/>
          <w:szCs w:val="22"/>
          <w:lang w:eastAsia="en-US"/>
        </w:rPr>
        <w:t>poziva na dostavu ponuda</w:t>
      </w:r>
      <w:r w:rsidRPr="00573374">
        <w:rPr>
          <w:rFonts w:eastAsia="Calibri"/>
          <w:sz w:val="22"/>
          <w:szCs w:val="22"/>
          <w:lang w:eastAsia="en-US"/>
        </w:rPr>
        <w:t>);</w:t>
      </w:r>
    </w:p>
    <w:p w:rsidR="00573374" w:rsidRPr="00573374" w:rsidRDefault="00573374" w:rsidP="00573374">
      <w:pPr>
        <w:numPr>
          <w:ilvl w:val="0"/>
          <w:numId w:val="3"/>
        </w:numPr>
        <w:spacing w:after="200" w:line="276" w:lineRule="auto"/>
        <w:jc w:val="both"/>
        <w:rPr>
          <w:rFonts w:eastAsia="Calibri"/>
          <w:sz w:val="22"/>
          <w:szCs w:val="22"/>
          <w:lang w:eastAsia="en-US"/>
        </w:rPr>
      </w:pPr>
      <w:r w:rsidRPr="00573374">
        <w:rPr>
          <w:rFonts w:eastAsia="Calibri"/>
          <w:sz w:val="22"/>
          <w:szCs w:val="22"/>
          <w:lang w:eastAsia="en-US"/>
        </w:rPr>
        <w:t>Dokumente kojima ponuditelj dokazuje da ne postoje obvezni razlozi isključenja;</w:t>
      </w:r>
    </w:p>
    <w:p w:rsidR="00573374" w:rsidRPr="00573374" w:rsidRDefault="00573374" w:rsidP="00573374">
      <w:pPr>
        <w:numPr>
          <w:ilvl w:val="0"/>
          <w:numId w:val="3"/>
        </w:numPr>
        <w:spacing w:after="200" w:line="276" w:lineRule="auto"/>
        <w:jc w:val="both"/>
        <w:rPr>
          <w:rFonts w:eastAsia="Calibri"/>
          <w:sz w:val="22"/>
          <w:szCs w:val="22"/>
          <w:lang w:eastAsia="en-US"/>
        </w:rPr>
      </w:pPr>
      <w:r w:rsidRPr="00573374">
        <w:rPr>
          <w:rFonts w:eastAsia="Calibri"/>
          <w:sz w:val="22"/>
          <w:szCs w:val="22"/>
          <w:lang w:eastAsia="en-US"/>
        </w:rPr>
        <w:t>Tražene dokaze sposobnosti;</w:t>
      </w:r>
    </w:p>
    <w:p w:rsidR="00573374" w:rsidRPr="00573374" w:rsidRDefault="00573374" w:rsidP="00573374">
      <w:pPr>
        <w:numPr>
          <w:ilvl w:val="0"/>
          <w:numId w:val="3"/>
        </w:numPr>
        <w:spacing w:after="200" w:line="276" w:lineRule="auto"/>
        <w:jc w:val="both"/>
        <w:rPr>
          <w:rFonts w:eastAsia="Calibri"/>
          <w:sz w:val="22"/>
          <w:szCs w:val="22"/>
          <w:lang w:eastAsia="en-US"/>
        </w:rPr>
      </w:pPr>
      <w:r w:rsidRPr="00573374">
        <w:rPr>
          <w:rFonts w:eastAsia="Calibri"/>
          <w:sz w:val="22"/>
          <w:szCs w:val="22"/>
          <w:lang w:eastAsia="en-US"/>
        </w:rPr>
        <w:t xml:space="preserve">Popunjeni </w:t>
      </w:r>
      <w:r w:rsidRPr="00551903">
        <w:rPr>
          <w:rFonts w:eastAsia="Calibri"/>
          <w:sz w:val="22"/>
          <w:szCs w:val="22"/>
          <w:lang w:eastAsia="en-US"/>
        </w:rPr>
        <w:t xml:space="preserve">troškovnik (Prilog </w:t>
      </w:r>
      <w:r w:rsidR="00551903" w:rsidRPr="00551903">
        <w:rPr>
          <w:rFonts w:eastAsia="Calibri"/>
          <w:sz w:val="22"/>
          <w:szCs w:val="22"/>
          <w:lang w:eastAsia="en-US"/>
        </w:rPr>
        <w:t>5</w:t>
      </w:r>
      <w:r w:rsidRPr="00551903">
        <w:rPr>
          <w:rFonts w:eastAsia="Calibri"/>
          <w:sz w:val="22"/>
          <w:szCs w:val="22"/>
          <w:lang w:eastAsia="en-US"/>
        </w:rPr>
        <w:t xml:space="preserve">. ovog </w:t>
      </w:r>
      <w:r w:rsidRPr="00551903">
        <w:rPr>
          <w:rFonts w:eastAsia="Calibri"/>
          <w:bCs/>
          <w:sz w:val="22"/>
          <w:szCs w:val="22"/>
          <w:lang w:eastAsia="en-US"/>
        </w:rPr>
        <w:t>poziva</w:t>
      </w:r>
      <w:r w:rsidRPr="00573374">
        <w:rPr>
          <w:rFonts w:eastAsia="Calibri"/>
          <w:bCs/>
          <w:sz w:val="22"/>
          <w:szCs w:val="22"/>
          <w:lang w:eastAsia="en-US"/>
        </w:rPr>
        <w:t xml:space="preserve"> na dostavu ponuda</w:t>
      </w:r>
      <w:r w:rsidRPr="00573374">
        <w:rPr>
          <w:rFonts w:eastAsia="Calibri"/>
          <w:sz w:val="22"/>
          <w:szCs w:val="22"/>
          <w:lang w:eastAsia="en-US"/>
        </w:rPr>
        <w:t>).</w:t>
      </w:r>
    </w:p>
    <w:p w:rsidR="00573374" w:rsidRPr="00573374" w:rsidRDefault="00573374" w:rsidP="00573374">
      <w:pPr>
        <w:jc w:val="both"/>
        <w:rPr>
          <w:rFonts w:eastAsia="Calibri"/>
          <w:sz w:val="22"/>
          <w:szCs w:val="22"/>
          <w:lang w:eastAsia="en-US"/>
        </w:rPr>
      </w:pPr>
      <w:r w:rsidRPr="00573374">
        <w:rPr>
          <w:rFonts w:eastAsia="Calibri"/>
          <w:sz w:val="22"/>
          <w:szCs w:val="22"/>
          <w:lang w:eastAsia="en-US"/>
        </w:rPr>
        <w:tab/>
        <w:t xml:space="preserve">Ispravci u ponudi moraju biti izrađeni na način da su vidljivi. Ispravci moraju uz </w:t>
      </w:r>
      <w:r w:rsidRPr="00573374">
        <w:rPr>
          <w:rFonts w:eastAsia="Calibri"/>
          <w:sz w:val="22"/>
          <w:szCs w:val="22"/>
          <w:lang w:eastAsia="en-US"/>
        </w:rPr>
        <w:tab/>
        <w:t>navod datuma ispravka biti potvrđeni potpisom ponuditelja.</w:t>
      </w:r>
    </w:p>
    <w:p w:rsidR="002A10A4" w:rsidRDefault="00573374" w:rsidP="00312EBE">
      <w:pPr>
        <w:tabs>
          <w:tab w:val="left" w:pos="0"/>
        </w:tabs>
        <w:ind w:left="284"/>
        <w:jc w:val="both"/>
        <w:rPr>
          <w:rFonts w:eastAsia="Calibri"/>
          <w:sz w:val="22"/>
          <w:szCs w:val="22"/>
          <w:lang w:eastAsia="en-US"/>
        </w:rPr>
      </w:pPr>
      <w:r w:rsidRPr="00573374">
        <w:rPr>
          <w:rFonts w:eastAsia="Calibri"/>
          <w:sz w:val="22"/>
          <w:szCs w:val="22"/>
          <w:lang w:eastAsia="en-US"/>
        </w:rPr>
        <w:tab/>
      </w:r>
      <w:bookmarkStart w:id="34" w:name="_Toc360694429"/>
      <w:r w:rsidRPr="00573374">
        <w:rPr>
          <w:rFonts w:eastAsia="Calibri"/>
          <w:sz w:val="22"/>
          <w:szCs w:val="22"/>
          <w:lang w:eastAsia="en-US"/>
        </w:rPr>
        <w:t xml:space="preserve"> </w:t>
      </w:r>
    </w:p>
    <w:p w:rsidR="00312EBE" w:rsidRDefault="002A10A4" w:rsidP="002A10A4">
      <w:pPr>
        <w:numPr>
          <w:ilvl w:val="1"/>
          <w:numId w:val="1"/>
        </w:numPr>
        <w:rPr>
          <w:b/>
          <w:color w:val="000000"/>
          <w:sz w:val="22"/>
          <w:szCs w:val="22"/>
          <w:lang w:eastAsia="en-US"/>
        </w:rPr>
      </w:pPr>
      <w:r w:rsidRPr="0062431C">
        <w:rPr>
          <w:b/>
          <w:sz w:val="22"/>
          <w:szCs w:val="20"/>
          <w:lang w:eastAsia="en-US"/>
        </w:rPr>
        <w:t>Način dostave:</w:t>
      </w:r>
      <w:r w:rsidRPr="0062431C">
        <w:rPr>
          <w:b/>
          <w:color w:val="000000"/>
          <w:sz w:val="22"/>
          <w:szCs w:val="22"/>
          <w:lang w:eastAsia="en-US"/>
        </w:rPr>
        <w:t xml:space="preserve"> Ponuda se dostavlja </w:t>
      </w:r>
      <w:r w:rsidR="00312EBE">
        <w:rPr>
          <w:b/>
          <w:color w:val="000000"/>
          <w:sz w:val="22"/>
          <w:szCs w:val="22"/>
          <w:lang w:eastAsia="en-US"/>
        </w:rPr>
        <w:t xml:space="preserve">isključivo u elektroničkom obliku na elektroničku adresu Naručitelja: </w:t>
      </w:r>
      <w:hyperlink r:id="rId17" w:history="1">
        <w:r w:rsidR="00312EBE" w:rsidRPr="00005BBF">
          <w:rPr>
            <w:rStyle w:val="Hyperlink"/>
            <w:b/>
            <w:sz w:val="22"/>
            <w:szCs w:val="22"/>
            <w:lang w:eastAsia="en-US"/>
          </w:rPr>
          <w:t>nabava@mint.hr</w:t>
        </w:r>
      </w:hyperlink>
    </w:p>
    <w:p w:rsidR="002A10A4" w:rsidRPr="0062431C" w:rsidRDefault="002A10A4" w:rsidP="002A10A4">
      <w:pPr>
        <w:keepNext/>
        <w:keepLines/>
        <w:ind w:left="432"/>
        <w:outlineLvl w:val="0"/>
        <w:rPr>
          <w:b/>
          <w:bCs/>
          <w:color w:val="365F91"/>
          <w:sz w:val="28"/>
          <w:szCs w:val="22"/>
          <w:lang w:eastAsia="en-US"/>
        </w:rPr>
      </w:pPr>
    </w:p>
    <w:p w:rsidR="002A10A4" w:rsidRPr="0062431C" w:rsidRDefault="002A10A4" w:rsidP="002A10A4">
      <w:pPr>
        <w:jc w:val="both"/>
        <w:rPr>
          <w:sz w:val="22"/>
          <w:szCs w:val="22"/>
          <w:lang w:eastAsia="en-US"/>
        </w:rPr>
      </w:pPr>
      <w:r w:rsidRPr="0062431C">
        <w:rPr>
          <w:sz w:val="22"/>
          <w:szCs w:val="22"/>
          <w:lang w:eastAsia="en-US"/>
        </w:rPr>
        <w:t>Ponuda se izrađuje na način da čini cjelinu. Ako zbog opsega ili drugih objektivnih okolnosti ponuda ne može biti izrađena na način da čini cjelinu, dopušta se slanje ponude i dokaza sposobnosti u više PDF dokumenata, odnosno ponuda u jednom emailu, a dokaza sposobnosti u drugom.</w:t>
      </w:r>
    </w:p>
    <w:p w:rsidR="002A10A4" w:rsidRPr="0062431C" w:rsidRDefault="002A10A4" w:rsidP="002A10A4">
      <w:pPr>
        <w:jc w:val="both"/>
        <w:rPr>
          <w:sz w:val="22"/>
          <w:szCs w:val="22"/>
          <w:lang w:eastAsia="en-US"/>
        </w:rPr>
      </w:pPr>
      <w:r w:rsidRPr="0062431C">
        <w:rPr>
          <w:sz w:val="22"/>
          <w:szCs w:val="22"/>
          <w:lang w:eastAsia="en-US"/>
        </w:rPr>
        <w:t>Ako je ponuda izrađena od više dijelova ponuditelj mora u sadržaju ponude navesti od koliko se dijelova ponuda sastoji.</w:t>
      </w:r>
    </w:p>
    <w:p w:rsidR="002A10A4" w:rsidRPr="0062431C" w:rsidRDefault="002A10A4" w:rsidP="002A10A4">
      <w:pPr>
        <w:jc w:val="both"/>
        <w:rPr>
          <w:sz w:val="22"/>
          <w:szCs w:val="22"/>
          <w:lang w:eastAsia="en-US"/>
        </w:rPr>
      </w:pPr>
      <w:r w:rsidRPr="0062431C">
        <w:rPr>
          <w:sz w:val="22"/>
          <w:szCs w:val="22"/>
          <w:lang w:eastAsia="en-US"/>
        </w:rP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2A10A4" w:rsidRPr="0062431C" w:rsidRDefault="002A10A4" w:rsidP="002A10A4">
      <w:pPr>
        <w:jc w:val="both"/>
        <w:rPr>
          <w:sz w:val="22"/>
          <w:szCs w:val="22"/>
          <w:lang w:eastAsia="en-US"/>
        </w:rPr>
      </w:pPr>
      <w:r w:rsidRPr="0062431C">
        <w:rPr>
          <w:sz w:val="22"/>
          <w:szCs w:val="22"/>
          <w:lang w:eastAsia="en-US"/>
        </w:rPr>
        <w:t>Ponude se pišu neizbrisivom tintom.</w:t>
      </w:r>
    </w:p>
    <w:p w:rsidR="002A10A4" w:rsidRPr="0062431C" w:rsidRDefault="002A10A4" w:rsidP="002A10A4">
      <w:pPr>
        <w:jc w:val="both"/>
        <w:rPr>
          <w:sz w:val="22"/>
          <w:szCs w:val="22"/>
          <w:lang w:eastAsia="en-US"/>
        </w:rPr>
      </w:pPr>
      <w:r w:rsidRPr="0062431C">
        <w:rPr>
          <w:sz w:val="22"/>
          <w:szCs w:val="22"/>
          <w:lang w:eastAsia="en-US"/>
        </w:rPr>
        <w:t>Ispravci u ponudi moraju biti izrađeni na način da su vidljivi. Ispravci moraju uz navod datuma ispravka biti potvrđeni potpisom ponuditelja.</w:t>
      </w:r>
    </w:p>
    <w:p w:rsidR="002A10A4" w:rsidRPr="0062431C" w:rsidRDefault="002A10A4" w:rsidP="002A10A4">
      <w:pPr>
        <w:jc w:val="both"/>
        <w:rPr>
          <w:sz w:val="22"/>
          <w:szCs w:val="22"/>
          <w:lang w:eastAsia="en-US"/>
        </w:rPr>
      </w:pPr>
    </w:p>
    <w:p w:rsidR="002A10A4" w:rsidRPr="0062431C" w:rsidRDefault="002A10A4" w:rsidP="002A10A4">
      <w:pPr>
        <w:tabs>
          <w:tab w:val="left" w:pos="1009"/>
        </w:tabs>
        <w:jc w:val="both"/>
        <w:rPr>
          <w:sz w:val="22"/>
          <w:szCs w:val="22"/>
          <w:lang w:eastAsia="en-US"/>
        </w:rPr>
      </w:pPr>
      <w:r w:rsidRPr="0062431C">
        <w:rPr>
          <w:sz w:val="22"/>
          <w:szCs w:val="22"/>
          <w:lang w:eastAsia="en-US"/>
        </w:rPr>
        <w:t>Ponuditelj može do isteka roka za dostavu ponuda dostaviti izmjenu i/ili dopunu ponude.</w:t>
      </w:r>
    </w:p>
    <w:p w:rsidR="002A10A4" w:rsidRPr="0062431C" w:rsidRDefault="002A10A4" w:rsidP="002A10A4">
      <w:pPr>
        <w:jc w:val="both"/>
        <w:rPr>
          <w:sz w:val="22"/>
          <w:szCs w:val="22"/>
          <w:lang w:eastAsia="en-US"/>
        </w:rPr>
      </w:pPr>
      <w:r w:rsidRPr="0062431C">
        <w:rPr>
          <w:sz w:val="22"/>
          <w:szCs w:val="22"/>
          <w:lang w:eastAsia="en-US"/>
        </w:rPr>
        <w:t>Izmjena i/ili dopuna ponude dostavlja se na isti način kao i osnovna ponuda s obveznom naznakom  da se radi o izmjeni i/ili dopuni ponude.</w:t>
      </w:r>
    </w:p>
    <w:p w:rsidR="002A10A4" w:rsidRPr="0062431C" w:rsidRDefault="002A10A4" w:rsidP="002A10A4">
      <w:pPr>
        <w:jc w:val="both"/>
        <w:rPr>
          <w:sz w:val="22"/>
          <w:szCs w:val="22"/>
          <w:lang w:eastAsia="en-US"/>
        </w:rPr>
      </w:pPr>
    </w:p>
    <w:p w:rsidR="002A10A4" w:rsidRPr="0062431C" w:rsidRDefault="002A10A4" w:rsidP="002A10A4">
      <w:pPr>
        <w:jc w:val="both"/>
        <w:rPr>
          <w:sz w:val="22"/>
          <w:szCs w:val="22"/>
          <w:lang w:eastAsia="en-US"/>
        </w:rPr>
      </w:pPr>
      <w:r w:rsidRPr="0062431C">
        <w:rPr>
          <w:sz w:val="22"/>
          <w:szCs w:val="22"/>
          <w:lang w:eastAsia="en-US"/>
        </w:rPr>
        <w:t xml:space="preserve">Ponuditelj može do isteka roka za dostavu ponuda pisanom izjavom </w:t>
      </w:r>
      <w:r w:rsidR="000C0469">
        <w:rPr>
          <w:sz w:val="22"/>
          <w:szCs w:val="22"/>
          <w:lang w:eastAsia="en-US"/>
        </w:rPr>
        <w:t xml:space="preserve">odaslanom na adresu elektroničke pošte Naručitelja </w:t>
      </w:r>
      <w:r w:rsidRPr="0062431C">
        <w:rPr>
          <w:sz w:val="22"/>
          <w:szCs w:val="22"/>
          <w:lang w:eastAsia="en-US"/>
        </w:rPr>
        <w:t xml:space="preserve">odustati od svoje dostavljene ponude. Pisana izjava se dostavlja na isti način kao i ponuda s obveznom naznakom da se radi o odustajanju od ponude. </w:t>
      </w:r>
    </w:p>
    <w:p w:rsidR="002A10A4" w:rsidRPr="0062431C" w:rsidRDefault="002A10A4" w:rsidP="002A10A4">
      <w:pPr>
        <w:jc w:val="both"/>
        <w:rPr>
          <w:b/>
          <w:sz w:val="22"/>
          <w:szCs w:val="20"/>
          <w:lang w:eastAsia="en-US"/>
        </w:rPr>
      </w:pPr>
    </w:p>
    <w:p w:rsidR="00573374" w:rsidRPr="00573374" w:rsidRDefault="00573374" w:rsidP="000329AA">
      <w:pPr>
        <w:widowControl w:val="0"/>
        <w:numPr>
          <w:ilvl w:val="1"/>
          <w:numId w:val="0"/>
        </w:numPr>
        <w:jc w:val="both"/>
        <w:outlineLvl w:val="1"/>
        <w:rPr>
          <w:sz w:val="22"/>
          <w:szCs w:val="22"/>
          <w:lang w:eastAsia="en-US"/>
        </w:rPr>
      </w:pPr>
      <w:r w:rsidRPr="00175F2B">
        <w:rPr>
          <w:sz w:val="22"/>
          <w:szCs w:val="22"/>
          <w:lang w:eastAsia="en-US"/>
        </w:rPr>
        <w:t>Minimalni zahtjevi koje alternativne</w:t>
      </w:r>
      <w:r w:rsidRPr="00573374">
        <w:rPr>
          <w:sz w:val="22"/>
          <w:szCs w:val="22"/>
          <w:lang w:eastAsia="en-US"/>
        </w:rPr>
        <w:t xml:space="preserve"> ponude moraju ispunjavati u odnosu na predmet nabave: nije primjenjivo u predmetnom postupku. Alternativne ponude nisu dopuštene.</w:t>
      </w:r>
      <w:bookmarkStart w:id="35" w:name="_Toc360694430"/>
      <w:bookmarkEnd w:id="34"/>
    </w:p>
    <w:p w:rsidR="00573374" w:rsidRPr="00573374" w:rsidRDefault="00573374" w:rsidP="00573374">
      <w:pPr>
        <w:widowControl w:val="0"/>
        <w:numPr>
          <w:ilvl w:val="1"/>
          <w:numId w:val="0"/>
        </w:numPr>
        <w:ind w:left="709" w:hanging="709"/>
        <w:jc w:val="both"/>
        <w:outlineLvl w:val="1"/>
        <w:rPr>
          <w:sz w:val="22"/>
          <w:szCs w:val="22"/>
          <w:lang w:eastAsia="en-US"/>
        </w:rPr>
      </w:pPr>
      <w:bookmarkStart w:id="36" w:name="_Toc360694431"/>
      <w:bookmarkEnd w:id="35"/>
      <w:r w:rsidRPr="00573374">
        <w:rPr>
          <w:sz w:val="22"/>
          <w:szCs w:val="22"/>
          <w:lang w:eastAsia="en-US"/>
        </w:rPr>
        <w:tab/>
      </w:r>
    </w:p>
    <w:p w:rsidR="00573374" w:rsidRPr="00573374" w:rsidRDefault="00573374" w:rsidP="00573374">
      <w:pPr>
        <w:widowControl w:val="0"/>
        <w:numPr>
          <w:ilvl w:val="1"/>
          <w:numId w:val="0"/>
        </w:numPr>
        <w:ind w:left="709" w:hanging="1"/>
        <w:jc w:val="both"/>
        <w:outlineLvl w:val="1"/>
        <w:rPr>
          <w:b/>
          <w:sz w:val="22"/>
          <w:szCs w:val="22"/>
          <w:lang w:eastAsia="en-US"/>
        </w:rPr>
      </w:pPr>
      <w:r w:rsidRPr="00573374">
        <w:rPr>
          <w:b/>
          <w:sz w:val="22"/>
          <w:szCs w:val="22"/>
          <w:lang w:eastAsia="en-US"/>
        </w:rPr>
        <w:t>Način određivanja cijene ponude</w:t>
      </w:r>
      <w:bookmarkEnd w:id="36"/>
      <w:r w:rsidRPr="00573374">
        <w:rPr>
          <w:b/>
          <w:sz w:val="22"/>
          <w:szCs w:val="22"/>
          <w:lang w:eastAsia="en-US"/>
        </w:rPr>
        <w:t xml:space="preserve">: </w:t>
      </w:r>
    </w:p>
    <w:p w:rsidR="00573374" w:rsidRPr="00573374" w:rsidRDefault="00573374" w:rsidP="00573374">
      <w:pPr>
        <w:spacing w:before="120" w:after="120"/>
        <w:ind w:left="709"/>
        <w:jc w:val="both"/>
        <w:rPr>
          <w:rFonts w:eastAsia="Calibri"/>
          <w:sz w:val="22"/>
          <w:szCs w:val="22"/>
          <w:lang w:eastAsia="en-US"/>
        </w:rPr>
      </w:pPr>
      <w:bookmarkStart w:id="37" w:name="OLE_LINK7"/>
      <w:bookmarkStart w:id="38" w:name="OLE_LINK8"/>
      <w:r w:rsidRPr="00573374">
        <w:rPr>
          <w:rFonts w:eastAsia="Calibri"/>
          <w:sz w:val="22"/>
          <w:szCs w:val="22"/>
          <w:lang w:eastAsia="en-US"/>
        </w:rPr>
        <w:lastRenderedPageBreak/>
        <w:t xml:space="preserve">Cijene u ponudi trebaju biti izražene u kunama i bez PDV-a za cjelokupni predmet nabave. U cijenu ponude bez PDV-a moraju biti uračunati svi troškovi i </w:t>
      </w:r>
      <w:r w:rsidRPr="00573374">
        <w:rPr>
          <w:rFonts w:eastAsia="Calibri"/>
          <w:sz w:val="22"/>
          <w:szCs w:val="22"/>
          <w:lang w:eastAsia="en-US"/>
        </w:rPr>
        <w:tab/>
      </w:r>
      <w:proofErr w:type="spellStart"/>
      <w:r w:rsidRPr="00573374">
        <w:rPr>
          <w:rFonts w:eastAsia="Calibri"/>
          <w:sz w:val="22"/>
          <w:szCs w:val="22"/>
          <w:lang w:eastAsia="en-US"/>
        </w:rPr>
        <w:t>popust,ukoliko</w:t>
      </w:r>
      <w:proofErr w:type="spellEnd"/>
      <w:r w:rsidRPr="00573374">
        <w:rPr>
          <w:rFonts w:eastAsia="Calibri"/>
          <w:sz w:val="22"/>
          <w:szCs w:val="22"/>
          <w:lang w:eastAsia="en-US"/>
        </w:rPr>
        <w:t xml:space="preserve"> ih ponuditelj daje. </w:t>
      </w:r>
    </w:p>
    <w:p w:rsidR="00573374" w:rsidRPr="00573374" w:rsidRDefault="00573374" w:rsidP="00573374">
      <w:pPr>
        <w:spacing w:before="120" w:after="120"/>
        <w:jc w:val="both"/>
        <w:rPr>
          <w:rFonts w:eastAsia="Calibri"/>
          <w:sz w:val="22"/>
          <w:szCs w:val="22"/>
          <w:lang w:eastAsia="en-US"/>
        </w:rPr>
      </w:pPr>
      <w:r w:rsidRPr="00573374">
        <w:rPr>
          <w:rFonts w:eastAsia="Calibri"/>
          <w:sz w:val="22"/>
          <w:szCs w:val="22"/>
          <w:lang w:eastAsia="en-US"/>
        </w:rPr>
        <w:tab/>
        <w:t xml:space="preserve">Ukupnu cijenu ponude čini cijena ponude s PDV-om. </w:t>
      </w:r>
    </w:p>
    <w:p w:rsidR="00573374" w:rsidRPr="00573374" w:rsidRDefault="00573374" w:rsidP="00573374">
      <w:pPr>
        <w:spacing w:before="120" w:after="120"/>
        <w:jc w:val="both"/>
        <w:rPr>
          <w:rFonts w:eastAsia="Calibri"/>
          <w:sz w:val="22"/>
          <w:szCs w:val="22"/>
          <w:lang w:eastAsia="en-US"/>
        </w:rPr>
      </w:pPr>
      <w:r w:rsidRPr="00573374">
        <w:rPr>
          <w:rFonts w:eastAsia="Calibri"/>
          <w:sz w:val="22"/>
          <w:szCs w:val="22"/>
          <w:lang w:eastAsia="en-US"/>
        </w:rPr>
        <w:tab/>
        <w:t>Cijena ponude piše se brojkama.</w:t>
      </w:r>
    </w:p>
    <w:p w:rsidR="00573374" w:rsidRPr="00551903" w:rsidRDefault="00573374" w:rsidP="00573374">
      <w:pPr>
        <w:spacing w:before="120" w:after="120"/>
        <w:ind w:left="708" w:hanging="708"/>
        <w:jc w:val="both"/>
        <w:rPr>
          <w:rFonts w:eastAsia="Calibri"/>
          <w:sz w:val="22"/>
          <w:szCs w:val="22"/>
          <w:lang w:eastAsia="en-US"/>
        </w:rPr>
      </w:pPr>
      <w:r w:rsidRPr="00573374">
        <w:rPr>
          <w:rFonts w:eastAsia="Calibri"/>
          <w:sz w:val="22"/>
          <w:szCs w:val="22"/>
          <w:lang w:eastAsia="en-US"/>
        </w:rPr>
        <w:tab/>
        <w:t xml:space="preserve">Cijena naknade pojedine </w:t>
      </w:r>
      <w:r w:rsidRPr="00551903">
        <w:rPr>
          <w:rFonts w:eastAsia="Calibri"/>
          <w:sz w:val="22"/>
          <w:szCs w:val="22"/>
          <w:lang w:eastAsia="en-US"/>
        </w:rPr>
        <w:t xml:space="preserve">usluge upisuje se u tablicu iz Priloga </w:t>
      </w:r>
      <w:r w:rsidR="00551903" w:rsidRPr="00551903">
        <w:rPr>
          <w:rFonts w:eastAsia="Calibri"/>
          <w:sz w:val="22"/>
          <w:szCs w:val="22"/>
          <w:lang w:eastAsia="en-US"/>
        </w:rPr>
        <w:t>5</w:t>
      </w:r>
      <w:r w:rsidRPr="00551903">
        <w:rPr>
          <w:rFonts w:eastAsia="Calibri"/>
          <w:sz w:val="22"/>
          <w:szCs w:val="22"/>
          <w:lang w:eastAsia="en-US"/>
        </w:rPr>
        <w:t>. - „Tehnička specifikacija i troškovnik za grup</w:t>
      </w:r>
      <w:r w:rsidR="00551903" w:rsidRPr="00551903">
        <w:rPr>
          <w:rFonts w:eastAsia="Calibri"/>
          <w:sz w:val="22"/>
          <w:szCs w:val="22"/>
          <w:lang w:eastAsia="en-US"/>
        </w:rPr>
        <w:t xml:space="preserve">e </w:t>
      </w:r>
      <w:r w:rsidRPr="00551903">
        <w:rPr>
          <w:rFonts w:eastAsia="Calibri"/>
          <w:sz w:val="22"/>
          <w:szCs w:val="22"/>
          <w:lang w:eastAsia="en-US"/>
        </w:rPr>
        <w:t>1</w:t>
      </w:r>
      <w:r w:rsidR="00551903" w:rsidRPr="00551903">
        <w:rPr>
          <w:rFonts w:eastAsia="Calibri"/>
          <w:sz w:val="22"/>
          <w:szCs w:val="22"/>
          <w:lang w:eastAsia="en-US"/>
        </w:rPr>
        <w:t>, 2, 3 i 4., i u tabli</w:t>
      </w:r>
      <w:r w:rsidRPr="00551903">
        <w:rPr>
          <w:rFonts w:eastAsia="Calibri"/>
          <w:sz w:val="22"/>
          <w:szCs w:val="22"/>
          <w:lang w:eastAsia="en-US"/>
        </w:rPr>
        <w:t xml:space="preserve">cu Priloga 1. - Ponudbeni list. </w:t>
      </w:r>
    </w:p>
    <w:p w:rsidR="00573374" w:rsidRPr="00573374" w:rsidRDefault="00573374" w:rsidP="00573374">
      <w:pPr>
        <w:spacing w:before="120" w:after="120"/>
        <w:ind w:left="709" w:hanging="709"/>
        <w:jc w:val="both"/>
        <w:rPr>
          <w:rFonts w:eastAsia="Calibri"/>
          <w:sz w:val="22"/>
          <w:szCs w:val="22"/>
          <w:lang w:eastAsia="en-US"/>
        </w:rPr>
      </w:pPr>
      <w:r w:rsidRPr="00573374">
        <w:rPr>
          <w:rFonts w:eastAsia="Calibri"/>
          <w:sz w:val="22"/>
          <w:szCs w:val="22"/>
          <w:lang w:eastAsia="en-US"/>
        </w:rPr>
        <w:tab/>
        <w:t>Ponuđene cijene su nepromjenjive za vrijeme trajanja predmetnog ugovora o javnoj nabavi. Naručitelj zadržava pravo da se u slučaju promjene cijena usluga na tržištu, primjenjuje ona cijena koja je povoljnija za Naručitelja.</w:t>
      </w:r>
    </w:p>
    <w:p w:rsidR="00573374" w:rsidRPr="00573374" w:rsidRDefault="00573374" w:rsidP="00573374">
      <w:pPr>
        <w:keepNext/>
        <w:spacing w:before="120" w:after="120"/>
        <w:jc w:val="both"/>
        <w:outlineLvl w:val="0"/>
        <w:rPr>
          <w:sz w:val="22"/>
          <w:szCs w:val="22"/>
          <w:lang w:eastAsia="en-US"/>
        </w:rPr>
      </w:pPr>
      <w:r w:rsidRPr="00573374">
        <w:rPr>
          <w:b/>
          <w:sz w:val="22"/>
          <w:szCs w:val="22"/>
          <w:lang w:eastAsia="en-US"/>
        </w:rPr>
        <w:t>5.4.</w:t>
      </w:r>
      <w:r w:rsidRPr="00573374">
        <w:rPr>
          <w:b/>
          <w:sz w:val="22"/>
          <w:szCs w:val="22"/>
          <w:lang w:eastAsia="en-US"/>
        </w:rPr>
        <w:tab/>
        <w:t xml:space="preserve">Valuta ponude: </w:t>
      </w:r>
      <w:r w:rsidRPr="00573374">
        <w:rPr>
          <w:sz w:val="22"/>
          <w:szCs w:val="22"/>
          <w:lang w:eastAsia="en-US"/>
        </w:rPr>
        <w:t>Cijena ponude izražena u kunama (kn).</w:t>
      </w:r>
    </w:p>
    <w:p w:rsidR="00335358" w:rsidRDefault="00573374" w:rsidP="00573374">
      <w:pPr>
        <w:widowControl w:val="0"/>
        <w:numPr>
          <w:ilvl w:val="1"/>
          <w:numId w:val="0"/>
        </w:numPr>
        <w:ind w:left="709" w:hanging="709"/>
        <w:jc w:val="both"/>
        <w:outlineLvl w:val="1"/>
        <w:rPr>
          <w:sz w:val="22"/>
          <w:szCs w:val="22"/>
          <w:lang w:eastAsia="en-US"/>
        </w:rPr>
      </w:pPr>
      <w:bookmarkStart w:id="39" w:name="_Toc326064096"/>
      <w:bookmarkStart w:id="40" w:name="_Toc326064097"/>
      <w:bookmarkStart w:id="41" w:name="_Toc283019595"/>
      <w:bookmarkStart w:id="42" w:name="_Toc360694432"/>
      <w:bookmarkStart w:id="43" w:name="_Toc8137799"/>
      <w:bookmarkStart w:id="44" w:name="_Toc64367081"/>
      <w:bookmarkStart w:id="45" w:name="_Toc190135174"/>
      <w:bookmarkEnd w:id="37"/>
      <w:bookmarkEnd w:id="38"/>
      <w:bookmarkEnd w:id="39"/>
      <w:bookmarkEnd w:id="40"/>
      <w:r w:rsidRPr="00573374">
        <w:rPr>
          <w:sz w:val="22"/>
          <w:szCs w:val="22"/>
          <w:lang w:eastAsia="en-US"/>
        </w:rPr>
        <w:tab/>
        <w:t>Kriterij za odabir ponude</w:t>
      </w:r>
      <w:bookmarkEnd w:id="41"/>
      <w:bookmarkEnd w:id="42"/>
      <w:r w:rsidRPr="00573374">
        <w:rPr>
          <w:sz w:val="22"/>
          <w:szCs w:val="22"/>
          <w:lang w:eastAsia="en-US"/>
        </w:rPr>
        <w:t xml:space="preserve">: </w:t>
      </w:r>
    </w:p>
    <w:p w:rsidR="00335358" w:rsidRDefault="00335358" w:rsidP="00573374">
      <w:pPr>
        <w:widowControl w:val="0"/>
        <w:numPr>
          <w:ilvl w:val="1"/>
          <w:numId w:val="0"/>
        </w:numPr>
        <w:ind w:left="709" w:hanging="709"/>
        <w:jc w:val="both"/>
        <w:outlineLvl w:val="1"/>
        <w:rPr>
          <w:sz w:val="22"/>
          <w:szCs w:val="22"/>
          <w:lang w:eastAsia="en-US"/>
        </w:rPr>
      </w:pPr>
      <w:r>
        <w:rPr>
          <w:sz w:val="22"/>
          <w:szCs w:val="22"/>
          <w:lang w:eastAsia="en-US"/>
        </w:rPr>
        <w:t xml:space="preserve">             </w:t>
      </w:r>
      <w:r w:rsidR="00573374" w:rsidRPr="00573374">
        <w:rPr>
          <w:sz w:val="22"/>
          <w:szCs w:val="22"/>
          <w:lang w:eastAsia="en-US"/>
        </w:rPr>
        <w:t xml:space="preserve">Kriterij za odabir ponude je </w:t>
      </w:r>
      <w:r>
        <w:rPr>
          <w:sz w:val="22"/>
          <w:szCs w:val="22"/>
          <w:lang w:eastAsia="en-US"/>
        </w:rPr>
        <w:t xml:space="preserve">ekonomski najpovoljnija ponuda, po slijedećem principu: </w:t>
      </w:r>
    </w:p>
    <w:p w:rsidR="00335358" w:rsidRDefault="00335358" w:rsidP="00573374">
      <w:pPr>
        <w:widowControl w:val="0"/>
        <w:numPr>
          <w:ilvl w:val="1"/>
          <w:numId w:val="0"/>
        </w:numPr>
        <w:ind w:left="709" w:hanging="709"/>
        <w:jc w:val="both"/>
        <w:outlineLvl w:val="1"/>
        <w:rPr>
          <w:sz w:val="22"/>
          <w:szCs w:val="22"/>
          <w:lang w:eastAsia="en-US"/>
        </w:rPr>
      </w:pPr>
      <w:r>
        <w:rPr>
          <w:sz w:val="22"/>
          <w:szCs w:val="22"/>
          <w:lang w:eastAsia="en-US"/>
        </w:rPr>
        <w:t xml:space="preserve">             - cijena do </w:t>
      </w:r>
      <w:proofErr w:type="spellStart"/>
      <w:r>
        <w:rPr>
          <w:sz w:val="22"/>
          <w:szCs w:val="22"/>
          <w:lang w:eastAsia="en-US"/>
        </w:rPr>
        <w:t>uklj</w:t>
      </w:r>
      <w:proofErr w:type="spellEnd"/>
      <w:r>
        <w:rPr>
          <w:sz w:val="22"/>
          <w:szCs w:val="22"/>
          <w:lang w:eastAsia="en-US"/>
        </w:rPr>
        <w:t>. 90 %;</w:t>
      </w:r>
    </w:p>
    <w:p w:rsidR="00573374" w:rsidRDefault="00335358" w:rsidP="00573374">
      <w:pPr>
        <w:widowControl w:val="0"/>
        <w:numPr>
          <w:ilvl w:val="1"/>
          <w:numId w:val="0"/>
        </w:numPr>
        <w:ind w:left="709" w:hanging="709"/>
        <w:jc w:val="both"/>
        <w:outlineLvl w:val="1"/>
        <w:rPr>
          <w:sz w:val="22"/>
          <w:szCs w:val="22"/>
          <w:lang w:eastAsia="en-US"/>
        </w:rPr>
      </w:pPr>
      <w:r>
        <w:rPr>
          <w:sz w:val="22"/>
          <w:szCs w:val="22"/>
          <w:lang w:eastAsia="en-US"/>
        </w:rPr>
        <w:t xml:space="preserve">             - rok odziva na tražene usluge do </w:t>
      </w:r>
      <w:proofErr w:type="spellStart"/>
      <w:r>
        <w:rPr>
          <w:sz w:val="22"/>
          <w:szCs w:val="22"/>
          <w:lang w:eastAsia="en-US"/>
        </w:rPr>
        <w:t>uklj</w:t>
      </w:r>
      <w:proofErr w:type="spellEnd"/>
      <w:r>
        <w:rPr>
          <w:sz w:val="22"/>
          <w:szCs w:val="22"/>
          <w:lang w:eastAsia="en-US"/>
        </w:rPr>
        <w:t>. 10%.</w:t>
      </w:r>
    </w:p>
    <w:p w:rsidR="00335358" w:rsidRDefault="00335358" w:rsidP="00573374">
      <w:pPr>
        <w:widowControl w:val="0"/>
        <w:numPr>
          <w:ilvl w:val="1"/>
          <w:numId w:val="0"/>
        </w:numPr>
        <w:ind w:left="709" w:hanging="709"/>
        <w:jc w:val="both"/>
        <w:outlineLvl w:val="1"/>
        <w:rPr>
          <w:sz w:val="22"/>
          <w:szCs w:val="22"/>
          <w:lang w:eastAsia="en-US"/>
        </w:rPr>
      </w:pPr>
      <w:r>
        <w:rPr>
          <w:sz w:val="22"/>
          <w:szCs w:val="22"/>
          <w:lang w:eastAsia="en-US"/>
        </w:rPr>
        <w:t xml:space="preserve">             Formula za izračun: </w:t>
      </w:r>
      <w:r w:rsidRPr="00551903">
        <w:rPr>
          <w:b/>
          <w:sz w:val="22"/>
          <w:szCs w:val="22"/>
          <w:u w:val="single"/>
          <w:lang w:eastAsia="en-US"/>
        </w:rPr>
        <w:t>C=A+B</w:t>
      </w:r>
      <w:r>
        <w:rPr>
          <w:sz w:val="22"/>
          <w:szCs w:val="22"/>
          <w:lang w:eastAsia="en-US"/>
        </w:rPr>
        <w:t>, pri čemu C=ukupni iznos ponude, A=iznos cijene ponude, B=rok odziva na traženu uslugu.</w:t>
      </w:r>
    </w:p>
    <w:p w:rsidR="00335358" w:rsidRDefault="00335358" w:rsidP="00573374">
      <w:pPr>
        <w:widowControl w:val="0"/>
        <w:numPr>
          <w:ilvl w:val="1"/>
          <w:numId w:val="0"/>
        </w:numPr>
        <w:ind w:left="709" w:hanging="709"/>
        <w:jc w:val="both"/>
        <w:outlineLvl w:val="1"/>
        <w:rPr>
          <w:sz w:val="22"/>
          <w:szCs w:val="22"/>
          <w:lang w:eastAsia="en-US"/>
        </w:rPr>
      </w:pPr>
      <w:r>
        <w:rPr>
          <w:sz w:val="22"/>
          <w:szCs w:val="22"/>
          <w:lang w:eastAsia="en-US"/>
        </w:rPr>
        <w:t xml:space="preserve">             Ponude će se ocjenjivati na slijedeći način: 1%=1bod, pri čemu najniža cijena ponude dobiva najviši iznos bodova, a najbrži odziv na traženu uslugu dobiva najviši iznos bodova.</w:t>
      </w:r>
    </w:p>
    <w:p w:rsidR="00335358" w:rsidRDefault="00335358" w:rsidP="0031531B">
      <w:pPr>
        <w:widowControl w:val="0"/>
        <w:numPr>
          <w:ilvl w:val="1"/>
          <w:numId w:val="0"/>
        </w:numPr>
        <w:ind w:left="709"/>
        <w:jc w:val="both"/>
        <w:outlineLvl w:val="1"/>
        <w:rPr>
          <w:sz w:val="22"/>
          <w:szCs w:val="22"/>
          <w:lang w:eastAsia="en-US"/>
        </w:rPr>
      </w:pPr>
      <w:r>
        <w:rPr>
          <w:sz w:val="22"/>
          <w:szCs w:val="22"/>
          <w:lang w:eastAsia="en-US"/>
        </w:rPr>
        <w:t>Svaka ponuda viša po iznosu cijene dobiva po 10 bodova manje, a u odnosu na brzinu odziva – svaka ponuda koja ima duže vrijeme odziva dobiva po 10 bodova manje u odnosu na brži odziv druge ponude, itd. u odnosu na druge ponude po oba kriterija.</w:t>
      </w:r>
    </w:p>
    <w:p w:rsidR="00335358" w:rsidRDefault="00335358" w:rsidP="00573374">
      <w:pPr>
        <w:widowControl w:val="0"/>
        <w:numPr>
          <w:ilvl w:val="1"/>
          <w:numId w:val="0"/>
        </w:numPr>
        <w:ind w:left="709" w:hanging="709"/>
        <w:jc w:val="both"/>
        <w:outlineLvl w:val="1"/>
        <w:rPr>
          <w:sz w:val="22"/>
          <w:szCs w:val="22"/>
          <w:lang w:eastAsia="en-US"/>
        </w:rPr>
      </w:pPr>
      <w:r>
        <w:rPr>
          <w:sz w:val="22"/>
          <w:szCs w:val="22"/>
          <w:lang w:eastAsia="en-US"/>
        </w:rPr>
        <w:t xml:space="preserve"> </w:t>
      </w:r>
    </w:p>
    <w:p w:rsidR="00573374" w:rsidRDefault="00573374" w:rsidP="00573374">
      <w:pPr>
        <w:widowControl w:val="0"/>
        <w:numPr>
          <w:ilvl w:val="1"/>
          <w:numId w:val="0"/>
        </w:numPr>
        <w:ind w:left="709" w:hanging="709"/>
        <w:jc w:val="both"/>
        <w:outlineLvl w:val="1"/>
        <w:rPr>
          <w:sz w:val="22"/>
          <w:szCs w:val="22"/>
          <w:lang w:eastAsia="en-US"/>
        </w:rPr>
      </w:pPr>
      <w:bookmarkStart w:id="46" w:name="_Toc360694433"/>
      <w:r w:rsidRPr="00573374">
        <w:rPr>
          <w:sz w:val="22"/>
          <w:szCs w:val="22"/>
          <w:lang w:eastAsia="en-US"/>
        </w:rPr>
        <w:tab/>
        <w:t>Jezik i pismo na kojem se izrađuje ponuda</w:t>
      </w:r>
      <w:bookmarkEnd w:id="46"/>
      <w:r w:rsidRPr="00573374">
        <w:rPr>
          <w:sz w:val="22"/>
          <w:szCs w:val="22"/>
          <w:lang w:eastAsia="en-US"/>
        </w:rPr>
        <w:t>: Ponuda mora biti izrađena na hrvatskom jeziku i latiničnom pismu.</w:t>
      </w:r>
    </w:p>
    <w:p w:rsidR="00335358" w:rsidRPr="00573374" w:rsidRDefault="00335358" w:rsidP="00573374">
      <w:pPr>
        <w:widowControl w:val="0"/>
        <w:numPr>
          <w:ilvl w:val="1"/>
          <w:numId w:val="0"/>
        </w:numPr>
        <w:ind w:left="709" w:hanging="709"/>
        <w:jc w:val="both"/>
        <w:outlineLvl w:val="1"/>
        <w:rPr>
          <w:sz w:val="22"/>
          <w:szCs w:val="22"/>
          <w:lang w:eastAsia="en-US"/>
        </w:rPr>
      </w:pPr>
    </w:p>
    <w:p w:rsidR="00573374" w:rsidRPr="00573374" w:rsidRDefault="00573374" w:rsidP="00573374">
      <w:pPr>
        <w:widowControl w:val="0"/>
        <w:numPr>
          <w:ilvl w:val="1"/>
          <w:numId w:val="0"/>
        </w:numPr>
        <w:ind w:left="709" w:hanging="709"/>
        <w:jc w:val="both"/>
        <w:outlineLvl w:val="1"/>
        <w:rPr>
          <w:sz w:val="22"/>
          <w:szCs w:val="22"/>
          <w:lang w:eastAsia="en-US"/>
        </w:rPr>
      </w:pPr>
      <w:bookmarkStart w:id="47" w:name="_Toc288461579"/>
      <w:bookmarkStart w:id="48" w:name="_Toc190135175"/>
      <w:bookmarkStart w:id="49" w:name="_Toc360694434"/>
      <w:bookmarkEnd w:id="43"/>
      <w:bookmarkEnd w:id="44"/>
      <w:bookmarkEnd w:id="45"/>
      <w:bookmarkEnd w:id="47"/>
      <w:r w:rsidRPr="00573374">
        <w:rPr>
          <w:sz w:val="22"/>
          <w:szCs w:val="22"/>
          <w:lang w:eastAsia="en-US"/>
        </w:rPr>
        <w:tab/>
        <w:t>Rok valjanosti ponude</w:t>
      </w:r>
      <w:bookmarkEnd w:id="48"/>
      <w:bookmarkEnd w:id="49"/>
      <w:r w:rsidRPr="00573374">
        <w:rPr>
          <w:sz w:val="22"/>
          <w:szCs w:val="22"/>
          <w:lang w:eastAsia="en-US"/>
        </w:rPr>
        <w:t>: Rok valjanosti ponude ne može biti kraći od 30 (trideset) dana od dana isteka roka za dostavu ponuda.</w:t>
      </w:r>
      <w:bookmarkStart w:id="50" w:name="_Toc360694435"/>
    </w:p>
    <w:p w:rsidR="00573374" w:rsidRPr="00573374" w:rsidRDefault="00573374" w:rsidP="00573374">
      <w:pPr>
        <w:widowControl w:val="0"/>
        <w:numPr>
          <w:ilvl w:val="1"/>
          <w:numId w:val="0"/>
        </w:numPr>
        <w:ind w:left="709" w:hanging="709"/>
        <w:jc w:val="both"/>
        <w:outlineLvl w:val="1"/>
        <w:rPr>
          <w:sz w:val="22"/>
          <w:szCs w:val="22"/>
          <w:lang w:eastAsia="en-US"/>
        </w:rPr>
      </w:pPr>
    </w:p>
    <w:p w:rsidR="00573374" w:rsidRPr="00573374" w:rsidRDefault="00573374" w:rsidP="00573374">
      <w:pPr>
        <w:keepNext/>
        <w:spacing w:before="120" w:after="120"/>
        <w:ind w:left="709" w:hanging="709"/>
        <w:jc w:val="both"/>
        <w:outlineLvl w:val="0"/>
        <w:rPr>
          <w:b/>
          <w:sz w:val="22"/>
          <w:szCs w:val="22"/>
          <w:u w:val="single"/>
          <w:lang w:eastAsia="en-US"/>
        </w:rPr>
      </w:pPr>
      <w:r w:rsidRPr="00573374">
        <w:rPr>
          <w:b/>
          <w:sz w:val="22"/>
          <w:szCs w:val="22"/>
          <w:lang w:eastAsia="en-US"/>
        </w:rPr>
        <w:t>6.</w:t>
      </w:r>
      <w:r w:rsidRPr="00573374">
        <w:rPr>
          <w:b/>
          <w:sz w:val="22"/>
          <w:szCs w:val="22"/>
          <w:lang w:eastAsia="en-US"/>
        </w:rPr>
        <w:tab/>
        <w:t xml:space="preserve"> </w:t>
      </w:r>
      <w:r w:rsidRPr="00573374">
        <w:rPr>
          <w:b/>
          <w:sz w:val="22"/>
          <w:szCs w:val="22"/>
          <w:u w:val="single"/>
          <w:lang w:val="x-none" w:eastAsia="en-US"/>
        </w:rPr>
        <w:t>Ostale odredbe</w:t>
      </w:r>
      <w:bookmarkStart w:id="51" w:name="_Toc360694436"/>
      <w:bookmarkEnd w:id="50"/>
    </w:p>
    <w:p w:rsidR="00573374" w:rsidRPr="00573374" w:rsidRDefault="00573374" w:rsidP="00573374">
      <w:pPr>
        <w:keepNext/>
        <w:jc w:val="both"/>
        <w:outlineLvl w:val="0"/>
        <w:rPr>
          <w:b/>
          <w:sz w:val="22"/>
          <w:szCs w:val="22"/>
          <w:u w:val="single"/>
          <w:lang w:eastAsia="en-US"/>
        </w:rPr>
      </w:pPr>
    </w:p>
    <w:p w:rsidR="00573374" w:rsidRPr="00573374" w:rsidRDefault="00573374" w:rsidP="00573374">
      <w:pPr>
        <w:keepNext/>
        <w:spacing w:before="120" w:after="120"/>
        <w:ind w:left="709" w:hanging="709"/>
        <w:jc w:val="both"/>
        <w:outlineLvl w:val="0"/>
        <w:rPr>
          <w:b/>
          <w:sz w:val="22"/>
          <w:szCs w:val="22"/>
          <w:lang w:val="x-none" w:eastAsia="en-US"/>
        </w:rPr>
      </w:pPr>
      <w:r w:rsidRPr="00573374">
        <w:rPr>
          <w:b/>
          <w:sz w:val="22"/>
          <w:szCs w:val="22"/>
          <w:lang w:val="x-none" w:eastAsia="en-US"/>
        </w:rPr>
        <w:t xml:space="preserve">6.1.  </w:t>
      </w:r>
      <w:r w:rsidRPr="00573374">
        <w:rPr>
          <w:b/>
          <w:sz w:val="22"/>
          <w:szCs w:val="22"/>
          <w:lang w:eastAsia="en-US"/>
        </w:rPr>
        <w:tab/>
      </w:r>
      <w:r w:rsidRPr="00573374">
        <w:rPr>
          <w:b/>
          <w:sz w:val="22"/>
          <w:szCs w:val="22"/>
          <w:lang w:val="x-none" w:eastAsia="en-US"/>
        </w:rPr>
        <w:t>Odredbe koje se odnose na zajednicu ponuditelja</w:t>
      </w:r>
      <w:bookmarkEnd w:id="51"/>
      <w:r w:rsidRPr="00573374">
        <w:rPr>
          <w:b/>
          <w:sz w:val="22"/>
          <w:szCs w:val="22"/>
          <w:lang w:eastAsia="en-US"/>
        </w:rPr>
        <w:t>:</w:t>
      </w:r>
      <w:r w:rsidRPr="00573374">
        <w:rPr>
          <w:b/>
          <w:sz w:val="22"/>
          <w:szCs w:val="22"/>
          <w:lang w:val="x-none" w:eastAsia="en-US"/>
        </w:rPr>
        <w:t xml:space="preserve"> </w:t>
      </w:r>
    </w:p>
    <w:p w:rsidR="00573374" w:rsidRPr="00573374" w:rsidRDefault="00573374" w:rsidP="00573374">
      <w:pPr>
        <w:spacing w:after="120"/>
        <w:ind w:left="708"/>
        <w:jc w:val="both"/>
        <w:rPr>
          <w:color w:val="000000"/>
          <w:sz w:val="22"/>
          <w:szCs w:val="22"/>
        </w:rPr>
      </w:pPr>
      <w:r w:rsidRPr="00573374">
        <w:rPr>
          <w:iCs/>
          <w:color w:val="000000"/>
          <w:sz w:val="22"/>
          <w:szCs w:val="22"/>
        </w:rPr>
        <w:t xml:space="preserve">Zajednica ponuditelja </w:t>
      </w:r>
      <w:r w:rsidRPr="00573374">
        <w:rPr>
          <w:color w:val="000000"/>
          <w:sz w:val="22"/>
          <w:szCs w:val="22"/>
        </w:rPr>
        <w:t>je udruženje više gospodarskih subjekata koje je pravodobno dostavilo zajedničku ponudu. U slučaju zajedničke ponude, ponuda odnosno ponudbeni list mora sadržavati podatke o svakom članu zajednice ponuditelja, uz obveznu naznaku člana zajednice ponuditelja koji je ovlašten za komunikaciju s Naručiteljem.</w:t>
      </w:r>
    </w:p>
    <w:p w:rsidR="00573374" w:rsidRPr="00573374" w:rsidRDefault="00573374" w:rsidP="00573374">
      <w:pPr>
        <w:spacing w:after="120"/>
        <w:jc w:val="both"/>
        <w:rPr>
          <w:color w:val="000000"/>
          <w:sz w:val="22"/>
          <w:szCs w:val="22"/>
        </w:rPr>
      </w:pPr>
      <w:r w:rsidRPr="00573374">
        <w:rPr>
          <w:sz w:val="22"/>
          <w:szCs w:val="22"/>
          <w:lang w:eastAsia="en-US"/>
        </w:rPr>
        <w:tab/>
        <w:t>Odgovornost ponuditelja iz zajedničke ponude je solidarna.</w:t>
      </w:r>
    </w:p>
    <w:p w:rsidR="00573374" w:rsidRPr="00573374" w:rsidRDefault="00573374" w:rsidP="00573374">
      <w:pPr>
        <w:spacing w:after="120"/>
        <w:ind w:left="709"/>
        <w:jc w:val="both"/>
        <w:rPr>
          <w:sz w:val="22"/>
          <w:szCs w:val="22"/>
          <w:lang w:eastAsia="en-US"/>
        </w:rPr>
      </w:pPr>
      <w:r w:rsidRPr="00573374">
        <w:rPr>
          <w:sz w:val="22"/>
          <w:szCs w:val="22"/>
          <w:lang w:eastAsia="en-US"/>
        </w:rPr>
        <w:t xml:space="preserve">U slučaju odabira ponude zajednice ponuditelja Naručitelj može poslije odabira </w:t>
      </w:r>
      <w:r w:rsidRPr="00573374">
        <w:rPr>
          <w:sz w:val="22"/>
          <w:szCs w:val="22"/>
          <w:lang w:eastAsia="en-US"/>
        </w:rPr>
        <w:tab/>
        <w:t xml:space="preserve">od zajednice ponuditelja zahtijevati određeni pravni oblik u mjeri u kojoj je to potrebno za zadovoljavajuće izvršenje ugovora (npr. međusobni sporazum, </w:t>
      </w:r>
      <w:r w:rsidRPr="00573374">
        <w:rPr>
          <w:sz w:val="22"/>
          <w:szCs w:val="22"/>
          <w:lang w:eastAsia="en-US"/>
        </w:rPr>
        <w:tab/>
        <w:t xml:space="preserve">ugovor o poslovnoj suradnji ili slično). Navedeni akt mora biti potpisan i ovjeren </w:t>
      </w:r>
      <w:r w:rsidRPr="00573374">
        <w:rPr>
          <w:sz w:val="22"/>
          <w:szCs w:val="22"/>
          <w:lang w:eastAsia="en-US"/>
        </w:rPr>
        <w:tab/>
        <w:t>od svih članova zajednice ponuditelja.</w:t>
      </w:r>
    </w:p>
    <w:p w:rsidR="00573374" w:rsidRPr="00573374" w:rsidRDefault="00573374" w:rsidP="00573374">
      <w:pPr>
        <w:spacing w:after="120"/>
        <w:ind w:left="709"/>
        <w:jc w:val="both"/>
        <w:rPr>
          <w:sz w:val="22"/>
          <w:szCs w:val="22"/>
          <w:lang w:eastAsia="en-US"/>
        </w:rPr>
      </w:pPr>
      <w:r w:rsidRPr="00573374">
        <w:rPr>
          <w:sz w:val="22"/>
          <w:szCs w:val="22"/>
          <w:lang w:eastAsia="en-US"/>
        </w:rPr>
        <w:t xml:space="preserve">U zajedničkoj ponudi mora biti navedeno koji će dio ugovora o nabavi </w:t>
      </w:r>
      <w:r w:rsidRPr="00573374">
        <w:rPr>
          <w:sz w:val="22"/>
          <w:szCs w:val="22"/>
          <w:lang w:eastAsia="en-US"/>
        </w:rPr>
        <w:tab/>
        <w:t>(predmet, količina, vrijednost i postotni dio) izvršavati pojedini član zajednice ponuditelja. Taj podatak pojedini član zajednice ponuditelja iskazuje u Prilogu 1.-</w:t>
      </w:r>
      <w:r w:rsidRPr="00573374">
        <w:rPr>
          <w:sz w:val="22"/>
          <w:szCs w:val="22"/>
          <w:lang w:eastAsia="en-US"/>
        </w:rPr>
        <w:tab/>
        <w:t>Ponudbenom listu Poziva na dostavu ponuda. Naručitelj neposredno plaća svakom članu zajednice ponuditelja za onaj dio ugovora o nabavi koji je on izvršio, ako zajednica ponuditelja ne odredi drugačije. Odgovornost ponuditelja iz zajednice ponuditelja je solidarna.</w:t>
      </w:r>
    </w:p>
    <w:p w:rsidR="00573374" w:rsidRPr="0062431C" w:rsidRDefault="00573374" w:rsidP="0062431C">
      <w:pPr>
        <w:spacing w:after="120"/>
        <w:ind w:left="709"/>
        <w:jc w:val="both"/>
        <w:rPr>
          <w:sz w:val="22"/>
          <w:szCs w:val="22"/>
          <w:lang w:eastAsia="en-US"/>
        </w:rPr>
      </w:pPr>
      <w:r w:rsidRPr="00573374">
        <w:rPr>
          <w:sz w:val="22"/>
          <w:szCs w:val="22"/>
          <w:lang w:eastAsia="en-US"/>
        </w:rPr>
        <w:t xml:space="preserve">Ponuditelj koji je samostalno podnio ponudu, ne smije istodobno sudjelovati u zajedničkoj ponudi za predmet nadmetanja. Takvom ponuditelju bit će odbijene </w:t>
      </w:r>
      <w:r w:rsidRPr="00573374">
        <w:rPr>
          <w:sz w:val="22"/>
          <w:szCs w:val="22"/>
          <w:lang w:eastAsia="en-US"/>
        </w:rPr>
        <w:tab/>
        <w:t>sve njegove ponude.</w:t>
      </w:r>
    </w:p>
    <w:p w:rsidR="00573374" w:rsidRPr="00573374" w:rsidRDefault="00573374" w:rsidP="00573374">
      <w:pPr>
        <w:spacing w:after="120"/>
        <w:jc w:val="both"/>
        <w:rPr>
          <w:b/>
          <w:sz w:val="22"/>
          <w:szCs w:val="22"/>
          <w:lang w:eastAsia="en-US"/>
        </w:rPr>
      </w:pPr>
    </w:p>
    <w:p w:rsidR="00573374" w:rsidRPr="00573374" w:rsidRDefault="00573374" w:rsidP="00573374">
      <w:pPr>
        <w:widowControl w:val="0"/>
        <w:numPr>
          <w:ilvl w:val="1"/>
          <w:numId w:val="0"/>
        </w:numPr>
        <w:ind w:left="709" w:hanging="709"/>
        <w:jc w:val="both"/>
        <w:outlineLvl w:val="1"/>
        <w:rPr>
          <w:b/>
          <w:sz w:val="22"/>
          <w:szCs w:val="22"/>
          <w:lang w:eastAsia="en-US"/>
        </w:rPr>
      </w:pPr>
      <w:bookmarkStart w:id="52" w:name="_Toc360694437"/>
      <w:r w:rsidRPr="00573374">
        <w:rPr>
          <w:b/>
          <w:sz w:val="22"/>
          <w:szCs w:val="22"/>
          <w:lang w:eastAsia="en-US"/>
        </w:rPr>
        <w:t>6.2.</w:t>
      </w:r>
      <w:r w:rsidRPr="00573374">
        <w:rPr>
          <w:b/>
          <w:sz w:val="22"/>
          <w:szCs w:val="22"/>
          <w:lang w:eastAsia="en-US"/>
        </w:rPr>
        <w:tab/>
        <w:t xml:space="preserve">Odredbe koje se odnose na </w:t>
      </w:r>
      <w:proofErr w:type="spellStart"/>
      <w:r w:rsidRPr="00573374">
        <w:rPr>
          <w:b/>
          <w:sz w:val="22"/>
          <w:szCs w:val="22"/>
          <w:lang w:eastAsia="en-US"/>
        </w:rPr>
        <w:t>podizvoditelje</w:t>
      </w:r>
      <w:bookmarkEnd w:id="52"/>
      <w:proofErr w:type="spellEnd"/>
      <w:r w:rsidRPr="00573374">
        <w:rPr>
          <w:b/>
          <w:sz w:val="22"/>
          <w:szCs w:val="22"/>
          <w:lang w:eastAsia="en-US"/>
        </w:rPr>
        <w:t>:</w:t>
      </w:r>
    </w:p>
    <w:p w:rsidR="00573374" w:rsidRPr="00573374" w:rsidRDefault="00573374" w:rsidP="00573374">
      <w:pPr>
        <w:spacing w:before="120"/>
        <w:ind w:left="705"/>
        <w:jc w:val="both"/>
        <w:rPr>
          <w:color w:val="000000"/>
          <w:sz w:val="22"/>
          <w:szCs w:val="22"/>
        </w:rPr>
      </w:pPr>
      <w:proofErr w:type="spellStart"/>
      <w:r w:rsidRPr="00573374">
        <w:rPr>
          <w:iCs/>
          <w:color w:val="000000"/>
          <w:sz w:val="22"/>
          <w:szCs w:val="22"/>
        </w:rPr>
        <w:t>Podizvoditelj</w:t>
      </w:r>
      <w:proofErr w:type="spellEnd"/>
      <w:r w:rsidRPr="00573374">
        <w:rPr>
          <w:color w:val="000000"/>
          <w:sz w:val="22"/>
          <w:szCs w:val="22"/>
        </w:rPr>
        <w:t xml:space="preserve"> je gospodarski subjekt koji za odabranog ponuditelja s kojim je </w:t>
      </w:r>
      <w:r w:rsidRPr="00573374">
        <w:rPr>
          <w:color w:val="000000"/>
          <w:sz w:val="22"/>
          <w:szCs w:val="22"/>
        </w:rPr>
        <w:tab/>
        <w:t xml:space="preserve">naručitelj sklopio ugovor o nabavi, pruža usluge koje su neposredno povezane s </w:t>
      </w:r>
      <w:r w:rsidRPr="00573374">
        <w:rPr>
          <w:color w:val="000000"/>
          <w:sz w:val="22"/>
          <w:szCs w:val="22"/>
        </w:rPr>
        <w:tab/>
        <w:t>predmetom nabave.</w:t>
      </w:r>
    </w:p>
    <w:p w:rsidR="00573374" w:rsidRPr="00573374" w:rsidRDefault="00573374" w:rsidP="00573374">
      <w:pPr>
        <w:jc w:val="both"/>
        <w:rPr>
          <w:color w:val="000000"/>
          <w:sz w:val="22"/>
          <w:szCs w:val="22"/>
        </w:rPr>
      </w:pPr>
    </w:p>
    <w:p w:rsidR="00573374" w:rsidRPr="00573374" w:rsidRDefault="00573374" w:rsidP="00573374">
      <w:pPr>
        <w:ind w:left="705"/>
        <w:jc w:val="both"/>
        <w:rPr>
          <w:color w:val="000000"/>
          <w:sz w:val="22"/>
          <w:szCs w:val="22"/>
        </w:rPr>
      </w:pPr>
      <w:r w:rsidRPr="00573374">
        <w:rPr>
          <w:color w:val="000000"/>
          <w:sz w:val="22"/>
          <w:szCs w:val="22"/>
        </w:rPr>
        <w:t xml:space="preserve">Gospodarski subjekti koji namjeravaju dati dio ugovora o nabavi u podugovor jednom ili više </w:t>
      </w:r>
      <w:proofErr w:type="spellStart"/>
      <w:r w:rsidRPr="00573374">
        <w:rPr>
          <w:color w:val="000000"/>
          <w:sz w:val="22"/>
          <w:szCs w:val="22"/>
        </w:rPr>
        <w:t>podizvoditelja</w:t>
      </w:r>
      <w:proofErr w:type="spellEnd"/>
      <w:r w:rsidRPr="00573374">
        <w:rPr>
          <w:color w:val="000000"/>
          <w:sz w:val="22"/>
          <w:szCs w:val="22"/>
        </w:rPr>
        <w:t xml:space="preserve"> dužni su u ponudi (Ponudbeni list – Prilog 1.) navesti sljedeće podatke:</w:t>
      </w:r>
    </w:p>
    <w:p w:rsidR="00573374" w:rsidRPr="00573374" w:rsidRDefault="00573374" w:rsidP="00573374">
      <w:pPr>
        <w:numPr>
          <w:ilvl w:val="0"/>
          <w:numId w:val="4"/>
        </w:numPr>
        <w:spacing w:after="200" w:line="276" w:lineRule="auto"/>
        <w:jc w:val="both"/>
        <w:rPr>
          <w:color w:val="000000"/>
          <w:sz w:val="22"/>
          <w:szCs w:val="22"/>
        </w:rPr>
      </w:pPr>
      <w:r w:rsidRPr="00573374">
        <w:rPr>
          <w:color w:val="000000"/>
          <w:sz w:val="22"/>
          <w:szCs w:val="22"/>
        </w:rPr>
        <w:t xml:space="preserve">naziv ili tvrtku, sjedište, OIB (ili nacionalni identifikacijski broj prema zemlji sjedišta gospodarskog subjekta, ako je primjenjivo) i broj računa </w:t>
      </w:r>
      <w:proofErr w:type="spellStart"/>
      <w:r w:rsidRPr="00573374">
        <w:rPr>
          <w:color w:val="000000"/>
          <w:sz w:val="22"/>
          <w:szCs w:val="22"/>
        </w:rPr>
        <w:t>podizvoditelja</w:t>
      </w:r>
      <w:proofErr w:type="spellEnd"/>
      <w:r w:rsidRPr="00573374">
        <w:rPr>
          <w:color w:val="000000"/>
          <w:sz w:val="22"/>
          <w:szCs w:val="22"/>
        </w:rPr>
        <w:t>;</w:t>
      </w:r>
    </w:p>
    <w:p w:rsidR="00573374" w:rsidRPr="00573374" w:rsidRDefault="00573374" w:rsidP="00573374">
      <w:pPr>
        <w:numPr>
          <w:ilvl w:val="0"/>
          <w:numId w:val="4"/>
        </w:numPr>
        <w:spacing w:after="200" w:line="276" w:lineRule="auto"/>
        <w:jc w:val="both"/>
        <w:rPr>
          <w:color w:val="000000"/>
          <w:sz w:val="22"/>
          <w:szCs w:val="22"/>
        </w:rPr>
      </w:pPr>
      <w:r w:rsidRPr="00573374">
        <w:rPr>
          <w:color w:val="000000"/>
          <w:sz w:val="22"/>
          <w:szCs w:val="22"/>
        </w:rPr>
        <w:t>predmet, količinu, vrijednost podugovora i postotni dio ugovora o nabavi koji se daje u podugovor.</w:t>
      </w:r>
    </w:p>
    <w:p w:rsidR="00573374" w:rsidRPr="00573374" w:rsidRDefault="00573374" w:rsidP="00573374">
      <w:pPr>
        <w:jc w:val="both"/>
        <w:rPr>
          <w:color w:val="000000"/>
          <w:sz w:val="22"/>
          <w:szCs w:val="22"/>
        </w:rPr>
      </w:pPr>
      <w:r w:rsidRPr="00573374">
        <w:rPr>
          <w:color w:val="000000"/>
          <w:sz w:val="22"/>
          <w:szCs w:val="22"/>
        </w:rPr>
        <w:tab/>
        <w:t xml:space="preserve">Ako je odabrani ponuditelj dio ugovora o nabavi dao u podugovor, podaci o </w:t>
      </w:r>
      <w:r w:rsidRPr="00573374">
        <w:rPr>
          <w:color w:val="000000"/>
          <w:sz w:val="22"/>
          <w:szCs w:val="22"/>
        </w:rPr>
        <w:tab/>
      </w:r>
      <w:proofErr w:type="spellStart"/>
      <w:r w:rsidRPr="00573374">
        <w:rPr>
          <w:color w:val="000000"/>
          <w:sz w:val="22"/>
          <w:szCs w:val="22"/>
        </w:rPr>
        <w:t>podizvoditelj</w:t>
      </w:r>
      <w:proofErr w:type="spellEnd"/>
      <w:r w:rsidRPr="00573374">
        <w:rPr>
          <w:color w:val="000000"/>
          <w:sz w:val="22"/>
          <w:szCs w:val="22"/>
        </w:rPr>
        <w:t>-u/ima moraju biti navedeni u ugovoru o nabavi.</w:t>
      </w:r>
    </w:p>
    <w:p w:rsidR="00573374" w:rsidRPr="00573374" w:rsidRDefault="00573374" w:rsidP="00573374">
      <w:pPr>
        <w:jc w:val="both"/>
        <w:rPr>
          <w:color w:val="000000"/>
          <w:sz w:val="22"/>
          <w:szCs w:val="22"/>
        </w:rPr>
      </w:pPr>
    </w:p>
    <w:p w:rsidR="00573374" w:rsidRPr="00573374" w:rsidRDefault="00573374" w:rsidP="00573374">
      <w:pPr>
        <w:jc w:val="both"/>
        <w:rPr>
          <w:color w:val="000000"/>
          <w:sz w:val="22"/>
          <w:szCs w:val="22"/>
        </w:rPr>
      </w:pPr>
      <w:r w:rsidRPr="00573374">
        <w:rPr>
          <w:color w:val="000000"/>
          <w:sz w:val="22"/>
          <w:szCs w:val="22"/>
        </w:rPr>
        <w:tab/>
        <w:t xml:space="preserve">Naručitelj je obvezan neposredno plaćati </w:t>
      </w:r>
      <w:proofErr w:type="spellStart"/>
      <w:r w:rsidRPr="00573374">
        <w:rPr>
          <w:color w:val="000000"/>
          <w:sz w:val="22"/>
          <w:szCs w:val="22"/>
        </w:rPr>
        <w:t>podizvoditelju</w:t>
      </w:r>
      <w:proofErr w:type="spellEnd"/>
      <w:r w:rsidRPr="00573374">
        <w:rPr>
          <w:color w:val="000000"/>
          <w:sz w:val="22"/>
          <w:szCs w:val="22"/>
        </w:rPr>
        <w:t xml:space="preserve"> za pružene usluge.</w:t>
      </w:r>
    </w:p>
    <w:p w:rsidR="00573374" w:rsidRPr="00573374" w:rsidRDefault="00573374" w:rsidP="00573374">
      <w:pPr>
        <w:jc w:val="both"/>
        <w:rPr>
          <w:color w:val="000000"/>
          <w:sz w:val="22"/>
          <w:szCs w:val="22"/>
        </w:rPr>
      </w:pPr>
    </w:p>
    <w:p w:rsidR="00573374" w:rsidRPr="00573374" w:rsidRDefault="00573374" w:rsidP="00573374">
      <w:pPr>
        <w:ind w:left="705"/>
        <w:jc w:val="both"/>
        <w:rPr>
          <w:color w:val="000000"/>
          <w:sz w:val="22"/>
          <w:szCs w:val="22"/>
        </w:rPr>
      </w:pPr>
      <w:r w:rsidRPr="00573374">
        <w:rPr>
          <w:color w:val="000000"/>
          <w:sz w:val="22"/>
          <w:szCs w:val="22"/>
        </w:rPr>
        <w:t>Odabrani ponuditelj može tijekom izvršenja ugovora o nabavi od Naručitelja  pisanim putem zahtijevati:</w:t>
      </w:r>
    </w:p>
    <w:p w:rsidR="00573374" w:rsidRPr="00573374" w:rsidRDefault="00573374" w:rsidP="00573374">
      <w:pPr>
        <w:numPr>
          <w:ilvl w:val="0"/>
          <w:numId w:val="5"/>
        </w:numPr>
        <w:spacing w:after="200" w:line="276" w:lineRule="auto"/>
        <w:jc w:val="both"/>
        <w:rPr>
          <w:color w:val="000000"/>
          <w:sz w:val="22"/>
          <w:szCs w:val="22"/>
        </w:rPr>
      </w:pPr>
      <w:r w:rsidRPr="00573374">
        <w:rPr>
          <w:color w:val="000000"/>
          <w:sz w:val="22"/>
          <w:szCs w:val="22"/>
        </w:rPr>
        <w:t xml:space="preserve">promjenu </w:t>
      </w:r>
      <w:proofErr w:type="spellStart"/>
      <w:r w:rsidRPr="00573374">
        <w:rPr>
          <w:color w:val="000000"/>
          <w:sz w:val="22"/>
          <w:szCs w:val="22"/>
        </w:rPr>
        <w:t>podizvoditelja</w:t>
      </w:r>
      <w:proofErr w:type="spellEnd"/>
      <w:r w:rsidRPr="00573374">
        <w:rPr>
          <w:color w:val="000000"/>
          <w:sz w:val="22"/>
          <w:szCs w:val="22"/>
        </w:rPr>
        <w:t xml:space="preserve"> za onaj dio ugovora o nabavi koji je prethodno dao u podugovor;</w:t>
      </w:r>
    </w:p>
    <w:p w:rsidR="00573374" w:rsidRPr="00573374" w:rsidRDefault="00573374" w:rsidP="00573374">
      <w:pPr>
        <w:numPr>
          <w:ilvl w:val="0"/>
          <w:numId w:val="5"/>
        </w:numPr>
        <w:spacing w:after="200" w:line="276" w:lineRule="auto"/>
        <w:jc w:val="both"/>
        <w:rPr>
          <w:color w:val="000000"/>
          <w:sz w:val="22"/>
          <w:szCs w:val="22"/>
        </w:rPr>
      </w:pPr>
      <w:r w:rsidRPr="00573374">
        <w:rPr>
          <w:color w:val="000000"/>
          <w:sz w:val="22"/>
          <w:szCs w:val="22"/>
        </w:rPr>
        <w:t>preuzimanje izvršenja dijela ugovora o nabavi koji je prethodno dao u podugovor;</w:t>
      </w:r>
    </w:p>
    <w:p w:rsidR="00573374" w:rsidRPr="00573374" w:rsidRDefault="00573374" w:rsidP="00573374">
      <w:pPr>
        <w:numPr>
          <w:ilvl w:val="0"/>
          <w:numId w:val="5"/>
        </w:numPr>
        <w:spacing w:after="200" w:line="276" w:lineRule="auto"/>
        <w:jc w:val="both"/>
        <w:rPr>
          <w:color w:val="000000"/>
          <w:sz w:val="22"/>
          <w:szCs w:val="22"/>
        </w:rPr>
      </w:pPr>
      <w:r w:rsidRPr="00573374">
        <w:rPr>
          <w:color w:val="000000"/>
          <w:sz w:val="22"/>
          <w:szCs w:val="22"/>
        </w:rPr>
        <w:t xml:space="preserve">uvođenje jednog ili više novih </w:t>
      </w:r>
      <w:proofErr w:type="spellStart"/>
      <w:r w:rsidRPr="00573374">
        <w:rPr>
          <w:color w:val="000000"/>
          <w:sz w:val="22"/>
          <w:szCs w:val="22"/>
        </w:rPr>
        <w:t>podizvoditelja</w:t>
      </w:r>
      <w:proofErr w:type="spellEnd"/>
      <w:r w:rsidRPr="00573374">
        <w:rPr>
          <w:color w:val="000000"/>
          <w:sz w:val="22"/>
          <w:szCs w:val="22"/>
        </w:rPr>
        <w:t xml:space="preserve"> čiji ukupni udio ne smije prijeći 30% (</w:t>
      </w:r>
      <w:proofErr w:type="spellStart"/>
      <w:r w:rsidRPr="00573374">
        <w:rPr>
          <w:color w:val="000000"/>
          <w:sz w:val="22"/>
          <w:szCs w:val="22"/>
        </w:rPr>
        <w:t>tridesetposto</w:t>
      </w:r>
      <w:proofErr w:type="spellEnd"/>
      <w:r w:rsidRPr="00573374">
        <w:rPr>
          <w:color w:val="000000"/>
          <w:sz w:val="22"/>
          <w:szCs w:val="22"/>
        </w:rPr>
        <w:t>) vrijednosti ugovora o nabavi neovisno o tome je li prethodno dao dio ugovora o nabavi u podugovor ili ne.</w:t>
      </w:r>
    </w:p>
    <w:p w:rsidR="00573374" w:rsidRPr="00573374" w:rsidRDefault="00573374" w:rsidP="00573374">
      <w:pPr>
        <w:jc w:val="both"/>
        <w:rPr>
          <w:color w:val="000000"/>
          <w:sz w:val="22"/>
          <w:szCs w:val="22"/>
        </w:rPr>
      </w:pPr>
      <w:r w:rsidRPr="00573374">
        <w:rPr>
          <w:color w:val="000000"/>
          <w:sz w:val="22"/>
          <w:szCs w:val="22"/>
        </w:rPr>
        <w:tab/>
        <w:t xml:space="preserve">Uz pisani </w:t>
      </w:r>
      <w:r w:rsidRPr="009F7FD6">
        <w:rPr>
          <w:sz w:val="22"/>
          <w:szCs w:val="22"/>
        </w:rPr>
        <w:t xml:space="preserve">zahtjev za promjenu </w:t>
      </w:r>
      <w:proofErr w:type="spellStart"/>
      <w:r w:rsidRPr="009F7FD6">
        <w:rPr>
          <w:sz w:val="22"/>
          <w:szCs w:val="22"/>
        </w:rPr>
        <w:t>podizvoditelja</w:t>
      </w:r>
      <w:proofErr w:type="spellEnd"/>
      <w:r w:rsidRPr="009F7FD6">
        <w:rPr>
          <w:sz w:val="22"/>
          <w:szCs w:val="22"/>
        </w:rPr>
        <w:t xml:space="preserve"> i/ili uvođenje jednog ili više novih </w:t>
      </w:r>
      <w:r w:rsidRPr="009F7FD6">
        <w:rPr>
          <w:sz w:val="22"/>
          <w:szCs w:val="22"/>
        </w:rPr>
        <w:tab/>
      </w:r>
      <w:proofErr w:type="spellStart"/>
      <w:r w:rsidRPr="009F7FD6">
        <w:rPr>
          <w:sz w:val="22"/>
          <w:szCs w:val="22"/>
        </w:rPr>
        <w:t>podizvoditelja</w:t>
      </w:r>
      <w:proofErr w:type="spellEnd"/>
      <w:r w:rsidRPr="009F7FD6">
        <w:rPr>
          <w:sz w:val="22"/>
          <w:szCs w:val="22"/>
        </w:rPr>
        <w:t xml:space="preserve">, odabrani ponuditelj mora Naručitelju dostaviti podatke o </w:t>
      </w:r>
      <w:r w:rsidRPr="009F7FD6">
        <w:rPr>
          <w:sz w:val="22"/>
          <w:szCs w:val="22"/>
        </w:rPr>
        <w:tab/>
      </w:r>
      <w:proofErr w:type="spellStart"/>
      <w:r w:rsidRPr="009F7FD6">
        <w:rPr>
          <w:sz w:val="22"/>
          <w:szCs w:val="22"/>
        </w:rPr>
        <w:t>podizvoditeljima</w:t>
      </w:r>
      <w:proofErr w:type="spellEnd"/>
      <w:r w:rsidRPr="009F7FD6">
        <w:rPr>
          <w:sz w:val="22"/>
          <w:szCs w:val="22"/>
        </w:rPr>
        <w:t xml:space="preserve"> iz točke 6.2. </w:t>
      </w:r>
      <w:proofErr w:type="spellStart"/>
      <w:r w:rsidRPr="009F7FD6">
        <w:rPr>
          <w:sz w:val="22"/>
          <w:szCs w:val="22"/>
        </w:rPr>
        <w:t>podtočke</w:t>
      </w:r>
      <w:proofErr w:type="spellEnd"/>
      <w:r w:rsidRPr="009F7FD6">
        <w:rPr>
          <w:sz w:val="22"/>
          <w:szCs w:val="22"/>
        </w:rPr>
        <w:t xml:space="preserve"> 1. i 2. za novog</w:t>
      </w:r>
      <w:r w:rsidRPr="00573374">
        <w:rPr>
          <w:color w:val="000000"/>
          <w:sz w:val="22"/>
          <w:szCs w:val="22"/>
        </w:rPr>
        <w:t xml:space="preserve"> </w:t>
      </w:r>
      <w:proofErr w:type="spellStart"/>
      <w:r w:rsidRPr="00573374">
        <w:rPr>
          <w:color w:val="000000"/>
          <w:sz w:val="22"/>
          <w:szCs w:val="22"/>
        </w:rPr>
        <w:t>podizvoditelja</w:t>
      </w:r>
      <w:proofErr w:type="spellEnd"/>
      <w:r w:rsidRPr="00573374">
        <w:rPr>
          <w:color w:val="000000"/>
          <w:sz w:val="22"/>
          <w:szCs w:val="22"/>
        </w:rPr>
        <w:t>.</w:t>
      </w:r>
    </w:p>
    <w:p w:rsidR="00573374" w:rsidRPr="00573374" w:rsidRDefault="00573374" w:rsidP="00573374">
      <w:pPr>
        <w:jc w:val="both"/>
        <w:rPr>
          <w:color w:val="000000"/>
          <w:sz w:val="22"/>
          <w:szCs w:val="22"/>
        </w:rPr>
      </w:pPr>
    </w:p>
    <w:p w:rsidR="00573374" w:rsidRPr="00573374" w:rsidRDefault="00573374" w:rsidP="00573374">
      <w:pPr>
        <w:ind w:left="705"/>
        <w:jc w:val="both"/>
        <w:rPr>
          <w:color w:val="000000"/>
          <w:sz w:val="22"/>
          <w:szCs w:val="22"/>
        </w:rPr>
      </w:pPr>
      <w:r w:rsidRPr="00573374">
        <w:rPr>
          <w:color w:val="000000"/>
          <w:sz w:val="22"/>
          <w:szCs w:val="22"/>
        </w:rPr>
        <w:t xml:space="preserve">Sudjelovanje </w:t>
      </w:r>
      <w:proofErr w:type="spellStart"/>
      <w:r w:rsidRPr="00573374">
        <w:rPr>
          <w:color w:val="000000"/>
          <w:sz w:val="22"/>
          <w:szCs w:val="22"/>
        </w:rPr>
        <w:t>podizvoditelja</w:t>
      </w:r>
      <w:proofErr w:type="spellEnd"/>
      <w:r w:rsidRPr="00573374">
        <w:rPr>
          <w:color w:val="000000"/>
          <w:sz w:val="22"/>
          <w:szCs w:val="22"/>
        </w:rPr>
        <w:t xml:space="preserve"> ne utječe na odgovornost odabranog ponuditelja za izvršenje ugovora o javnoj nabavi.</w:t>
      </w:r>
    </w:p>
    <w:p w:rsidR="00573374" w:rsidRPr="00573374" w:rsidRDefault="00573374" w:rsidP="00573374">
      <w:pPr>
        <w:spacing w:after="200" w:line="276" w:lineRule="auto"/>
        <w:rPr>
          <w:rFonts w:eastAsia="Calibri"/>
          <w:sz w:val="22"/>
          <w:szCs w:val="22"/>
          <w:lang w:eastAsia="en-US"/>
        </w:rPr>
      </w:pPr>
    </w:p>
    <w:p w:rsidR="00573374" w:rsidRPr="00573374" w:rsidRDefault="00573374" w:rsidP="00573374">
      <w:pPr>
        <w:widowControl w:val="0"/>
        <w:numPr>
          <w:ilvl w:val="1"/>
          <w:numId w:val="0"/>
        </w:numPr>
        <w:ind w:left="709" w:hanging="709"/>
        <w:jc w:val="both"/>
        <w:outlineLvl w:val="1"/>
        <w:rPr>
          <w:sz w:val="22"/>
          <w:szCs w:val="22"/>
          <w:lang w:eastAsia="en-US"/>
        </w:rPr>
      </w:pPr>
      <w:bookmarkStart w:id="53" w:name="_Toc282769684"/>
      <w:bookmarkStart w:id="54" w:name="_Toc282769685"/>
      <w:bookmarkStart w:id="55" w:name="_Toc282769686"/>
      <w:bookmarkStart w:id="56" w:name="_Toc282769687"/>
      <w:bookmarkStart w:id="57" w:name="_Toc8137803"/>
      <w:bookmarkStart w:id="58" w:name="_Toc64367083"/>
      <w:bookmarkStart w:id="59" w:name="_Toc360694439"/>
      <w:bookmarkEnd w:id="53"/>
      <w:bookmarkEnd w:id="54"/>
      <w:bookmarkEnd w:id="55"/>
      <w:bookmarkEnd w:id="56"/>
      <w:r w:rsidRPr="00573374">
        <w:rPr>
          <w:b/>
          <w:sz w:val="22"/>
          <w:szCs w:val="22"/>
          <w:lang w:eastAsia="en-US"/>
        </w:rPr>
        <w:t>6</w:t>
      </w:r>
      <w:bookmarkStart w:id="60" w:name="_Toc326064105"/>
      <w:bookmarkStart w:id="61" w:name="_Toc190135181"/>
      <w:bookmarkStart w:id="62" w:name="_Toc360694441"/>
      <w:bookmarkStart w:id="63" w:name="_Toc64367086"/>
      <w:bookmarkStart w:id="64" w:name="_Toc431529035"/>
      <w:bookmarkStart w:id="65" w:name="_Toc451161773"/>
      <w:bookmarkStart w:id="66" w:name="_Toc500651268"/>
      <w:bookmarkEnd w:id="57"/>
      <w:bookmarkEnd w:id="58"/>
      <w:bookmarkEnd w:id="59"/>
      <w:bookmarkEnd w:id="60"/>
      <w:r w:rsidRPr="00573374">
        <w:rPr>
          <w:b/>
          <w:sz w:val="22"/>
          <w:szCs w:val="22"/>
          <w:lang w:eastAsia="en-US"/>
        </w:rPr>
        <w:t>.3.</w:t>
      </w:r>
      <w:r w:rsidRPr="00573374">
        <w:rPr>
          <w:sz w:val="22"/>
          <w:szCs w:val="22"/>
          <w:lang w:eastAsia="en-US"/>
        </w:rPr>
        <w:t xml:space="preserve">      </w:t>
      </w:r>
      <w:r w:rsidRPr="00573374">
        <w:rPr>
          <w:b/>
          <w:sz w:val="22"/>
          <w:szCs w:val="22"/>
          <w:lang w:eastAsia="en-US"/>
        </w:rPr>
        <w:t>Rok za donošenje obavijesti o odabiru</w:t>
      </w:r>
      <w:bookmarkEnd w:id="61"/>
      <w:bookmarkEnd w:id="62"/>
      <w:r w:rsidRPr="00573374">
        <w:rPr>
          <w:b/>
          <w:sz w:val="22"/>
          <w:szCs w:val="22"/>
          <w:lang w:eastAsia="en-US"/>
        </w:rPr>
        <w:t xml:space="preserve">:  </w:t>
      </w:r>
      <w:bookmarkEnd w:id="63"/>
    </w:p>
    <w:p w:rsidR="00573374" w:rsidRPr="00573374" w:rsidRDefault="00573374" w:rsidP="00573374">
      <w:pPr>
        <w:spacing w:before="120" w:after="120"/>
        <w:ind w:left="709"/>
        <w:jc w:val="both"/>
        <w:rPr>
          <w:rFonts w:eastAsia="Calibri"/>
          <w:sz w:val="22"/>
          <w:szCs w:val="22"/>
          <w:lang w:eastAsia="en-US"/>
        </w:rPr>
      </w:pPr>
      <w:r w:rsidRPr="00573374">
        <w:rPr>
          <w:rFonts w:eastAsia="Calibri"/>
          <w:sz w:val="22"/>
          <w:szCs w:val="22"/>
          <w:lang w:eastAsia="en-US"/>
        </w:rPr>
        <w:t>Na osnovi rezultata pregleda i ocjene ponuda Naručitelj donosi obavijesti o odabiru. Obavijesti  o odabiru odabire se najpovoljnija ponuda ponuditelja s kojim će se sklopiti ugovor o nabavi predmetnih usluga. O ishodu nadmetanja Naručitelj će  donijeti obavijesti o odabiru u pisanom obliku u roku od 15 (petnaest)</w:t>
      </w:r>
      <w:r w:rsidRPr="00573374">
        <w:rPr>
          <w:rFonts w:eastAsia="Calibri"/>
          <w:color w:val="FF0000"/>
          <w:sz w:val="22"/>
          <w:szCs w:val="22"/>
          <w:lang w:eastAsia="en-US"/>
        </w:rPr>
        <w:t xml:space="preserve"> </w:t>
      </w:r>
      <w:r w:rsidRPr="00573374">
        <w:rPr>
          <w:rFonts w:eastAsia="Calibri"/>
          <w:sz w:val="22"/>
          <w:szCs w:val="22"/>
          <w:lang w:eastAsia="en-US"/>
        </w:rPr>
        <w:t>dana od dana isteka roka za dostavu ponude.</w:t>
      </w:r>
    </w:p>
    <w:p w:rsidR="00573374" w:rsidRDefault="00573374" w:rsidP="00573374">
      <w:pPr>
        <w:spacing w:before="120" w:after="120"/>
        <w:ind w:left="709" w:hanging="709"/>
        <w:jc w:val="both"/>
        <w:rPr>
          <w:rFonts w:eastAsia="Calibri"/>
          <w:sz w:val="22"/>
          <w:szCs w:val="22"/>
          <w:lang w:eastAsia="en-US"/>
        </w:rPr>
      </w:pPr>
      <w:r w:rsidRPr="00573374">
        <w:rPr>
          <w:rFonts w:eastAsia="Calibri"/>
          <w:sz w:val="22"/>
          <w:szCs w:val="22"/>
          <w:lang w:eastAsia="en-US"/>
        </w:rPr>
        <w:tab/>
        <w:t>U slučaju zaprimanja dvije istovjetne ponude Naručitelj će odabrati onu koja je              pristigla ranije</w:t>
      </w:r>
      <w:bookmarkStart w:id="67" w:name="_Toc190135182"/>
      <w:r w:rsidRPr="00573374">
        <w:rPr>
          <w:rFonts w:eastAsia="Calibri"/>
          <w:sz w:val="22"/>
          <w:szCs w:val="22"/>
          <w:lang w:eastAsia="en-US"/>
        </w:rPr>
        <w:t>, a sukladno Upisniku o zaprimanju ponuda.</w:t>
      </w:r>
    </w:p>
    <w:p w:rsidR="0062431C" w:rsidRPr="00573374" w:rsidRDefault="0062431C" w:rsidP="00573374">
      <w:pPr>
        <w:spacing w:before="120" w:after="120"/>
        <w:ind w:left="709" w:hanging="709"/>
        <w:jc w:val="both"/>
        <w:rPr>
          <w:rFonts w:eastAsia="Calibri"/>
          <w:sz w:val="22"/>
          <w:szCs w:val="22"/>
          <w:lang w:eastAsia="en-US"/>
        </w:rPr>
      </w:pPr>
    </w:p>
    <w:p w:rsidR="00573374" w:rsidRPr="00573374" w:rsidRDefault="00573374" w:rsidP="00573374">
      <w:pPr>
        <w:widowControl w:val="0"/>
        <w:numPr>
          <w:ilvl w:val="1"/>
          <w:numId w:val="6"/>
        </w:numPr>
        <w:spacing w:after="200" w:line="276" w:lineRule="auto"/>
        <w:jc w:val="both"/>
        <w:outlineLvl w:val="1"/>
        <w:rPr>
          <w:b/>
          <w:sz w:val="22"/>
          <w:szCs w:val="22"/>
          <w:lang w:eastAsia="en-US"/>
        </w:rPr>
      </w:pPr>
      <w:bookmarkStart w:id="68" w:name="_Toc360694442"/>
      <w:r w:rsidRPr="00573374">
        <w:rPr>
          <w:b/>
          <w:sz w:val="22"/>
          <w:szCs w:val="22"/>
          <w:lang w:eastAsia="en-US"/>
        </w:rPr>
        <w:t>Rok, način i uvjeti plaćanja</w:t>
      </w:r>
      <w:bookmarkEnd w:id="68"/>
      <w:r w:rsidRPr="00573374">
        <w:rPr>
          <w:b/>
          <w:sz w:val="22"/>
          <w:szCs w:val="22"/>
          <w:lang w:eastAsia="en-US"/>
        </w:rPr>
        <w:t>:</w:t>
      </w:r>
    </w:p>
    <w:p w:rsidR="00573374" w:rsidRPr="00A80BD9" w:rsidRDefault="00573374" w:rsidP="00A80BD9">
      <w:pPr>
        <w:spacing w:before="120" w:after="120"/>
        <w:ind w:left="705"/>
        <w:jc w:val="both"/>
        <w:rPr>
          <w:rFonts w:eastAsia="Calibri"/>
          <w:sz w:val="22"/>
          <w:szCs w:val="22"/>
          <w:lang w:eastAsia="en-US"/>
        </w:rPr>
      </w:pPr>
      <w:r w:rsidRPr="00573374">
        <w:rPr>
          <w:rFonts w:eastAsia="Calibri"/>
          <w:sz w:val="22"/>
          <w:szCs w:val="22"/>
          <w:lang w:eastAsia="en-US"/>
        </w:rPr>
        <w:t xml:space="preserve">Plaćanje će se izvršiti u skladu s pravilima financijskog poslovanja korisnika Državnog proračuna u roku </w:t>
      </w:r>
      <w:r w:rsidR="00913969">
        <w:rPr>
          <w:rFonts w:eastAsia="Calibri"/>
          <w:sz w:val="22"/>
          <w:szCs w:val="22"/>
          <w:lang w:eastAsia="en-US"/>
        </w:rPr>
        <w:t>do</w:t>
      </w:r>
      <w:r w:rsidRPr="00573374">
        <w:rPr>
          <w:rFonts w:eastAsia="Calibri"/>
          <w:sz w:val="22"/>
          <w:szCs w:val="22"/>
          <w:lang w:eastAsia="en-US"/>
        </w:rPr>
        <w:t xml:space="preserve"> 30 (trideset) dana od dana primitka </w:t>
      </w:r>
      <w:r w:rsidR="00913969">
        <w:rPr>
          <w:rFonts w:eastAsia="Calibri"/>
          <w:sz w:val="22"/>
          <w:szCs w:val="22"/>
          <w:lang w:eastAsia="en-US"/>
        </w:rPr>
        <w:t xml:space="preserve">neosporenog </w:t>
      </w:r>
      <w:r w:rsidRPr="00573374">
        <w:rPr>
          <w:rFonts w:eastAsia="Calibri"/>
          <w:sz w:val="22"/>
          <w:szCs w:val="22"/>
          <w:lang w:eastAsia="en-US"/>
        </w:rPr>
        <w:t>računa u sjedištu Naručitelja.</w:t>
      </w:r>
      <w:bookmarkEnd w:id="64"/>
      <w:bookmarkEnd w:id="65"/>
      <w:bookmarkEnd w:id="66"/>
      <w:bookmarkEnd w:id="67"/>
    </w:p>
    <w:p w:rsidR="00573374" w:rsidRPr="005C4C6A" w:rsidRDefault="005C4C6A" w:rsidP="005C4C6A">
      <w:pPr>
        <w:spacing w:before="120" w:after="200"/>
        <w:ind w:left="705"/>
        <w:jc w:val="both"/>
        <w:rPr>
          <w:rFonts w:eastAsia="Calibri"/>
          <w:b/>
          <w:sz w:val="22"/>
          <w:szCs w:val="22"/>
          <w:lang w:eastAsia="en-US"/>
        </w:rPr>
      </w:pPr>
      <w:r w:rsidRPr="005C4C6A">
        <w:rPr>
          <w:rFonts w:eastAsia="Calibri"/>
          <w:b/>
          <w:sz w:val="22"/>
          <w:szCs w:val="22"/>
          <w:lang w:eastAsia="en-US"/>
        </w:rPr>
        <w:t xml:space="preserve">Ponuditelji su obvezni sve priloge popuniti i ovjeriti te priložiti njihovoj ponudi. </w:t>
      </w:r>
    </w:p>
    <w:p w:rsidR="00573374" w:rsidRPr="005C4C6A" w:rsidRDefault="00573374" w:rsidP="00573374">
      <w:pPr>
        <w:keepNext/>
        <w:spacing w:before="120" w:after="200"/>
        <w:ind w:left="708"/>
        <w:jc w:val="both"/>
        <w:rPr>
          <w:rFonts w:eastAsia="Calibri"/>
          <w:sz w:val="22"/>
          <w:szCs w:val="22"/>
          <w:lang w:eastAsia="en-US"/>
        </w:rPr>
      </w:pPr>
      <w:r w:rsidRPr="005C4C6A">
        <w:rPr>
          <w:rFonts w:eastAsia="Calibri"/>
          <w:sz w:val="22"/>
          <w:szCs w:val="22"/>
          <w:lang w:eastAsia="en-US"/>
        </w:rPr>
        <w:t xml:space="preserve">Pri upisivanju ponuda </w:t>
      </w:r>
      <w:r w:rsidRPr="005C4C6A">
        <w:rPr>
          <w:rFonts w:eastAsia="Calibri"/>
          <w:b/>
          <w:sz w:val="22"/>
          <w:szCs w:val="22"/>
          <w:lang w:eastAsia="en-US"/>
        </w:rPr>
        <w:t>NE SMIJU se dodavati redovi ili stupci, ili na bilo koji drugi način mijenjati format tablice</w:t>
      </w:r>
      <w:r w:rsidRPr="005C4C6A">
        <w:rPr>
          <w:rFonts w:eastAsia="Calibri"/>
          <w:sz w:val="22"/>
          <w:szCs w:val="22"/>
          <w:lang w:eastAsia="en-US"/>
        </w:rPr>
        <w:t xml:space="preserve">. Svaki dio ponude koji se, po mišljenju </w:t>
      </w:r>
      <w:r w:rsidRPr="005C4C6A">
        <w:rPr>
          <w:rFonts w:eastAsia="Calibri"/>
          <w:sz w:val="22"/>
          <w:szCs w:val="22"/>
          <w:lang w:eastAsia="en-US"/>
        </w:rPr>
        <w:tab/>
      </w:r>
      <w:proofErr w:type="spellStart"/>
      <w:r w:rsidRPr="005C4C6A">
        <w:rPr>
          <w:rFonts w:eastAsia="Calibri"/>
          <w:sz w:val="22"/>
          <w:szCs w:val="22"/>
          <w:lang w:eastAsia="en-US"/>
        </w:rPr>
        <w:t>ponuditelja,ne</w:t>
      </w:r>
      <w:proofErr w:type="spellEnd"/>
      <w:r w:rsidRPr="005C4C6A">
        <w:rPr>
          <w:rFonts w:eastAsia="Calibri"/>
          <w:sz w:val="22"/>
          <w:szCs w:val="22"/>
          <w:lang w:eastAsia="en-US"/>
        </w:rPr>
        <w:t xml:space="preserve"> može </w:t>
      </w:r>
      <w:r w:rsidRPr="005C4C6A">
        <w:rPr>
          <w:rFonts w:eastAsia="Calibri"/>
          <w:sz w:val="22"/>
          <w:szCs w:val="22"/>
          <w:lang w:eastAsia="en-US"/>
        </w:rPr>
        <w:lastRenderedPageBreak/>
        <w:t xml:space="preserve">detaljno izraziti kroz ponuđeni formular potrebno je priložiti </w:t>
      </w:r>
      <w:r w:rsidRPr="005C4C6A">
        <w:rPr>
          <w:rFonts w:eastAsia="Calibri"/>
          <w:sz w:val="22"/>
          <w:szCs w:val="22"/>
          <w:lang w:eastAsia="en-US"/>
        </w:rPr>
        <w:tab/>
        <w:t>na posebnom papiru ovjerenom od strane ponuditelja.</w:t>
      </w:r>
      <w:bookmarkStart w:id="69" w:name="_Toc282769696"/>
      <w:bookmarkStart w:id="70" w:name="_Toc282769697"/>
      <w:bookmarkStart w:id="71" w:name="_Toc282769698"/>
      <w:bookmarkStart w:id="72" w:name="_Toc282769699"/>
      <w:bookmarkStart w:id="73" w:name="_Toc282769700"/>
      <w:bookmarkStart w:id="74" w:name="_Toc282769701"/>
      <w:bookmarkStart w:id="75" w:name="_Toc282769702"/>
      <w:bookmarkStart w:id="76" w:name="_Toc282769703"/>
      <w:bookmarkStart w:id="77" w:name="_Toc282769704"/>
      <w:bookmarkStart w:id="78" w:name="_Toc282769705"/>
      <w:bookmarkStart w:id="79" w:name="_Toc282769706"/>
      <w:bookmarkStart w:id="80" w:name="_Toc282769707"/>
      <w:bookmarkStart w:id="81" w:name="_Toc282769708"/>
      <w:bookmarkStart w:id="82" w:name="_Toc282769709"/>
      <w:bookmarkStart w:id="83" w:name="_Toc252871892"/>
      <w:bookmarkStart w:id="84" w:name="_Toc242247933"/>
      <w:bookmarkStart w:id="85" w:name="OLE_LINK1"/>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573374" w:rsidRPr="005C4C6A" w:rsidRDefault="00573374" w:rsidP="00573374">
      <w:pPr>
        <w:widowControl w:val="0"/>
        <w:numPr>
          <w:ilvl w:val="1"/>
          <w:numId w:val="0"/>
        </w:numPr>
        <w:ind w:left="709" w:hanging="709"/>
        <w:jc w:val="both"/>
        <w:outlineLvl w:val="1"/>
        <w:rPr>
          <w:b/>
          <w:sz w:val="22"/>
          <w:szCs w:val="22"/>
          <w:lang w:eastAsia="en-US"/>
        </w:rPr>
      </w:pPr>
    </w:p>
    <w:p w:rsidR="00573374" w:rsidRPr="005C4C6A" w:rsidRDefault="00573374" w:rsidP="00573374">
      <w:pPr>
        <w:widowControl w:val="0"/>
        <w:numPr>
          <w:ilvl w:val="1"/>
          <w:numId w:val="0"/>
        </w:numPr>
        <w:ind w:left="709" w:hanging="709"/>
        <w:jc w:val="both"/>
        <w:outlineLvl w:val="1"/>
        <w:rPr>
          <w:b/>
          <w:sz w:val="22"/>
          <w:szCs w:val="22"/>
          <w:lang w:eastAsia="en-US"/>
        </w:rPr>
      </w:pPr>
      <w:r w:rsidRPr="005C4C6A">
        <w:rPr>
          <w:b/>
          <w:sz w:val="22"/>
          <w:szCs w:val="22"/>
          <w:lang w:eastAsia="en-US"/>
        </w:rPr>
        <w:t>6.5.</w:t>
      </w:r>
      <w:r w:rsidRPr="005C4C6A">
        <w:rPr>
          <w:b/>
          <w:sz w:val="22"/>
          <w:szCs w:val="22"/>
          <w:lang w:eastAsia="en-US"/>
        </w:rPr>
        <w:tab/>
        <w:t>Popis priloga:</w:t>
      </w:r>
    </w:p>
    <w:p w:rsidR="00573374" w:rsidRPr="005C4C6A" w:rsidRDefault="00573374" w:rsidP="00573374">
      <w:pPr>
        <w:spacing w:after="200"/>
        <w:rPr>
          <w:rFonts w:eastAsia="Calibri"/>
          <w:sz w:val="22"/>
          <w:szCs w:val="22"/>
          <w:lang w:eastAsia="en-US"/>
        </w:rPr>
      </w:pPr>
    </w:p>
    <w:p w:rsidR="00573374" w:rsidRPr="005C4C6A" w:rsidRDefault="00573374" w:rsidP="00573374">
      <w:pPr>
        <w:widowControl w:val="0"/>
        <w:numPr>
          <w:ilvl w:val="1"/>
          <w:numId w:val="0"/>
        </w:numPr>
        <w:ind w:left="709" w:hanging="709"/>
        <w:jc w:val="both"/>
        <w:outlineLvl w:val="1"/>
        <w:rPr>
          <w:sz w:val="22"/>
          <w:szCs w:val="22"/>
          <w:lang w:eastAsia="en-US"/>
        </w:rPr>
      </w:pPr>
      <w:r w:rsidRPr="005C4C6A">
        <w:rPr>
          <w:sz w:val="22"/>
          <w:szCs w:val="22"/>
          <w:lang w:eastAsia="en-US"/>
        </w:rPr>
        <w:t>Prilog 1. - Ponudbeni list;</w:t>
      </w:r>
    </w:p>
    <w:p w:rsidR="00860708" w:rsidRPr="005C4C6A" w:rsidRDefault="00573374" w:rsidP="00573374">
      <w:pPr>
        <w:widowControl w:val="0"/>
        <w:numPr>
          <w:ilvl w:val="1"/>
          <w:numId w:val="0"/>
        </w:numPr>
        <w:ind w:left="709" w:hanging="709"/>
        <w:jc w:val="both"/>
        <w:outlineLvl w:val="1"/>
        <w:rPr>
          <w:sz w:val="22"/>
          <w:szCs w:val="22"/>
          <w:lang w:eastAsia="en-US"/>
        </w:rPr>
      </w:pPr>
      <w:r w:rsidRPr="005C4C6A">
        <w:rPr>
          <w:sz w:val="22"/>
          <w:szCs w:val="22"/>
          <w:lang w:eastAsia="en-US"/>
        </w:rPr>
        <w:t xml:space="preserve">Prilog 2. </w:t>
      </w:r>
      <w:r w:rsidR="00860708" w:rsidRPr="005C4C6A">
        <w:rPr>
          <w:sz w:val="22"/>
          <w:szCs w:val="22"/>
          <w:lang w:eastAsia="en-US"/>
        </w:rPr>
        <w:t>–</w:t>
      </w:r>
      <w:r w:rsidRPr="005C4C6A">
        <w:rPr>
          <w:sz w:val="22"/>
          <w:szCs w:val="22"/>
          <w:lang w:eastAsia="en-US"/>
        </w:rPr>
        <w:t xml:space="preserve"> </w:t>
      </w:r>
      <w:r w:rsidR="00860708" w:rsidRPr="005C4C6A">
        <w:rPr>
          <w:sz w:val="22"/>
          <w:szCs w:val="22"/>
          <w:lang w:eastAsia="en-US"/>
        </w:rPr>
        <w:t>Izjava o nekažnjavanju;</w:t>
      </w:r>
    </w:p>
    <w:p w:rsidR="00860708" w:rsidRPr="005C4C6A" w:rsidRDefault="0045565C" w:rsidP="00573374">
      <w:pPr>
        <w:widowControl w:val="0"/>
        <w:numPr>
          <w:ilvl w:val="1"/>
          <w:numId w:val="0"/>
        </w:numPr>
        <w:ind w:left="709" w:hanging="709"/>
        <w:jc w:val="both"/>
        <w:outlineLvl w:val="1"/>
        <w:rPr>
          <w:sz w:val="22"/>
          <w:szCs w:val="22"/>
          <w:lang w:eastAsia="en-US"/>
        </w:rPr>
      </w:pPr>
      <w:r w:rsidRPr="005C4C6A">
        <w:rPr>
          <w:sz w:val="22"/>
          <w:szCs w:val="22"/>
          <w:lang w:eastAsia="en-US"/>
        </w:rPr>
        <w:t xml:space="preserve">Prilog 3. - </w:t>
      </w:r>
      <w:r w:rsidR="00F34834" w:rsidRPr="005C4C6A">
        <w:rPr>
          <w:sz w:val="22"/>
          <w:szCs w:val="22"/>
          <w:lang w:eastAsia="en-US"/>
        </w:rPr>
        <w:t>I</w:t>
      </w:r>
      <w:r w:rsidRPr="005C4C6A">
        <w:rPr>
          <w:sz w:val="22"/>
          <w:szCs w:val="22"/>
          <w:lang w:eastAsia="en-US"/>
        </w:rPr>
        <w:t>zjav</w:t>
      </w:r>
      <w:r w:rsidR="00F34834" w:rsidRPr="005C4C6A">
        <w:rPr>
          <w:sz w:val="22"/>
          <w:szCs w:val="22"/>
          <w:lang w:eastAsia="en-US"/>
        </w:rPr>
        <w:t>a</w:t>
      </w:r>
      <w:r w:rsidRPr="005C4C6A">
        <w:rPr>
          <w:sz w:val="22"/>
          <w:szCs w:val="22"/>
          <w:lang w:eastAsia="en-US"/>
        </w:rPr>
        <w:t xml:space="preserve"> o postojanju minimalne rent</w:t>
      </w:r>
      <w:r w:rsidR="00F34834" w:rsidRPr="005C4C6A">
        <w:rPr>
          <w:sz w:val="22"/>
          <w:szCs w:val="22"/>
          <w:lang w:eastAsia="en-US"/>
        </w:rPr>
        <w:t>-</w:t>
      </w:r>
      <w:r w:rsidRPr="005C4C6A">
        <w:rPr>
          <w:sz w:val="22"/>
          <w:szCs w:val="22"/>
          <w:lang w:eastAsia="en-US"/>
        </w:rPr>
        <w:t>a</w:t>
      </w:r>
      <w:r w:rsidR="00F34834" w:rsidRPr="005C4C6A">
        <w:rPr>
          <w:sz w:val="22"/>
          <w:szCs w:val="22"/>
          <w:lang w:eastAsia="en-US"/>
        </w:rPr>
        <w:t>-</w:t>
      </w:r>
      <w:r w:rsidRPr="005C4C6A">
        <w:rPr>
          <w:sz w:val="22"/>
          <w:szCs w:val="22"/>
          <w:lang w:eastAsia="en-US"/>
        </w:rPr>
        <w:t>car mreže;</w:t>
      </w:r>
    </w:p>
    <w:p w:rsidR="00887F80" w:rsidRPr="005C4C6A" w:rsidRDefault="00887F80" w:rsidP="00573374">
      <w:pPr>
        <w:widowControl w:val="0"/>
        <w:numPr>
          <w:ilvl w:val="1"/>
          <w:numId w:val="0"/>
        </w:numPr>
        <w:ind w:left="709" w:hanging="709"/>
        <w:jc w:val="both"/>
        <w:outlineLvl w:val="1"/>
        <w:rPr>
          <w:sz w:val="22"/>
          <w:szCs w:val="22"/>
          <w:lang w:eastAsia="en-US"/>
        </w:rPr>
      </w:pPr>
      <w:r w:rsidRPr="005C4C6A">
        <w:rPr>
          <w:sz w:val="22"/>
          <w:szCs w:val="22"/>
          <w:lang w:eastAsia="en-US"/>
        </w:rPr>
        <w:t>Prilog 4. -  Obvezujući nacrt Ugovora</w:t>
      </w:r>
      <w:r w:rsidR="00F34834" w:rsidRPr="005C4C6A">
        <w:rPr>
          <w:sz w:val="22"/>
          <w:szCs w:val="22"/>
          <w:lang w:eastAsia="en-US"/>
        </w:rPr>
        <w:t>;</w:t>
      </w:r>
    </w:p>
    <w:p w:rsidR="00887F80" w:rsidRPr="005C4C6A" w:rsidRDefault="00F34834" w:rsidP="00573374">
      <w:pPr>
        <w:widowControl w:val="0"/>
        <w:numPr>
          <w:ilvl w:val="1"/>
          <w:numId w:val="0"/>
        </w:numPr>
        <w:ind w:left="709" w:hanging="709"/>
        <w:jc w:val="both"/>
        <w:outlineLvl w:val="1"/>
        <w:rPr>
          <w:sz w:val="22"/>
          <w:szCs w:val="22"/>
          <w:lang w:eastAsia="en-US"/>
        </w:rPr>
      </w:pPr>
      <w:r w:rsidRPr="005C4C6A">
        <w:rPr>
          <w:sz w:val="22"/>
          <w:szCs w:val="22"/>
          <w:lang w:eastAsia="en-US"/>
        </w:rPr>
        <w:t>Prilog 5 – Tablica-troškovnik.</w:t>
      </w:r>
    </w:p>
    <w:p w:rsidR="00573374" w:rsidRPr="005E0FD2" w:rsidRDefault="005E0FD2" w:rsidP="005E0FD2">
      <w:pPr>
        <w:widowControl w:val="0"/>
        <w:numPr>
          <w:ilvl w:val="1"/>
          <w:numId w:val="0"/>
        </w:numPr>
        <w:jc w:val="both"/>
        <w:outlineLvl w:val="1"/>
        <w:rPr>
          <w:b/>
          <w:sz w:val="22"/>
          <w:szCs w:val="22"/>
          <w:u w:val="single"/>
          <w:lang w:eastAsia="en-US"/>
        </w:rPr>
      </w:pPr>
      <w:r w:rsidRPr="005E0FD2">
        <w:rPr>
          <w:b/>
          <w:sz w:val="22"/>
          <w:szCs w:val="22"/>
          <w:u w:val="single"/>
          <w:lang w:eastAsia="en-US"/>
        </w:rPr>
        <w:t>+ Obvezno ispuniti zadnju stranicu Poziva u smislu iskaz</w:t>
      </w:r>
      <w:r>
        <w:rPr>
          <w:b/>
          <w:sz w:val="22"/>
          <w:szCs w:val="22"/>
          <w:u w:val="single"/>
          <w:lang w:eastAsia="en-US"/>
        </w:rPr>
        <w:t xml:space="preserve">ivanja opcije vremena odziva na </w:t>
      </w:r>
      <w:r w:rsidRPr="005E0FD2">
        <w:rPr>
          <w:b/>
          <w:sz w:val="22"/>
          <w:szCs w:val="22"/>
          <w:u w:val="single"/>
          <w:lang w:eastAsia="en-US"/>
        </w:rPr>
        <w:t>traženu uslugu!!!</w:t>
      </w:r>
    </w:p>
    <w:p w:rsidR="00573374" w:rsidRPr="00573374" w:rsidRDefault="00573374" w:rsidP="00573374">
      <w:pPr>
        <w:pageBreakBefore/>
        <w:spacing w:after="200" w:line="276" w:lineRule="auto"/>
        <w:rPr>
          <w:rFonts w:eastAsia="Calibri"/>
          <w:b/>
          <w:lang w:eastAsia="en-US"/>
        </w:rPr>
        <w:sectPr w:rsidR="00573374" w:rsidRPr="00573374" w:rsidSect="009817C4">
          <w:footerReference w:type="even" r:id="rId18"/>
          <w:footerReference w:type="default" r:id="rId19"/>
          <w:footerReference w:type="first" r:id="rId20"/>
          <w:pgSz w:w="11906" w:h="16838"/>
          <w:pgMar w:top="1230" w:right="1440" w:bottom="1134" w:left="1560" w:header="284" w:footer="720" w:gutter="0"/>
          <w:pgNumType w:start="0"/>
          <w:cols w:space="720"/>
          <w:titlePg/>
          <w:docGrid w:linePitch="299"/>
        </w:sectPr>
      </w:pPr>
    </w:p>
    <w:p w:rsidR="00573374" w:rsidRPr="00573374" w:rsidRDefault="00573374" w:rsidP="006E2295">
      <w:pPr>
        <w:pageBreakBefore/>
        <w:spacing w:line="276" w:lineRule="auto"/>
        <w:rPr>
          <w:rFonts w:eastAsia="Calibri"/>
          <w:b/>
          <w:lang w:eastAsia="en-US"/>
        </w:rPr>
      </w:pPr>
      <w:r w:rsidRPr="00573374">
        <w:rPr>
          <w:rFonts w:eastAsia="Calibri"/>
          <w:b/>
          <w:lang w:eastAsia="en-US"/>
        </w:rPr>
        <w:lastRenderedPageBreak/>
        <w:t xml:space="preserve">Prilog 1. Ponudbeni list za </w:t>
      </w:r>
      <w:r w:rsidR="00E01EE8">
        <w:rPr>
          <w:rFonts w:eastAsia="Calibri"/>
          <w:b/>
          <w:lang w:eastAsia="en-US"/>
        </w:rPr>
        <w:t xml:space="preserve">sve </w:t>
      </w:r>
      <w:r w:rsidRPr="00573374">
        <w:rPr>
          <w:rFonts w:eastAsia="Calibri"/>
          <w:b/>
          <w:lang w:eastAsia="en-US"/>
        </w:rPr>
        <w:t>grup</w:t>
      </w:r>
      <w:r w:rsidR="00E01EE8">
        <w:rPr>
          <w:rFonts w:eastAsia="Calibri"/>
          <w:b/>
          <w:lang w:eastAsia="en-US"/>
        </w:rPr>
        <w:t>e</w:t>
      </w:r>
    </w:p>
    <w:tbl>
      <w:tblPr>
        <w:tblpPr w:leftFromText="180" w:rightFromText="180" w:vertAnchor="page" w:horzAnchor="margin" w:tblpY="1756"/>
        <w:tblW w:w="9991" w:type="dxa"/>
        <w:tblLook w:val="04A0" w:firstRow="1" w:lastRow="0" w:firstColumn="1" w:lastColumn="0" w:noHBand="0" w:noVBand="1"/>
      </w:tblPr>
      <w:tblGrid>
        <w:gridCol w:w="1059"/>
        <w:gridCol w:w="6143"/>
        <w:gridCol w:w="2789"/>
      </w:tblGrid>
      <w:tr w:rsidR="00573374" w:rsidRPr="00573374" w:rsidTr="009817C4">
        <w:trPr>
          <w:trHeight w:val="442"/>
        </w:trPr>
        <w:tc>
          <w:tcPr>
            <w:tcW w:w="9991" w:type="dxa"/>
            <w:gridSpan w:val="3"/>
            <w:tcBorders>
              <w:top w:val="nil"/>
              <w:left w:val="nil"/>
              <w:bottom w:val="nil"/>
              <w:right w:val="nil"/>
            </w:tcBorders>
            <w:shd w:val="clear" w:color="auto" w:fill="auto"/>
            <w:noWrap/>
            <w:vAlign w:val="bottom"/>
            <w:hideMark/>
          </w:tcPr>
          <w:p w:rsidR="00573374" w:rsidRPr="00573374" w:rsidRDefault="00573374" w:rsidP="00573374">
            <w:pPr>
              <w:jc w:val="center"/>
              <w:rPr>
                <w:b/>
                <w:sz w:val="22"/>
                <w:szCs w:val="20"/>
              </w:rPr>
            </w:pPr>
            <w:r w:rsidRPr="00573374">
              <w:rPr>
                <w:b/>
                <w:sz w:val="22"/>
                <w:szCs w:val="20"/>
              </w:rPr>
              <w:t>PONUDBENI LIST</w:t>
            </w:r>
          </w:p>
        </w:tc>
      </w:tr>
      <w:tr w:rsidR="00573374" w:rsidRPr="00573374" w:rsidTr="009817C4">
        <w:trPr>
          <w:trHeight w:val="123"/>
        </w:trPr>
        <w:tc>
          <w:tcPr>
            <w:tcW w:w="7202" w:type="dxa"/>
            <w:gridSpan w:val="2"/>
            <w:tcBorders>
              <w:top w:val="nil"/>
              <w:left w:val="nil"/>
              <w:bottom w:val="single" w:sz="8" w:space="0" w:color="auto"/>
              <w:right w:val="nil"/>
            </w:tcBorders>
            <w:shd w:val="clear" w:color="auto" w:fill="auto"/>
            <w:noWrap/>
            <w:vAlign w:val="bottom"/>
            <w:hideMark/>
          </w:tcPr>
          <w:p w:rsidR="00573374" w:rsidRPr="00573374" w:rsidRDefault="00573374" w:rsidP="00573374">
            <w:pPr>
              <w:rPr>
                <w:sz w:val="20"/>
                <w:szCs w:val="20"/>
              </w:rPr>
            </w:pPr>
          </w:p>
        </w:tc>
        <w:tc>
          <w:tcPr>
            <w:tcW w:w="2789" w:type="dxa"/>
            <w:tcBorders>
              <w:top w:val="nil"/>
              <w:left w:val="nil"/>
              <w:bottom w:val="single" w:sz="8" w:space="0" w:color="auto"/>
              <w:right w:val="nil"/>
            </w:tcBorders>
            <w:shd w:val="clear" w:color="auto" w:fill="auto"/>
            <w:noWrap/>
            <w:vAlign w:val="bottom"/>
            <w:hideMark/>
          </w:tcPr>
          <w:p w:rsidR="00573374" w:rsidRPr="00573374" w:rsidRDefault="00573374" w:rsidP="00573374">
            <w:pPr>
              <w:rPr>
                <w:sz w:val="20"/>
                <w:szCs w:val="20"/>
              </w:rPr>
            </w:pPr>
          </w:p>
        </w:tc>
      </w:tr>
      <w:tr w:rsidR="00573374" w:rsidRPr="00573374" w:rsidTr="009817C4">
        <w:trPr>
          <w:trHeight w:val="406"/>
        </w:trPr>
        <w:tc>
          <w:tcPr>
            <w:tcW w:w="1059" w:type="dxa"/>
            <w:tcBorders>
              <w:top w:val="single" w:sz="8" w:space="0" w:color="auto"/>
              <w:left w:val="single" w:sz="4" w:space="0" w:color="auto"/>
              <w:bottom w:val="single" w:sz="8" w:space="0" w:color="auto"/>
              <w:right w:val="single" w:sz="8" w:space="0" w:color="auto"/>
            </w:tcBorders>
            <w:shd w:val="clear" w:color="000000" w:fill="FFFF99"/>
            <w:noWrap/>
            <w:vAlign w:val="bottom"/>
            <w:hideMark/>
          </w:tcPr>
          <w:p w:rsidR="00573374" w:rsidRPr="00573374" w:rsidRDefault="00573374" w:rsidP="00573374">
            <w:pPr>
              <w:rPr>
                <w:sz w:val="16"/>
                <w:szCs w:val="16"/>
              </w:rPr>
            </w:pPr>
            <w:r w:rsidRPr="00573374">
              <w:rPr>
                <w:sz w:val="16"/>
                <w:szCs w:val="16"/>
              </w:rPr>
              <w:t>Redni broj</w:t>
            </w:r>
          </w:p>
        </w:tc>
        <w:tc>
          <w:tcPr>
            <w:tcW w:w="6143"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573374" w:rsidRPr="00573374" w:rsidRDefault="00573374" w:rsidP="00573374">
            <w:pPr>
              <w:rPr>
                <w:b/>
                <w:bCs/>
                <w:sz w:val="16"/>
                <w:szCs w:val="16"/>
              </w:rPr>
            </w:pPr>
            <w:r w:rsidRPr="00573374">
              <w:rPr>
                <w:b/>
                <w:bCs/>
                <w:sz w:val="16"/>
                <w:szCs w:val="16"/>
              </w:rPr>
              <w:t> </w:t>
            </w:r>
          </w:p>
        </w:tc>
        <w:tc>
          <w:tcPr>
            <w:tcW w:w="2789" w:type="dxa"/>
            <w:tcBorders>
              <w:top w:val="single" w:sz="8" w:space="0" w:color="auto"/>
              <w:left w:val="single" w:sz="8" w:space="0" w:color="auto"/>
              <w:bottom w:val="single" w:sz="8" w:space="0" w:color="auto"/>
              <w:right w:val="single" w:sz="8" w:space="0" w:color="auto"/>
            </w:tcBorders>
            <w:shd w:val="clear" w:color="000000" w:fill="FFFF99"/>
            <w:noWrap/>
            <w:vAlign w:val="center"/>
            <w:hideMark/>
          </w:tcPr>
          <w:p w:rsidR="00573374" w:rsidRPr="00573374" w:rsidRDefault="00573374" w:rsidP="00573374">
            <w:pPr>
              <w:jc w:val="center"/>
              <w:rPr>
                <w:i/>
                <w:iCs/>
                <w:sz w:val="16"/>
                <w:szCs w:val="16"/>
              </w:rPr>
            </w:pPr>
            <w:r w:rsidRPr="00573374">
              <w:rPr>
                <w:i/>
                <w:iCs/>
                <w:sz w:val="16"/>
                <w:szCs w:val="16"/>
              </w:rPr>
              <w:t>Popunjava PONUDITELJ</w:t>
            </w:r>
          </w:p>
        </w:tc>
      </w:tr>
      <w:tr w:rsidR="00573374" w:rsidRPr="00573374" w:rsidTr="009817C4">
        <w:trPr>
          <w:trHeight w:val="385"/>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573374" w:rsidRPr="00573374" w:rsidRDefault="00573374" w:rsidP="00573374">
            <w:pPr>
              <w:jc w:val="center"/>
              <w:rPr>
                <w:sz w:val="16"/>
                <w:szCs w:val="16"/>
              </w:rPr>
            </w:pPr>
            <w:r w:rsidRPr="00573374">
              <w:rPr>
                <w:sz w:val="16"/>
                <w:szCs w:val="16"/>
              </w:rPr>
              <w:t>1</w:t>
            </w:r>
          </w:p>
        </w:tc>
        <w:tc>
          <w:tcPr>
            <w:tcW w:w="6143" w:type="dxa"/>
            <w:tcBorders>
              <w:top w:val="nil"/>
              <w:left w:val="nil"/>
              <w:bottom w:val="single" w:sz="4" w:space="0" w:color="auto"/>
              <w:right w:val="single" w:sz="4" w:space="0" w:color="auto"/>
            </w:tcBorders>
            <w:shd w:val="clear" w:color="auto" w:fill="auto"/>
            <w:noWrap/>
            <w:vAlign w:val="bottom"/>
            <w:hideMark/>
          </w:tcPr>
          <w:p w:rsidR="00573374" w:rsidRPr="00573374" w:rsidRDefault="00573374" w:rsidP="00573374">
            <w:pPr>
              <w:rPr>
                <w:sz w:val="16"/>
                <w:szCs w:val="16"/>
              </w:rPr>
            </w:pPr>
            <w:r w:rsidRPr="00573374">
              <w:rPr>
                <w:sz w:val="16"/>
                <w:szCs w:val="16"/>
              </w:rPr>
              <w:t>NAZIV PONUDITELJA</w:t>
            </w:r>
          </w:p>
        </w:tc>
        <w:tc>
          <w:tcPr>
            <w:tcW w:w="2789" w:type="dxa"/>
            <w:tcBorders>
              <w:top w:val="nil"/>
              <w:left w:val="nil"/>
              <w:bottom w:val="single" w:sz="4" w:space="0" w:color="auto"/>
              <w:right w:val="single" w:sz="4" w:space="0" w:color="auto"/>
            </w:tcBorders>
            <w:shd w:val="clear" w:color="auto" w:fill="auto"/>
            <w:vAlign w:val="bottom"/>
            <w:hideMark/>
          </w:tcPr>
          <w:p w:rsidR="00573374" w:rsidRPr="00573374" w:rsidRDefault="00573374" w:rsidP="00573374">
            <w:pPr>
              <w:jc w:val="center"/>
              <w:rPr>
                <w:sz w:val="16"/>
                <w:szCs w:val="16"/>
              </w:rPr>
            </w:pPr>
            <w:r w:rsidRPr="00573374">
              <w:rPr>
                <w:sz w:val="16"/>
                <w:szCs w:val="16"/>
              </w:rPr>
              <w:t> </w:t>
            </w:r>
          </w:p>
        </w:tc>
      </w:tr>
      <w:tr w:rsidR="00573374" w:rsidRPr="00573374" w:rsidTr="009817C4">
        <w:trPr>
          <w:trHeight w:val="345"/>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573374" w:rsidRPr="00573374" w:rsidRDefault="00573374" w:rsidP="00573374">
            <w:pPr>
              <w:jc w:val="center"/>
              <w:rPr>
                <w:sz w:val="16"/>
                <w:szCs w:val="16"/>
              </w:rPr>
            </w:pPr>
            <w:r w:rsidRPr="00573374">
              <w:rPr>
                <w:sz w:val="16"/>
                <w:szCs w:val="16"/>
              </w:rPr>
              <w:t>2</w:t>
            </w:r>
          </w:p>
        </w:tc>
        <w:tc>
          <w:tcPr>
            <w:tcW w:w="6143" w:type="dxa"/>
            <w:tcBorders>
              <w:top w:val="nil"/>
              <w:left w:val="nil"/>
              <w:bottom w:val="single" w:sz="4" w:space="0" w:color="auto"/>
              <w:right w:val="single" w:sz="4" w:space="0" w:color="auto"/>
            </w:tcBorders>
            <w:shd w:val="clear" w:color="auto" w:fill="auto"/>
            <w:noWrap/>
            <w:vAlign w:val="bottom"/>
            <w:hideMark/>
          </w:tcPr>
          <w:p w:rsidR="00573374" w:rsidRPr="00573374" w:rsidRDefault="00573374" w:rsidP="00573374">
            <w:pPr>
              <w:rPr>
                <w:sz w:val="16"/>
                <w:szCs w:val="16"/>
              </w:rPr>
            </w:pPr>
            <w:r w:rsidRPr="00573374">
              <w:rPr>
                <w:sz w:val="16"/>
                <w:szCs w:val="16"/>
              </w:rPr>
              <w:t>SJEDIŠTE PONUDITELJA</w:t>
            </w:r>
          </w:p>
        </w:tc>
        <w:tc>
          <w:tcPr>
            <w:tcW w:w="2789" w:type="dxa"/>
            <w:tcBorders>
              <w:top w:val="nil"/>
              <w:left w:val="nil"/>
              <w:bottom w:val="single" w:sz="4" w:space="0" w:color="auto"/>
              <w:right w:val="single" w:sz="4" w:space="0" w:color="auto"/>
            </w:tcBorders>
            <w:shd w:val="clear" w:color="auto" w:fill="auto"/>
            <w:vAlign w:val="bottom"/>
            <w:hideMark/>
          </w:tcPr>
          <w:p w:rsidR="00573374" w:rsidRPr="00573374" w:rsidRDefault="00573374" w:rsidP="00573374">
            <w:pPr>
              <w:jc w:val="center"/>
              <w:rPr>
                <w:sz w:val="16"/>
                <w:szCs w:val="16"/>
              </w:rPr>
            </w:pPr>
            <w:r w:rsidRPr="00573374">
              <w:rPr>
                <w:sz w:val="16"/>
                <w:szCs w:val="16"/>
              </w:rPr>
              <w:t> </w:t>
            </w:r>
          </w:p>
        </w:tc>
      </w:tr>
      <w:tr w:rsidR="00573374" w:rsidRPr="00573374" w:rsidTr="009817C4">
        <w:trPr>
          <w:trHeight w:val="400"/>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573374" w:rsidRPr="00573374" w:rsidRDefault="00573374" w:rsidP="00573374">
            <w:pPr>
              <w:jc w:val="center"/>
              <w:rPr>
                <w:sz w:val="16"/>
                <w:szCs w:val="16"/>
              </w:rPr>
            </w:pPr>
            <w:r w:rsidRPr="00573374">
              <w:rPr>
                <w:sz w:val="16"/>
                <w:szCs w:val="16"/>
              </w:rPr>
              <w:t>3</w:t>
            </w:r>
          </w:p>
        </w:tc>
        <w:tc>
          <w:tcPr>
            <w:tcW w:w="6143" w:type="dxa"/>
            <w:tcBorders>
              <w:top w:val="nil"/>
              <w:left w:val="nil"/>
              <w:bottom w:val="single" w:sz="4" w:space="0" w:color="auto"/>
              <w:right w:val="single" w:sz="4" w:space="0" w:color="auto"/>
            </w:tcBorders>
            <w:shd w:val="clear" w:color="auto" w:fill="auto"/>
            <w:noWrap/>
            <w:vAlign w:val="bottom"/>
            <w:hideMark/>
          </w:tcPr>
          <w:p w:rsidR="00573374" w:rsidRPr="00573374" w:rsidRDefault="00573374" w:rsidP="00573374">
            <w:pPr>
              <w:rPr>
                <w:sz w:val="16"/>
                <w:szCs w:val="16"/>
              </w:rPr>
            </w:pPr>
            <w:r w:rsidRPr="00573374">
              <w:rPr>
                <w:sz w:val="16"/>
                <w:szCs w:val="16"/>
              </w:rPr>
              <w:t>ADRESA PONUDITELJA</w:t>
            </w:r>
          </w:p>
        </w:tc>
        <w:tc>
          <w:tcPr>
            <w:tcW w:w="2789" w:type="dxa"/>
            <w:tcBorders>
              <w:top w:val="nil"/>
              <w:left w:val="nil"/>
              <w:bottom w:val="single" w:sz="4" w:space="0" w:color="auto"/>
              <w:right w:val="single" w:sz="4" w:space="0" w:color="auto"/>
            </w:tcBorders>
            <w:shd w:val="clear" w:color="auto" w:fill="auto"/>
            <w:vAlign w:val="bottom"/>
            <w:hideMark/>
          </w:tcPr>
          <w:p w:rsidR="00573374" w:rsidRPr="00573374" w:rsidRDefault="00573374" w:rsidP="00573374">
            <w:pPr>
              <w:jc w:val="center"/>
              <w:rPr>
                <w:sz w:val="16"/>
                <w:szCs w:val="16"/>
              </w:rPr>
            </w:pPr>
            <w:r w:rsidRPr="00573374">
              <w:rPr>
                <w:sz w:val="16"/>
                <w:szCs w:val="16"/>
              </w:rPr>
              <w:t> </w:t>
            </w:r>
          </w:p>
        </w:tc>
      </w:tr>
      <w:tr w:rsidR="00573374" w:rsidRPr="00573374" w:rsidTr="009817C4">
        <w:trPr>
          <w:trHeight w:val="372"/>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573374" w:rsidRPr="00573374" w:rsidRDefault="00573374" w:rsidP="00573374">
            <w:pPr>
              <w:jc w:val="center"/>
              <w:rPr>
                <w:sz w:val="16"/>
                <w:szCs w:val="16"/>
              </w:rPr>
            </w:pPr>
            <w:r w:rsidRPr="00573374">
              <w:rPr>
                <w:sz w:val="16"/>
                <w:szCs w:val="16"/>
              </w:rPr>
              <w:t>4</w:t>
            </w:r>
          </w:p>
        </w:tc>
        <w:tc>
          <w:tcPr>
            <w:tcW w:w="6143" w:type="dxa"/>
            <w:tcBorders>
              <w:top w:val="nil"/>
              <w:left w:val="nil"/>
              <w:bottom w:val="single" w:sz="4" w:space="0" w:color="auto"/>
              <w:right w:val="single" w:sz="4" w:space="0" w:color="auto"/>
            </w:tcBorders>
            <w:shd w:val="clear" w:color="auto" w:fill="auto"/>
            <w:noWrap/>
            <w:vAlign w:val="bottom"/>
            <w:hideMark/>
          </w:tcPr>
          <w:p w:rsidR="00573374" w:rsidRPr="00573374" w:rsidRDefault="00573374" w:rsidP="00573374">
            <w:pPr>
              <w:rPr>
                <w:sz w:val="16"/>
                <w:szCs w:val="16"/>
              </w:rPr>
            </w:pPr>
            <w:r w:rsidRPr="00573374">
              <w:rPr>
                <w:sz w:val="16"/>
                <w:szCs w:val="16"/>
              </w:rPr>
              <w:t>OIB PONUDITELJA</w:t>
            </w:r>
          </w:p>
        </w:tc>
        <w:tc>
          <w:tcPr>
            <w:tcW w:w="2789" w:type="dxa"/>
            <w:tcBorders>
              <w:top w:val="nil"/>
              <w:left w:val="nil"/>
              <w:bottom w:val="single" w:sz="4" w:space="0" w:color="auto"/>
              <w:right w:val="single" w:sz="4" w:space="0" w:color="auto"/>
            </w:tcBorders>
            <w:shd w:val="clear" w:color="auto" w:fill="auto"/>
            <w:vAlign w:val="bottom"/>
            <w:hideMark/>
          </w:tcPr>
          <w:p w:rsidR="00573374" w:rsidRPr="00573374" w:rsidRDefault="00573374" w:rsidP="00573374">
            <w:pPr>
              <w:jc w:val="center"/>
              <w:rPr>
                <w:sz w:val="16"/>
                <w:szCs w:val="16"/>
              </w:rPr>
            </w:pPr>
            <w:r w:rsidRPr="00573374">
              <w:rPr>
                <w:sz w:val="16"/>
                <w:szCs w:val="16"/>
              </w:rPr>
              <w:t> </w:t>
            </w:r>
          </w:p>
        </w:tc>
      </w:tr>
      <w:tr w:rsidR="00573374" w:rsidRPr="00573374" w:rsidTr="009817C4">
        <w:trPr>
          <w:trHeight w:val="372"/>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573374" w:rsidRPr="00573374" w:rsidRDefault="00573374" w:rsidP="00573374">
            <w:pPr>
              <w:jc w:val="center"/>
              <w:rPr>
                <w:sz w:val="16"/>
                <w:szCs w:val="16"/>
              </w:rPr>
            </w:pPr>
            <w:r w:rsidRPr="00573374">
              <w:rPr>
                <w:sz w:val="16"/>
                <w:szCs w:val="16"/>
              </w:rPr>
              <w:t>5</w:t>
            </w:r>
          </w:p>
        </w:tc>
        <w:tc>
          <w:tcPr>
            <w:tcW w:w="6143" w:type="dxa"/>
            <w:tcBorders>
              <w:top w:val="nil"/>
              <w:left w:val="nil"/>
              <w:bottom w:val="single" w:sz="4" w:space="0" w:color="auto"/>
              <w:right w:val="single" w:sz="4" w:space="0" w:color="auto"/>
            </w:tcBorders>
            <w:shd w:val="clear" w:color="auto" w:fill="auto"/>
            <w:noWrap/>
            <w:vAlign w:val="bottom"/>
            <w:hideMark/>
          </w:tcPr>
          <w:p w:rsidR="00573374" w:rsidRPr="00573374" w:rsidRDefault="00573374" w:rsidP="00573374">
            <w:pPr>
              <w:rPr>
                <w:sz w:val="16"/>
                <w:szCs w:val="16"/>
              </w:rPr>
            </w:pPr>
            <w:r w:rsidRPr="00573374">
              <w:rPr>
                <w:sz w:val="16"/>
                <w:szCs w:val="16"/>
              </w:rPr>
              <w:t>POSLOVNI (ŽIRO) RAČUN, OTVOREN KOD</w:t>
            </w:r>
          </w:p>
        </w:tc>
        <w:tc>
          <w:tcPr>
            <w:tcW w:w="2789" w:type="dxa"/>
            <w:tcBorders>
              <w:top w:val="nil"/>
              <w:left w:val="nil"/>
              <w:bottom w:val="single" w:sz="4" w:space="0" w:color="auto"/>
              <w:right w:val="single" w:sz="4" w:space="0" w:color="auto"/>
            </w:tcBorders>
            <w:shd w:val="clear" w:color="auto" w:fill="auto"/>
            <w:vAlign w:val="bottom"/>
            <w:hideMark/>
          </w:tcPr>
          <w:p w:rsidR="00573374" w:rsidRPr="00573374" w:rsidRDefault="00573374" w:rsidP="00573374">
            <w:pPr>
              <w:jc w:val="center"/>
              <w:rPr>
                <w:sz w:val="16"/>
                <w:szCs w:val="16"/>
              </w:rPr>
            </w:pPr>
            <w:r w:rsidRPr="00573374">
              <w:rPr>
                <w:sz w:val="16"/>
                <w:szCs w:val="16"/>
              </w:rPr>
              <w:t> </w:t>
            </w:r>
          </w:p>
        </w:tc>
      </w:tr>
      <w:tr w:rsidR="00573374" w:rsidRPr="00573374" w:rsidTr="009817C4">
        <w:trPr>
          <w:trHeight w:val="345"/>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573374" w:rsidRPr="00573374" w:rsidRDefault="00573374" w:rsidP="00573374">
            <w:pPr>
              <w:jc w:val="center"/>
              <w:rPr>
                <w:sz w:val="16"/>
                <w:szCs w:val="16"/>
              </w:rPr>
            </w:pPr>
            <w:r w:rsidRPr="00573374">
              <w:rPr>
                <w:sz w:val="16"/>
                <w:szCs w:val="16"/>
              </w:rPr>
              <w:t>6</w:t>
            </w:r>
          </w:p>
        </w:tc>
        <w:tc>
          <w:tcPr>
            <w:tcW w:w="6143" w:type="dxa"/>
            <w:tcBorders>
              <w:top w:val="nil"/>
              <w:left w:val="nil"/>
              <w:bottom w:val="single" w:sz="4" w:space="0" w:color="auto"/>
              <w:right w:val="single" w:sz="4" w:space="0" w:color="auto"/>
            </w:tcBorders>
            <w:shd w:val="clear" w:color="auto" w:fill="auto"/>
            <w:noWrap/>
            <w:vAlign w:val="bottom"/>
            <w:hideMark/>
          </w:tcPr>
          <w:p w:rsidR="00573374" w:rsidRPr="00573374" w:rsidRDefault="00573374" w:rsidP="00573374">
            <w:pPr>
              <w:rPr>
                <w:sz w:val="16"/>
                <w:szCs w:val="16"/>
              </w:rPr>
            </w:pPr>
            <w:r w:rsidRPr="00573374">
              <w:rPr>
                <w:sz w:val="16"/>
                <w:szCs w:val="16"/>
              </w:rPr>
              <w:t>BROJ RAČUNA (IBAN)</w:t>
            </w:r>
          </w:p>
        </w:tc>
        <w:tc>
          <w:tcPr>
            <w:tcW w:w="2789" w:type="dxa"/>
            <w:tcBorders>
              <w:top w:val="nil"/>
              <w:left w:val="nil"/>
              <w:bottom w:val="single" w:sz="4" w:space="0" w:color="auto"/>
              <w:right w:val="single" w:sz="4" w:space="0" w:color="auto"/>
            </w:tcBorders>
            <w:shd w:val="clear" w:color="auto" w:fill="auto"/>
            <w:vAlign w:val="bottom"/>
            <w:hideMark/>
          </w:tcPr>
          <w:p w:rsidR="00573374" w:rsidRPr="00573374" w:rsidRDefault="00573374" w:rsidP="00573374">
            <w:pPr>
              <w:jc w:val="center"/>
              <w:rPr>
                <w:sz w:val="16"/>
                <w:szCs w:val="16"/>
              </w:rPr>
            </w:pPr>
            <w:r w:rsidRPr="00573374">
              <w:rPr>
                <w:sz w:val="16"/>
                <w:szCs w:val="16"/>
              </w:rPr>
              <w:t> </w:t>
            </w:r>
          </w:p>
        </w:tc>
      </w:tr>
      <w:tr w:rsidR="00573374" w:rsidRPr="00573374" w:rsidTr="009817C4">
        <w:trPr>
          <w:trHeight w:val="361"/>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573374" w:rsidRPr="00573374" w:rsidRDefault="00573374" w:rsidP="00573374">
            <w:pPr>
              <w:jc w:val="center"/>
              <w:rPr>
                <w:sz w:val="16"/>
                <w:szCs w:val="16"/>
              </w:rPr>
            </w:pPr>
            <w:r w:rsidRPr="00573374">
              <w:rPr>
                <w:sz w:val="16"/>
                <w:szCs w:val="16"/>
              </w:rPr>
              <w:t>7</w:t>
            </w:r>
          </w:p>
        </w:tc>
        <w:tc>
          <w:tcPr>
            <w:tcW w:w="6143" w:type="dxa"/>
            <w:tcBorders>
              <w:top w:val="nil"/>
              <w:left w:val="nil"/>
              <w:bottom w:val="single" w:sz="4" w:space="0" w:color="auto"/>
              <w:right w:val="single" w:sz="4" w:space="0" w:color="auto"/>
            </w:tcBorders>
            <w:shd w:val="clear" w:color="auto" w:fill="auto"/>
            <w:vAlign w:val="bottom"/>
            <w:hideMark/>
          </w:tcPr>
          <w:p w:rsidR="00573374" w:rsidRPr="00573374" w:rsidRDefault="00573374" w:rsidP="00573374">
            <w:pPr>
              <w:rPr>
                <w:sz w:val="16"/>
                <w:szCs w:val="16"/>
              </w:rPr>
            </w:pPr>
            <w:r w:rsidRPr="00573374">
              <w:rPr>
                <w:sz w:val="16"/>
                <w:szCs w:val="16"/>
              </w:rPr>
              <w:t>PONUDITELJ JE OBVEZNIK PLAĆANJA PDV-a (DA/NE)</w:t>
            </w:r>
          </w:p>
        </w:tc>
        <w:tc>
          <w:tcPr>
            <w:tcW w:w="2789" w:type="dxa"/>
            <w:tcBorders>
              <w:top w:val="nil"/>
              <w:left w:val="nil"/>
              <w:bottom w:val="single" w:sz="4" w:space="0" w:color="auto"/>
              <w:right w:val="single" w:sz="4" w:space="0" w:color="auto"/>
            </w:tcBorders>
            <w:shd w:val="clear" w:color="auto" w:fill="auto"/>
            <w:vAlign w:val="center"/>
            <w:hideMark/>
          </w:tcPr>
          <w:p w:rsidR="00573374" w:rsidRPr="00573374" w:rsidRDefault="00573374" w:rsidP="00573374">
            <w:pPr>
              <w:jc w:val="center"/>
              <w:rPr>
                <w:sz w:val="16"/>
                <w:szCs w:val="16"/>
              </w:rPr>
            </w:pPr>
            <w:r w:rsidRPr="00573374">
              <w:rPr>
                <w:sz w:val="16"/>
                <w:szCs w:val="16"/>
              </w:rPr>
              <w:t> </w:t>
            </w:r>
          </w:p>
        </w:tc>
      </w:tr>
      <w:tr w:rsidR="00573374" w:rsidRPr="00573374" w:rsidTr="009817C4">
        <w:trPr>
          <w:trHeight w:val="372"/>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573374" w:rsidRPr="00573374" w:rsidRDefault="00573374" w:rsidP="00573374">
            <w:pPr>
              <w:jc w:val="center"/>
              <w:rPr>
                <w:sz w:val="16"/>
                <w:szCs w:val="16"/>
              </w:rPr>
            </w:pPr>
            <w:r w:rsidRPr="00573374">
              <w:rPr>
                <w:sz w:val="16"/>
                <w:szCs w:val="16"/>
              </w:rPr>
              <w:t>8</w:t>
            </w:r>
          </w:p>
        </w:tc>
        <w:tc>
          <w:tcPr>
            <w:tcW w:w="6143" w:type="dxa"/>
            <w:tcBorders>
              <w:top w:val="nil"/>
              <w:left w:val="nil"/>
              <w:bottom w:val="single" w:sz="4" w:space="0" w:color="auto"/>
              <w:right w:val="single" w:sz="4" w:space="0" w:color="auto"/>
            </w:tcBorders>
            <w:shd w:val="clear" w:color="auto" w:fill="auto"/>
            <w:vAlign w:val="bottom"/>
            <w:hideMark/>
          </w:tcPr>
          <w:p w:rsidR="00573374" w:rsidRPr="00573374" w:rsidRDefault="00573374" w:rsidP="00573374">
            <w:pPr>
              <w:rPr>
                <w:sz w:val="16"/>
                <w:szCs w:val="16"/>
              </w:rPr>
            </w:pPr>
            <w:r w:rsidRPr="00573374">
              <w:rPr>
                <w:sz w:val="16"/>
                <w:szCs w:val="16"/>
              </w:rPr>
              <w:t>ADRESA DOSTAVE POŠTE</w:t>
            </w:r>
          </w:p>
        </w:tc>
        <w:tc>
          <w:tcPr>
            <w:tcW w:w="2789" w:type="dxa"/>
            <w:tcBorders>
              <w:top w:val="nil"/>
              <w:left w:val="nil"/>
              <w:bottom w:val="single" w:sz="4" w:space="0" w:color="auto"/>
              <w:right w:val="single" w:sz="4" w:space="0" w:color="auto"/>
            </w:tcBorders>
            <w:shd w:val="clear" w:color="auto" w:fill="auto"/>
            <w:vAlign w:val="bottom"/>
            <w:hideMark/>
          </w:tcPr>
          <w:p w:rsidR="00573374" w:rsidRPr="00573374" w:rsidRDefault="00573374" w:rsidP="00573374">
            <w:pPr>
              <w:jc w:val="center"/>
              <w:rPr>
                <w:sz w:val="16"/>
                <w:szCs w:val="16"/>
              </w:rPr>
            </w:pPr>
            <w:r w:rsidRPr="00573374">
              <w:rPr>
                <w:sz w:val="16"/>
                <w:szCs w:val="16"/>
              </w:rPr>
              <w:t> </w:t>
            </w:r>
          </w:p>
        </w:tc>
      </w:tr>
      <w:tr w:rsidR="00573374" w:rsidRPr="00573374" w:rsidTr="009817C4">
        <w:trPr>
          <w:trHeight w:val="372"/>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573374" w:rsidRPr="00573374" w:rsidRDefault="00573374" w:rsidP="00573374">
            <w:pPr>
              <w:jc w:val="center"/>
              <w:rPr>
                <w:sz w:val="16"/>
                <w:szCs w:val="16"/>
              </w:rPr>
            </w:pPr>
            <w:r w:rsidRPr="00573374">
              <w:rPr>
                <w:sz w:val="16"/>
                <w:szCs w:val="16"/>
              </w:rPr>
              <w:t>9</w:t>
            </w:r>
          </w:p>
        </w:tc>
        <w:tc>
          <w:tcPr>
            <w:tcW w:w="6143" w:type="dxa"/>
            <w:tcBorders>
              <w:top w:val="nil"/>
              <w:left w:val="nil"/>
              <w:bottom w:val="single" w:sz="4" w:space="0" w:color="auto"/>
              <w:right w:val="single" w:sz="4" w:space="0" w:color="auto"/>
            </w:tcBorders>
            <w:shd w:val="clear" w:color="auto" w:fill="auto"/>
            <w:vAlign w:val="bottom"/>
            <w:hideMark/>
          </w:tcPr>
          <w:p w:rsidR="00573374" w:rsidRPr="00573374" w:rsidRDefault="00573374" w:rsidP="00573374">
            <w:pPr>
              <w:rPr>
                <w:sz w:val="16"/>
                <w:szCs w:val="16"/>
              </w:rPr>
            </w:pPr>
            <w:r w:rsidRPr="00573374">
              <w:rPr>
                <w:sz w:val="16"/>
                <w:szCs w:val="16"/>
              </w:rPr>
              <w:t>ADRESA E-POŠTE</w:t>
            </w:r>
          </w:p>
        </w:tc>
        <w:tc>
          <w:tcPr>
            <w:tcW w:w="2789" w:type="dxa"/>
            <w:tcBorders>
              <w:top w:val="nil"/>
              <w:left w:val="nil"/>
              <w:bottom w:val="single" w:sz="4" w:space="0" w:color="auto"/>
              <w:right w:val="single" w:sz="4" w:space="0" w:color="auto"/>
            </w:tcBorders>
            <w:shd w:val="clear" w:color="auto" w:fill="auto"/>
            <w:vAlign w:val="bottom"/>
            <w:hideMark/>
          </w:tcPr>
          <w:p w:rsidR="00573374" w:rsidRPr="00573374" w:rsidRDefault="00573374" w:rsidP="00573374">
            <w:pPr>
              <w:jc w:val="center"/>
              <w:rPr>
                <w:color w:val="0000FF"/>
                <w:sz w:val="16"/>
                <w:szCs w:val="16"/>
                <w:u w:val="single"/>
              </w:rPr>
            </w:pPr>
            <w:r w:rsidRPr="00573374">
              <w:rPr>
                <w:color w:val="0000FF"/>
                <w:sz w:val="16"/>
                <w:szCs w:val="16"/>
                <w:u w:val="single"/>
              </w:rPr>
              <w:t> </w:t>
            </w:r>
          </w:p>
        </w:tc>
      </w:tr>
      <w:tr w:rsidR="00573374" w:rsidRPr="00573374" w:rsidTr="009817C4">
        <w:trPr>
          <w:trHeight w:val="372"/>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573374" w:rsidRPr="00573374" w:rsidRDefault="00573374" w:rsidP="00573374">
            <w:pPr>
              <w:jc w:val="center"/>
              <w:rPr>
                <w:sz w:val="16"/>
                <w:szCs w:val="16"/>
              </w:rPr>
            </w:pPr>
            <w:r w:rsidRPr="00573374">
              <w:rPr>
                <w:sz w:val="16"/>
                <w:szCs w:val="16"/>
              </w:rPr>
              <w:t>10</w:t>
            </w:r>
          </w:p>
        </w:tc>
        <w:tc>
          <w:tcPr>
            <w:tcW w:w="6143" w:type="dxa"/>
            <w:tcBorders>
              <w:top w:val="nil"/>
              <w:left w:val="nil"/>
              <w:bottom w:val="single" w:sz="4" w:space="0" w:color="auto"/>
              <w:right w:val="single" w:sz="4" w:space="0" w:color="auto"/>
            </w:tcBorders>
            <w:shd w:val="clear" w:color="auto" w:fill="auto"/>
            <w:vAlign w:val="bottom"/>
            <w:hideMark/>
          </w:tcPr>
          <w:p w:rsidR="00573374" w:rsidRPr="00573374" w:rsidRDefault="00573374" w:rsidP="00573374">
            <w:pPr>
              <w:rPr>
                <w:sz w:val="16"/>
                <w:szCs w:val="16"/>
              </w:rPr>
            </w:pPr>
            <w:r w:rsidRPr="00573374">
              <w:rPr>
                <w:sz w:val="16"/>
                <w:szCs w:val="16"/>
              </w:rPr>
              <w:t xml:space="preserve">KONTAKT OSOBA PONUDITELJA </w:t>
            </w:r>
          </w:p>
        </w:tc>
        <w:tc>
          <w:tcPr>
            <w:tcW w:w="2789" w:type="dxa"/>
            <w:tcBorders>
              <w:top w:val="nil"/>
              <w:left w:val="nil"/>
              <w:bottom w:val="single" w:sz="4" w:space="0" w:color="auto"/>
              <w:right w:val="single" w:sz="4" w:space="0" w:color="auto"/>
            </w:tcBorders>
            <w:shd w:val="clear" w:color="auto" w:fill="auto"/>
            <w:vAlign w:val="bottom"/>
            <w:hideMark/>
          </w:tcPr>
          <w:p w:rsidR="00573374" w:rsidRPr="00573374" w:rsidRDefault="00573374" w:rsidP="00573374">
            <w:pPr>
              <w:jc w:val="center"/>
              <w:rPr>
                <w:sz w:val="16"/>
                <w:szCs w:val="16"/>
              </w:rPr>
            </w:pPr>
            <w:r w:rsidRPr="00573374">
              <w:rPr>
                <w:sz w:val="16"/>
                <w:szCs w:val="16"/>
              </w:rPr>
              <w:t> </w:t>
            </w:r>
          </w:p>
        </w:tc>
      </w:tr>
      <w:tr w:rsidR="00573374" w:rsidRPr="00573374" w:rsidTr="009817C4">
        <w:trPr>
          <w:trHeight w:val="361"/>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573374" w:rsidRPr="00573374" w:rsidRDefault="00573374" w:rsidP="00573374">
            <w:pPr>
              <w:jc w:val="center"/>
              <w:rPr>
                <w:sz w:val="16"/>
                <w:szCs w:val="16"/>
              </w:rPr>
            </w:pPr>
            <w:r w:rsidRPr="00573374">
              <w:rPr>
                <w:sz w:val="16"/>
                <w:szCs w:val="16"/>
              </w:rPr>
              <w:t>11</w:t>
            </w:r>
          </w:p>
        </w:tc>
        <w:tc>
          <w:tcPr>
            <w:tcW w:w="6143" w:type="dxa"/>
            <w:tcBorders>
              <w:top w:val="nil"/>
              <w:left w:val="nil"/>
              <w:bottom w:val="single" w:sz="4" w:space="0" w:color="auto"/>
              <w:right w:val="single" w:sz="4" w:space="0" w:color="auto"/>
            </w:tcBorders>
            <w:shd w:val="clear" w:color="auto" w:fill="auto"/>
            <w:vAlign w:val="bottom"/>
            <w:hideMark/>
          </w:tcPr>
          <w:p w:rsidR="00573374" w:rsidRPr="00573374" w:rsidRDefault="00573374" w:rsidP="00573374">
            <w:pPr>
              <w:rPr>
                <w:sz w:val="16"/>
                <w:szCs w:val="16"/>
              </w:rPr>
            </w:pPr>
            <w:r w:rsidRPr="00573374">
              <w:rPr>
                <w:sz w:val="16"/>
                <w:szCs w:val="16"/>
              </w:rPr>
              <w:t>OVLAŠTENA OSOBA ZA POTPISIVANJE UGOVORA</w:t>
            </w:r>
          </w:p>
        </w:tc>
        <w:tc>
          <w:tcPr>
            <w:tcW w:w="2789" w:type="dxa"/>
            <w:tcBorders>
              <w:top w:val="nil"/>
              <w:left w:val="nil"/>
              <w:bottom w:val="single" w:sz="4" w:space="0" w:color="auto"/>
              <w:right w:val="single" w:sz="4" w:space="0" w:color="auto"/>
            </w:tcBorders>
            <w:shd w:val="clear" w:color="auto" w:fill="auto"/>
            <w:vAlign w:val="bottom"/>
            <w:hideMark/>
          </w:tcPr>
          <w:p w:rsidR="00573374" w:rsidRPr="00573374" w:rsidRDefault="00573374" w:rsidP="00573374">
            <w:pPr>
              <w:jc w:val="center"/>
              <w:rPr>
                <w:sz w:val="16"/>
                <w:szCs w:val="16"/>
              </w:rPr>
            </w:pPr>
            <w:r w:rsidRPr="00573374">
              <w:rPr>
                <w:sz w:val="16"/>
                <w:szCs w:val="16"/>
              </w:rPr>
              <w:t> </w:t>
            </w:r>
          </w:p>
        </w:tc>
      </w:tr>
      <w:tr w:rsidR="00573374" w:rsidRPr="00573374" w:rsidTr="009817C4">
        <w:trPr>
          <w:trHeight w:val="361"/>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573374" w:rsidRPr="00573374" w:rsidRDefault="00573374" w:rsidP="00573374">
            <w:pPr>
              <w:jc w:val="center"/>
              <w:rPr>
                <w:sz w:val="16"/>
                <w:szCs w:val="16"/>
              </w:rPr>
            </w:pPr>
            <w:r w:rsidRPr="00573374">
              <w:rPr>
                <w:sz w:val="16"/>
                <w:szCs w:val="16"/>
              </w:rPr>
              <w:t>12</w:t>
            </w:r>
          </w:p>
        </w:tc>
        <w:tc>
          <w:tcPr>
            <w:tcW w:w="6143" w:type="dxa"/>
            <w:tcBorders>
              <w:top w:val="nil"/>
              <w:left w:val="nil"/>
              <w:bottom w:val="single" w:sz="4" w:space="0" w:color="auto"/>
              <w:right w:val="single" w:sz="4" w:space="0" w:color="auto"/>
            </w:tcBorders>
            <w:shd w:val="clear" w:color="auto" w:fill="auto"/>
            <w:vAlign w:val="bottom"/>
            <w:hideMark/>
          </w:tcPr>
          <w:p w:rsidR="00573374" w:rsidRPr="00573374" w:rsidRDefault="00573374" w:rsidP="00573374">
            <w:pPr>
              <w:rPr>
                <w:sz w:val="16"/>
                <w:szCs w:val="16"/>
              </w:rPr>
            </w:pPr>
            <w:r w:rsidRPr="00573374">
              <w:rPr>
                <w:sz w:val="16"/>
                <w:szCs w:val="16"/>
              </w:rPr>
              <w:t>ODGOVORNA OSOBA ZA REALIZACIJU UGOVORA</w:t>
            </w:r>
          </w:p>
        </w:tc>
        <w:tc>
          <w:tcPr>
            <w:tcW w:w="2789" w:type="dxa"/>
            <w:tcBorders>
              <w:top w:val="nil"/>
              <w:left w:val="nil"/>
              <w:bottom w:val="single" w:sz="4" w:space="0" w:color="auto"/>
              <w:right w:val="single" w:sz="4" w:space="0" w:color="auto"/>
            </w:tcBorders>
            <w:shd w:val="clear" w:color="auto" w:fill="auto"/>
            <w:vAlign w:val="bottom"/>
            <w:hideMark/>
          </w:tcPr>
          <w:p w:rsidR="00573374" w:rsidRPr="00573374" w:rsidRDefault="00573374" w:rsidP="00573374">
            <w:pPr>
              <w:jc w:val="center"/>
              <w:rPr>
                <w:sz w:val="16"/>
                <w:szCs w:val="16"/>
              </w:rPr>
            </w:pPr>
            <w:r w:rsidRPr="00573374">
              <w:rPr>
                <w:sz w:val="16"/>
                <w:szCs w:val="16"/>
              </w:rPr>
              <w:t> </w:t>
            </w:r>
          </w:p>
        </w:tc>
      </w:tr>
      <w:tr w:rsidR="00573374" w:rsidRPr="00573374" w:rsidTr="009817C4">
        <w:trPr>
          <w:trHeight w:val="372"/>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573374" w:rsidRPr="00573374" w:rsidRDefault="00573374" w:rsidP="00573374">
            <w:pPr>
              <w:jc w:val="center"/>
              <w:rPr>
                <w:sz w:val="16"/>
                <w:szCs w:val="16"/>
              </w:rPr>
            </w:pPr>
            <w:r w:rsidRPr="00573374">
              <w:rPr>
                <w:sz w:val="16"/>
                <w:szCs w:val="16"/>
              </w:rPr>
              <w:t>13</w:t>
            </w:r>
          </w:p>
        </w:tc>
        <w:tc>
          <w:tcPr>
            <w:tcW w:w="6143" w:type="dxa"/>
            <w:tcBorders>
              <w:top w:val="nil"/>
              <w:left w:val="nil"/>
              <w:bottom w:val="single" w:sz="4" w:space="0" w:color="auto"/>
              <w:right w:val="single" w:sz="4" w:space="0" w:color="auto"/>
            </w:tcBorders>
            <w:shd w:val="clear" w:color="auto" w:fill="auto"/>
            <w:noWrap/>
            <w:vAlign w:val="bottom"/>
            <w:hideMark/>
          </w:tcPr>
          <w:p w:rsidR="00573374" w:rsidRPr="00573374" w:rsidRDefault="00573374" w:rsidP="00573374">
            <w:pPr>
              <w:rPr>
                <w:sz w:val="16"/>
                <w:szCs w:val="16"/>
              </w:rPr>
            </w:pPr>
            <w:r w:rsidRPr="00573374">
              <w:rPr>
                <w:sz w:val="16"/>
                <w:szCs w:val="16"/>
              </w:rPr>
              <w:t>BROJ TELEFONA</w:t>
            </w:r>
          </w:p>
        </w:tc>
        <w:tc>
          <w:tcPr>
            <w:tcW w:w="2789" w:type="dxa"/>
            <w:tcBorders>
              <w:top w:val="nil"/>
              <w:left w:val="nil"/>
              <w:bottom w:val="single" w:sz="4" w:space="0" w:color="auto"/>
              <w:right w:val="single" w:sz="4" w:space="0" w:color="auto"/>
            </w:tcBorders>
            <w:shd w:val="clear" w:color="auto" w:fill="auto"/>
            <w:vAlign w:val="bottom"/>
            <w:hideMark/>
          </w:tcPr>
          <w:p w:rsidR="00573374" w:rsidRPr="00573374" w:rsidRDefault="00573374" w:rsidP="00573374">
            <w:pPr>
              <w:jc w:val="center"/>
              <w:rPr>
                <w:sz w:val="16"/>
                <w:szCs w:val="16"/>
              </w:rPr>
            </w:pPr>
            <w:r w:rsidRPr="00573374">
              <w:rPr>
                <w:sz w:val="16"/>
                <w:szCs w:val="16"/>
              </w:rPr>
              <w:t> </w:t>
            </w:r>
          </w:p>
        </w:tc>
      </w:tr>
      <w:tr w:rsidR="00573374" w:rsidRPr="00573374" w:rsidTr="009817C4">
        <w:trPr>
          <w:trHeight w:val="372"/>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573374" w:rsidRPr="00573374" w:rsidRDefault="00573374" w:rsidP="00573374">
            <w:pPr>
              <w:jc w:val="center"/>
              <w:rPr>
                <w:sz w:val="16"/>
                <w:szCs w:val="16"/>
              </w:rPr>
            </w:pPr>
            <w:r w:rsidRPr="00573374">
              <w:rPr>
                <w:sz w:val="16"/>
                <w:szCs w:val="16"/>
              </w:rPr>
              <w:t>14</w:t>
            </w:r>
          </w:p>
        </w:tc>
        <w:tc>
          <w:tcPr>
            <w:tcW w:w="6143" w:type="dxa"/>
            <w:tcBorders>
              <w:top w:val="nil"/>
              <w:left w:val="nil"/>
              <w:bottom w:val="nil"/>
              <w:right w:val="single" w:sz="4" w:space="0" w:color="auto"/>
            </w:tcBorders>
            <w:shd w:val="clear" w:color="auto" w:fill="auto"/>
            <w:noWrap/>
            <w:vAlign w:val="bottom"/>
            <w:hideMark/>
          </w:tcPr>
          <w:p w:rsidR="00573374" w:rsidRPr="00573374" w:rsidRDefault="00573374" w:rsidP="00573374">
            <w:pPr>
              <w:rPr>
                <w:sz w:val="16"/>
                <w:szCs w:val="16"/>
              </w:rPr>
            </w:pPr>
            <w:r w:rsidRPr="00573374">
              <w:rPr>
                <w:sz w:val="16"/>
                <w:szCs w:val="16"/>
              </w:rPr>
              <w:t>KONTAKT BROJ FAKSA</w:t>
            </w:r>
          </w:p>
        </w:tc>
        <w:tc>
          <w:tcPr>
            <w:tcW w:w="2789" w:type="dxa"/>
            <w:tcBorders>
              <w:top w:val="nil"/>
              <w:left w:val="nil"/>
              <w:bottom w:val="nil"/>
              <w:right w:val="single" w:sz="4" w:space="0" w:color="auto"/>
            </w:tcBorders>
            <w:shd w:val="clear" w:color="auto" w:fill="auto"/>
            <w:vAlign w:val="bottom"/>
            <w:hideMark/>
          </w:tcPr>
          <w:p w:rsidR="00573374" w:rsidRPr="00573374" w:rsidRDefault="00573374" w:rsidP="00573374">
            <w:pPr>
              <w:jc w:val="center"/>
              <w:rPr>
                <w:sz w:val="16"/>
                <w:szCs w:val="16"/>
              </w:rPr>
            </w:pPr>
            <w:r w:rsidRPr="00573374">
              <w:rPr>
                <w:sz w:val="16"/>
                <w:szCs w:val="16"/>
              </w:rPr>
              <w:t> </w:t>
            </w:r>
          </w:p>
        </w:tc>
      </w:tr>
      <w:tr w:rsidR="00573374" w:rsidRPr="00573374" w:rsidTr="009817C4">
        <w:trPr>
          <w:trHeight w:val="400"/>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573374" w:rsidRPr="00573374" w:rsidRDefault="00573374" w:rsidP="00573374">
            <w:pPr>
              <w:jc w:val="center"/>
              <w:rPr>
                <w:sz w:val="16"/>
                <w:szCs w:val="16"/>
              </w:rPr>
            </w:pPr>
            <w:r w:rsidRPr="00573374">
              <w:rPr>
                <w:sz w:val="16"/>
                <w:szCs w:val="16"/>
              </w:rPr>
              <w:t>15</w:t>
            </w:r>
          </w:p>
        </w:tc>
        <w:tc>
          <w:tcPr>
            <w:tcW w:w="6143" w:type="dxa"/>
            <w:tcBorders>
              <w:top w:val="single" w:sz="4" w:space="0" w:color="auto"/>
              <w:left w:val="nil"/>
              <w:bottom w:val="single" w:sz="4" w:space="0" w:color="auto"/>
              <w:right w:val="single" w:sz="4" w:space="0" w:color="auto"/>
            </w:tcBorders>
            <w:shd w:val="clear" w:color="auto" w:fill="auto"/>
            <w:noWrap/>
            <w:vAlign w:val="bottom"/>
            <w:hideMark/>
          </w:tcPr>
          <w:p w:rsidR="00573374" w:rsidRPr="00573374" w:rsidRDefault="00573374" w:rsidP="00573374">
            <w:pPr>
              <w:rPr>
                <w:sz w:val="16"/>
                <w:szCs w:val="16"/>
              </w:rPr>
            </w:pPr>
            <w:r w:rsidRPr="00573374">
              <w:rPr>
                <w:sz w:val="16"/>
                <w:szCs w:val="16"/>
              </w:rPr>
              <w:t>PREDMET NABAVE</w:t>
            </w:r>
          </w:p>
        </w:tc>
        <w:tc>
          <w:tcPr>
            <w:tcW w:w="2789" w:type="dxa"/>
            <w:tcBorders>
              <w:top w:val="single" w:sz="4" w:space="0" w:color="auto"/>
              <w:left w:val="nil"/>
              <w:bottom w:val="single" w:sz="4" w:space="0" w:color="auto"/>
              <w:right w:val="single" w:sz="4" w:space="0" w:color="auto"/>
            </w:tcBorders>
            <w:shd w:val="clear" w:color="auto" w:fill="auto"/>
            <w:vAlign w:val="bottom"/>
            <w:hideMark/>
          </w:tcPr>
          <w:p w:rsidR="00573374" w:rsidRPr="00573374" w:rsidRDefault="00573374" w:rsidP="00573374">
            <w:pPr>
              <w:jc w:val="center"/>
              <w:rPr>
                <w:sz w:val="16"/>
                <w:szCs w:val="16"/>
              </w:rPr>
            </w:pPr>
            <w:r w:rsidRPr="00573374">
              <w:rPr>
                <w:sz w:val="16"/>
                <w:szCs w:val="16"/>
              </w:rPr>
              <w:t> </w:t>
            </w:r>
          </w:p>
        </w:tc>
      </w:tr>
      <w:tr w:rsidR="00573374" w:rsidRPr="00573374" w:rsidTr="009817C4">
        <w:trPr>
          <w:trHeight w:val="442"/>
        </w:trPr>
        <w:tc>
          <w:tcPr>
            <w:tcW w:w="1059" w:type="dxa"/>
            <w:tcBorders>
              <w:top w:val="nil"/>
              <w:left w:val="single" w:sz="4" w:space="0" w:color="auto"/>
              <w:bottom w:val="nil"/>
              <w:right w:val="single" w:sz="4" w:space="0" w:color="auto"/>
            </w:tcBorders>
            <w:shd w:val="clear" w:color="auto" w:fill="auto"/>
            <w:noWrap/>
            <w:vAlign w:val="bottom"/>
            <w:hideMark/>
          </w:tcPr>
          <w:p w:rsidR="00573374" w:rsidRPr="00573374" w:rsidRDefault="00573374" w:rsidP="00573374">
            <w:pPr>
              <w:jc w:val="center"/>
              <w:rPr>
                <w:sz w:val="16"/>
                <w:szCs w:val="16"/>
              </w:rPr>
            </w:pPr>
            <w:r w:rsidRPr="00573374">
              <w:rPr>
                <w:sz w:val="16"/>
                <w:szCs w:val="16"/>
              </w:rPr>
              <w:t>16</w:t>
            </w:r>
          </w:p>
        </w:tc>
        <w:tc>
          <w:tcPr>
            <w:tcW w:w="6143" w:type="dxa"/>
            <w:tcBorders>
              <w:top w:val="nil"/>
              <w:left w:val="nil"/>
              <w:bottom w:val="nil"/>
              <w:right w:val="single" w:sz="4" w:space="0" w:color="auto"/>
            </w:tcBorders>
            <w:shd w:val="clear" w:color="auto" w:fill="auto"/>
            <w:noWrap/>
            <w:vAlign w:val="bottom"/>
            <w:hideMark/>
          </w:tcPr>
          <w:p w:rsidR="00573374" w:rsidRPr="00573374" w:rsidRDefault="00573374" w:rsidP="00573374">
            <w:pPr>
              <w:rPr>
                <w:sz w:val="16"/>
                <w:szCs w:val="16"/>
              </w:rPr>
            </w:pPr>
            <w:r w:rsidRPr="00573374">
              <w:rPr>
                <w:sz w:val="16"/>
                <w:szCs w:val="16"/>
              </w:rPr>
              <w:t>BROJ PONUDE</w:t>
            </w:r>
          </w:p>
        </w:tc>
        <w:tc>
          <w:tcPr>
            <w:tcW w:w="2789" w:type="dxa"/>
            <w:tcBorders>
              <w:top w:val="nil"/>
              <w:left w:val="nil"/>
              <w:bottom w:val="nil"/>
              <w:right w:val="single" w:sz="4" w:space="0" w:color="auto"/>
            </w:tcBorders>
            <w:shd w:val="clear" w:color="auto" w:fill="auto"/>
            <w:vAlign w:val="bottom"/>
            <w:hideMark/>
          </w:tcPr>
          <w:p w:rsidR="00573374" w:rsidRPr="00573374" w:rsidRDefault="00573374" w:rsidP="00573374">
            <w:pPr>
              <w:jc w:val="center"/>
              <w:rPr>
                <w:sz w:val="16"/>
                <w:szCs w:val="16"/>
              </w:rPr>
            </w:pPr>
            <w:r w:rsidRPr="00573374">
              <w:rPr>
                <w:sz w:val="16"/>
                <w:szCs w:val="16"/>
              </w:rPr>
              <w:t> </w:t>
            </w:r>
          </w:p>
        </w:tc>
      </w:tr>
      <w:tr w:rsidR="00573374" w:rsidRPr="00573374" w:rsidTr="009817C4">
        <w:trPr>
          <w:trHeight w:val="345"/>
        </w:trPr>
        <w:tc>
          <w:tcPr>
            <w:tcW w:w="105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573374" w:rsidRPr="00573374" w:rsidRDefault="00573374" w:rsidP="00573374">
            <w:pPr>
              <w:jc w:val="center"/>
              <w:rPr>
                <w:sz w:val="16"/>
                <w:szCs w:val="16"/>
              </w:rPr>
            </w:pPr>
            <w:r w:rsidRPr="00573374">
              <w:rPr>
                <w:sz w:val="16"/>
                <w:szCs w:val="16"/>
              </w:rPr>
              <w:t>17</w:t>
            </w:r>
          </w:p>
        </w:tc>
        <w:tc>
          <w:tcPr>
            <w:tcW w:w="6143" w:type="dxa"/>
            <w:tcBorders>
              <w:top w:val="single" w:sz="8" w:space="0" w:color="auto"/>
              <w:left w:val="nil"/>
              <w:bottom w:val="single" w:sz="4" w:space="0" w:color="auto"/>
              <w:right w:val="single" w:sz="4" w:space="0" w:color="auto"/>
            </w:tcBorders>
            <w:shd w:val="clear" w:color="auto" w:fill="auto"/>
            <w:noWrap/>
            <w:vAlign w:val="bottom"/>
            <w:hideMark/>
          </w:tcPr>
          <w:p w:rsidR="00573374" w:rsidRPr="00573374" w:rsidRDefault="00573374" w:rsidP="00573374">
            <w:pPr>
              <w:rPr>
                <w:sz w:val="16"/>
                <w:szCs w:val="16"/>
              </w:rPr>
            </w:pPr>
            <w:r w:rsidRPr="00573374">
              <w:rPr>
                <w:sz w:val="16"/>
                <w:szCs w:val="16"/>
              </w:rPr>
              <w:t>NAZIV PODIZVODITELJA</w:t>
            </w:r>
          </w:p>
        </w:tc>
        <w:tc>
          <w:tcPr>
            <w:tcW w:w="2789" w:type="dxa"/>
            <w:tcBorders>
              <w:top w:val="single" w:sz="8" w:space="0" w:color="auto"/>
              <w:left w:val="nil"/>
              <w:bottom w:val="nil"/>
              <w:right w:val="single" w:sz="4" w:space="0" w:color="auto"/>
            </w:tcBorders>
            <w:shd w:val="clear" w:color="auto" w:fill="auto"/>
            <w:vAlign w:val="bottom"/>
            <w:hideMark/>
          </w:tcPr>
          <w:p w:rsidR="00573374" w:rsidRPr="00573374" w:rsidRDefault="00573374" w:rsidP="00573374">
            <w:pPr>
              <w:jc w:val="center"/>
              <w:rPr>
                <w:sz w:val="16"/>
                <w:szCs w:val="16"/>
              </w:rPr>
            </w:pPr>
            <w:r w:rsidRPr="00573374">
              <w:rPr>
                <w:sz w:val="16"/>
                <w:szCs w:val="16"/>
              </w:rPr>
              <w:t> </w:t>
            </w:r>
          </w:p>
        </w:tc>
      </w:tr>
      <w:tr w:rsidR="00573374" w:rsidRPr="00573374" w:rsidTr="009817C4">
        <w:trPr>
          <w:trHeight w:val="385"/>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573374" w:rsidRPr="00573374" w:rsidRDefault="00573374" w:rsidP="00573374">
            <w:pPr>
              <w:jc w:val="center"/>
              <w:rPr>
                <w:sz w:val="16"/>
                <w:szCs w:val="16"/>
              </w:rPr>
            </w:pPr>
            <w:r w:rsidRPr="00573374">
              <w:rPr>
                <w:sz w:val="16"/>
                <w:szCs w:val="16"/>
              </w:rPr>
              <w:t>18</w:t>
            </w:r>
          </w:p>
        </w:tc>
        <w:tc>
          <w:tcPr>
            <w:tcW w:w="6143" w:type="dxa"/>
            <w:tcBorders>
              <w:top w:val="nil"/>
              <w:left w:val="nil"/>
              <w:bottom w:val="single" w:sz="4" w:space="0" w:color="auto"/>
              <w:right w:val="single" w:sz="4" w:space="0" w:color="auto"/>
            </w:tcBorders>
            <w:shd w:val="clear" w:color="auto" w:fill="auto"/>
            <w:noWrap/>
            <w:vAlign w:val="bottom"/>
            <w:hideMark/>
          </w:tcPr>
          <w:p w:rsidR="00573374" w:rsidRPr="00573374" w:rsidRDefault="00573374" w:rsidP="00573374">
            <w:pPr>
              <w:rPr>
                <w:sz w:val="16"/>
                <w:szCs w:val="16"/>
              </w:rPr>
            </w:pPr>
            <w:r w:rsidRPr="00573374">
              <w:rPr>
                <w:sz w:val="16"/>
                <w:szCs w:val="16"/>
              </w:rPr>
              <w:t>ADRESA  PODIZVODITELJA</w:t>
            </w:r>
          </w:p>
        </w:tc>
        <w:tc>
          <w:tcPr>
            <w:tcW w:w="2789" w:type="dxa"/>
            <w:tcBorders>
              <w:top w:val="single" w:sz="4" w:space="0" w:color="auto"/>
              <w:left w:val="nil"/>
              <w:bottom w:val="nil"/>
              <w:right w:val="single" w:sz="4" w:space="0" w:color="auto"/>
            </w:tcBorders>
            <w:shd w:val="clear" w:color="auto" w:fill="auto"/>
            <w:vAlign w:val="bottom"/>
            <w:hideMark/>
          </w:tcPr>
          <w:p w:rsidR="00573374" w:rsidRPr="00573374" w:rsidRDefault="00573374" w:rsidP="00573374">
            <w:pPr>
              <w:jc w:val="center"/>
              <w:rPr>
                <w:sz w:val="16"/>
                <w:szCs w:val="16"/>
              </w:rPr>
            </w:pPr>
            <w:r w:rsidRPr="00573374">
              <w:rPr>
                <w:sz w:val="16"/>
                <w:szCs w:val="16"/>
              </w:rPr>
              <w:t> </w:t>
            </w:r>
          </w:p>
        </w:tc>
      </w:tr>
      <w:tr w:rsidR="00573374" w:rsidRPr="00573374" w:rsidTr="009817C4">
        <w:trPr>
          <w:trHeight w:val="325"/>
        </w:trPr>
        <w:tc>
          <w:tcPr>
            <w:tcW w:w="1059" w:type="dxa"/>
            <w:tcBorders>
              <w:top w:val="nil"/>
              <w:left w:val="single" w:sz="4" w:space="0" w:color="auto"/>
              <w:bottom w:val="single" w:sz="8" w:space="0" w:color="auto"/>
              <w:right w:val="single" w:sz="4" w:space="0" w:color="auto"/>
            </w:tcBorders>
            <w:shd w:val="clear" w:color="auto" w:fill="auto"/>
            <w:noWrap/>
            <w:vAlign w:val="bottom"/>
            <w:hideMark/>
          </w:tcPr>
          <w:p w:rsidR="00573374" w:rsidRPr="00573374" w:rsidRDefault="00573374" w:rsidP="00573374">
            <w:pPr>
              <w:jc w:val="center"/>
              <w:rPr>
                <w:sz w:val="16"/>
                <w:szCs w:val="16"/>
              </w:rPr>
            </w:pPr>
            <w:r w:rsidRPr="00573374">
              <w:rPr>
                <w:sz w:val="16"/>
                <w:szCs w:val="16"/>
              </w:rPr>
              <w:t>19</w:t>
            </w:r>
          </w:p>
        </w:tc>
        <w:tc>
          <w:tcPr>
            <w:tcW w:w="6143" w:type="dxa"/>
            <w:tcBorders>
              <w:top w:val="nil"/>
              <w:left w:val="nil"/>
              <w:bottom w:val="single" w:sz="8" w:space="0" w:color="auto"/>
              <w:right w:val="single" w:sz="4" w:space="0" w:color="auto"/>
            </w:tcBorders>
            <w:shd w:val="clear" w:color="auto" w:fill="auto"/>
            <w:vAlign w:val="bottom"/>
            <w:hideMark/>
          </w:tcPr>
          <w:p w:rsidR="00573374" w:rsidRPr="00573374" w:rsidRDefault="00573374" w:rsidP="00573374">
            <w:pPr>
              <w:rPr>
                <w:sz w:val="16"/>
                <w:szCs w:val="16"/>
              </w:rPr>
            </w:pPr>
            <w:r w:rsidRPr="00573374">
              <w:rPr>
                <w:sz w:val="16"/>
                <w:szCs w:val="16"/>
              </w:rPr>
              <w:t>PODACI O DIJELU UGOVORA O NABAVI, AKO SE DIO UGOVORA DAJE U PODUGOVOR</w:t>
            </w:r>
          </w:p>
        </w:tc>
        <w:tc>
          <w:tcPr>
            <w:tcW w:w="2789" w:type="dxa"/>
            <w:tcBorders>
              <w:top w:val="single" w:sz="4" w:space="0" w:color="auto"/>
              <w:left w:val="nil"/>
              <w:bottom w:val="single" w:sz="8" w:space="0" w:color="auto"/>
              <w:right w:val="single" w:sz="4" w:space="0" w:color="auto"/>
            </w:tcBorders>
            <w:shd w:val="clear" w:color="auto" w:fill="auto"/>
            <w:vAlign w:val="bottom"/>
            <w:hideMark/>
          </w:tcPr>
          <w:p w:rsidR="00573374" w:rsidRPr="00573374" w:rsidRDefault="00573374" w:rsidP="00573374">
            <w:pPr>
              <w:jc w:val="center"/>
              <w:rPr>
                <w:sz w:val="16"/>
                <w:szCs w:val="16"/>
              </w:rPr>
            </w:pPr>
            <w:r w:rsidRPr="00573374">
              <w:rPr>
                <w:sz w:val="16"/>
                <w:szCs w:val="16"/>
              </w:rPr>
              <w:t> </w:t>
            </w:r>
          </w:p>
        </w:tc>
      </w:tr>
      <w:tr w:rsidR="00573374" w:rsidRPr="00573374" w:rsidTr="009817C4">
        <w:trPr>
          <w:trHeight w:val="234"/>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573374" w:rsidRPr="00573374" w:rsidRDefault="00573374" w:rsidP="00573374">
            <w:pPr>
              <w:jc w:val="center"/>
              <w:rPr>
                <w:sz w:val="16"/>
                <w:szCs w:val="16"/>
              </w:rPr>
            </w:pPr>
            <w:r w:rsidRPr="00573374">
              <w:rPr>
                <w:sz w:val="16"/>
                <w:szCs w:val="16"/>
              </w:rPr>
              <w:t>20</w:t>
            </w:r>
          </w:p>
        </w:tc>
        <w:tc>
          <w:tcPr>
            <w:tcW w:w="6143" w:type="dxa"/>
            <w:tcBorders>
              <w:top w:val="nil"/>
              <w:left w:val="nil"/>
              <w:bottom w:val="single" w:sz="4" w:space="0" w:color="auto"/>
              <w:right w:val="single" w:sz="4" w:space="0" w:color="auto"/>
            </w:tcBorders>
            <w:shd w:val="clear" w:color="000000" w:fill="CCFFFF"/>
            <w:noWrap/>
            <w:vAlign w:val="bottom"/>
            <w:hideMark/>
          </w:tcPr>
          <w:p w:rsidR="00573374" w:rsidRPr="00573374" w:rsidRDefault="00573374" w:rsidP="00573374">
            <w:pPr>
              <w:rPr>
                <w:sz w:val="16"/>
                <w:szCs w:val="16"/>
              </w:rPr>
            </w:pPr>
            <w:r w:rsidRPr="00573374">
              <w:rPr>
                <w:sz w:val="16"/>
                <w:szCs w:val="16"/>
              </w:rPr>
              <w:t>CIJENA PONUDE BEZ PDV-A</w:t>
            </w:r>
          </w:p>
        </w:tc>
        <w:tc>
          <w:tcPr>
            <w:tcW w:w="2789" w:type="dxa"/>
            <w:tcBorders>
              <w:top w:val="nil"/>
              <w:left w:val="nil"/>
              <w:bottom w:val="nil"/>
              <w:right w:val="single" w:sz="4" w:space="0" w:color="auto"/>
            </w:tcBorders>
            <w:shd w:val="clear" w:color="auto" w:fill="auto"/>
            <w:vAlign w:val="bottom"/>
            <w:hideMark/>
          </w:tcPr>
          <w:p w:rsidR="00573374" w:rsidRPr="00573374" w:rsidRDefault="00573374" w:rsidP="00573374">
            <w:pPr>
              <w:jc w:val="center"/>
              <w:rPr>
                <w:sz w:val="16"/>
                <w:szCs w:val="16"/>
              </w:rPr>
            </w:pPr>
            <w:r w:rsidRPr="00573374">
              <w:rPr>
                <w:sz w:val="16"/>
                <w:szCs w:val="16"/>
              </w:rPr>
              <w:t> </w:t>
            </w:r>
          </w:p>
        </w:tc>
      </w:tr>
      <w:tr w:rsidR="00573374" w:rsidRPr="00573374" w:rsidTr="009817C4">
        <w:trPr>
          <w:trHeight w:val="361"/>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573374" w:rsidRPr="00573374" w:rsidRDefault="00573374" w:rsidP="00573374">
            <w:pPr>
              <w:jc w:val="center"/>
              <w:rPr>
                <w:sz w:val="16"/>
                <w:szCs w:val="16"/>
              </w:rPr>
            </w:pPr>
            <w:r w:rsidRPr="00573374">
              <w:rPr>
                <w:sz w:val="16"/>
                <w:szCs w:val="16"/>
              </w:rPr>
              <w:t>21</w:t>
            </w:r>
          </w:p>
        </w:tc>
        <w:tc>
          <w:tcPr>
            <w:tcW w:w="6143" w:type="dxa"/>
            <w:tcBorders>
              <w:top w:val="nil"/>
              <w:left w:val="nil"/>
              <w:bottom w:val="single" w:sz="4" w:space="0" w:color="auto"/>
              <w:right w:val="single" w:sz="4" w:space="0" w:color="auto"/>
            </w:tcBorders>
            <w:shd w:val="clear" w:color="000000" w:fill="FFFFCC"/>
            <w:vAlign w:val="bottom"/>
            <w:hideMark/>
          </w:tcPr>
          <w:p w:rsidR="00573374" w:rsidRPr="00573374" w:rsidRDefault="00573374" w:rsidP="00573374">
            <w:pPr>
              <w:rPr>
                <w:sz w:val="16"/>
                <w:szCs w:val="16"/>
              </w:rPr>
            </w:pPr>
            <w:r w:rsidRPr="00573374">
              <w:rPr>
                <w:sz w:val="16"/>
                <w:szCs w:val="16"/>
              </w:rPr>
              <w:t>IZNOS PDV-A</w:t>
            </w:r>
          </w:p>
        </w:tc>
        <w:tc>
          <w:tcPr>
            <w:tcW w:w="2789" w:type="dxa"/>
            <w:tcBorders>
              <w:top w:val="single" w:sz="4" w:space="0" w:color="auto"/>
              <w:left w:val="nil"/>
              <w:bottom w:val="nil"/>
              <w:right w:val="single" w:sz="4" w:space="0" w:color="auto"/>
            </w:tcBorders>
            <w:shd w:val="clear" w:color="auto" w:fill="auto"/>
            <w:vAlign w:val="bottom"/>
            <w:hideMark/>
          </w:tcPr>
          <w:p w:rsidR="00573374" w:rsidRPr="00573374" w:rsidRDefault="00573374" w:rsidP="00573374">
            <w:pPr>
              <w:jc w:val="center"/>
              <w:rPr>
                <w:sz w:val="16"/>
                <w:szCs w:val="16"/>
              </w:rPr>
            </w:pPr>
            <w:r w:rsidRPr="00573374">
              <w:rPr>
                <w:sz w:val="16"/>
                <w:szCs w:val="16"/>
              </w:rPr>
              <w:t> </w:t>
            </w:r>
          </w:p>
        </w:tc>
      </w:tr>
      <w:tr w:rsidR="00573374" w:rsidRPr="00573374" w:rsidTr="009817C4">
        <w:trPr>
          <w:trHeight w:val="428"/>
        </w:trPr>
        <w:tc>
          <w:tcPr>
            <w:tcW w:w="1059" w:type="dxa"/>
            <w:tcBorders>
              <w:top w:val="nil"/>
              <w:left w:val="single" w:sz="4" w:space="0" w:color="auto"/>
              <w:bottom w:val="nil"/>
              <w:right w:val="single" w:sz="4" w:space="0" w:color="auto"/>
            </w:tcBorders>
            <w:shd w:val="clear" w:color="auto" w:fill="auto"/>
            <w:noWrap/>
            <w:vAlign w:val="bottom"/>
            <w:hideMark/>
          </w:tcPr>
          <w:p w:rsidR="00573374" w:rsidRPr="00573374" w:rsidRDefault="00573374" w:rsidP="00573374">
            <w:pPr>
              <w:jc w:val="center"/>
              <w:rPr>
                <w:sz w:val="16"/>
                <w:szCs w:val="16"/>
              </w:rPr>
            </w:pPr>
            <w:r w:rsidRPr="00573374">
              <w:rPr>
                <w:sz w:val="16"/>
                <w:szCs w:val="16"/>
              </w:rPr>
              <w:t>22</w:t>
            </w:r>
          </w:p>
        </w:tc>
        <w:tc>
          <w:tcPr>
            <w:tcW w:w="6143" w:type="dxa"/>
            <w:tcBorders>
              <w:top w:val="nil"/>
              <w:left w:val="nil"/>
              <w:bottom w:val="nil"/>
              <w:right w:val="single" w:sz="4" w:space="0" w:color="auto"/>
            </w:tcBorders>
            <w:shd w:val="clear" w:color="000000" w:fill="FFFF99"/>
            <w:vAlign w:val="bottom"/>
            <w:hideMark/>
          </w:tcPr>
          <w:p w:rsidR="00573374" w:rsidRPr="00573374" w:rsidRDefault="00573374" w:rsidP="00573374">
            <w:pPr>
              <w:rPr>
                <w:sz w:val="16"/>
                <w:szCs w:val="16"/>
              </w:rPr>
            </w:pPr>
            <w:r w:rsidRPr="00573374">
              <w:rPr>
                <w:sz w:val="16"/>
                <w:szCs w:val="16"/>
              </w:rPr>
              <w:t>CIJENA PONUDE S PDV-OM</w:t>
            </w:r>
          </w:p>
        </w:tc>
        <w:tc>
          <w:tcPr>
            <w:tcW w:w="2789" w:type="dxa"/>
            <w:tcBorders>
              <w:top w:val="single" w:sz="4" w:space="0" w:color="auto"/>
              <w:left w:val="nil"/>
              <w:bottom w:val="nil"/>
              <w:right w:val="single" w:sz="4" w:space="0" w:color="auto"/>
            </w:tcBorders>
            <w:shd w:val="clear" w:color="auto" w:fill="auto"/>
            <w:vAlign w:val="bottom"/>
            <w:hideMark/>
          </w:tcPr>
          <w:p w:rsidR="00573374" w:rsidRPr="00573374" w:rsidRDefault="00573374" w:rsidP="00573374">
            <w:pPr>
              <w:jc w:val="center"/>
              <w:rPr>
                <w:sz w:val="16"/>
                <w:szCs w:val="16"/>
              </w:rPr>
            </w:pPr>
            <w:r w:rsidRPr="00573374">
              <w:rPr>
                <w:sz w:val="16"/>
                <w:szCs w:val="16"/>
              </w:rPr>
              <w:t> </w:t>
            </w:r>
          </w:p>
        </w:tc>
      </w:tr>
      <w:tr w:rsidR="00573374" w:rsidRPr="00573374" w:rsidTr="009817C4">
        <w:trPr>
          <w:trHeight w:val="318"/>
        </w:trPr>
        <w:tc>
          <w:tcPr>
            <w:tcW w:w="105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573374" w:rsidRPr="00573374" w:rsidRDefault="00573374" w:rsidP="00573374">
            <w:pPr>
              <w:jc w:val="center"/>
              <w:rPr>
                <w:sz w:val="16"/>
                <w:szCs w:val="16"/>
              </w:rPr>
            </w:pPr>
            <w:r w:rsidRPr="00573374">
              <w:rPr>
                <w:sz w:val="16"/>
                <w:szCs w:val="16"/>
              </w:rPr>
              <w:t>23</w:t>
            </w:r>
          </w:p>
        </w:tc>
        <w:tc>
          <w:tcPr>
            <w:tcW w:w="6143" w:type="dxa"/>
            <w:tcBorders>
              <w:top w:val="single" w:sz="8" w:space="0" w:color="auto"/>
              <w:left w:val="nil"/>
              <w:bottom w:val="single" w:sz="4" w:space="0" w:color="auto"/>
              <w:right w:val="single" w:sz="4" w:space="0" w:color="auto"/>
            </w:tcBorders>
            <w:shd w:val="clear" w:color="auto" w:fill="auto"/>
            <w:noWrap/>
            <w:vAlign w:val="bottom"/>
            <w:hideMark/>
          </w:tcPr>
          <w:p w:rsidR="00573374" w:rsidRPr="00573374" w:rsidRDefault="00573374" w:rsidP="00573374">
            <w:pPr>
              <w:rPr>
                <w:sz w:val="16"/>
                <w:szCs w:val="16"/>
              </w:rPr>
            </w:pPr>
            <w:r w:rsidRPr="00573374">
              <w:rPr>
                <w:sz w:val="16"/>
                <w:szCs w:val="16"/>
              </w:rPr>
              <w:t>ROK VALJANOSTI PONUDE</w:t>
            </w:r>
          </w:p>
        </w:tc>
        <w:tc>
          <w:tcPr>
            <w:tcW w:w="2789" w:type="dxa"/>
            <w:tcBorders>
              <w:top w:val="single" w:sz="8" w:space="0" w:color="auto"/>
              <w:left w:val="nil"/>
              <w:bottom w:val="nil"/>
              <w:right w:val="single" w:sz="4" w:space="0" w:color="auto"/>
            </w:tcBorders>
            <w:shd w:val="clear" w:color="auto" w:fill="auto"/>
            <w:vAlign w:val="bottom"/>
            <w:hideMark/>
          </w:tcPr>
          <w:p w:rsidR="00573374" w:rsidRPr="00573374" w:rsidRDefault="00573374" w:rsidP="00573374">
            <w:pPr>
              <w:jc w:val="center"/>
              <w:rPr>
                <w:sz w:val="16"/>
                <w:szCs w:val="16"/>
              </w:rPr>
            </w:pPr>
            <w:r w:rsidRPr="00573374">
              <w:rPr>
                <w:sz w:val="16"/>
                <w:szCs w:val="16"/>
              </w:rPr>
              <w:t> </w:t>
            </w:r>
          </w:p>
        </w:tc>
      </w:tr>
      <w:tr w:rsidR="00573374" w:rsidRPr="00573374" w:rsidTr="009817C4">
        <w:trPr>
          <w:trHeight w:val="467"/>
        </w:trPr>
        <w:tc>
          <w:tcPr>
            <w:tcW w:w="1059" w:type="dxa"/>
            <w:tcBorders>
              <w:top w:val="nil"/>
              <w:left w:val="single" w:sz="4" w:space="0" w:color="auto"/>
              <w:bottom w:val="single" w:sz="8" w:space="0" w:color="auto"/>
              <w:right w:val="single" w:sz="4" w:space="0" w:color="auto"/>
            </w:tcBorders>
            <w:shd w:val="clear" w:color="auto" w:fill="auto"/>
            <w:noWrap/>
            <w:vAlign w:val="bottom"/>
            <w:hideMark/>
          </w:tcPr>
          <w:p w:rsidR="00573374" w:rsidRPr="00573374" w:rsidRDefault="00573374" w:rsidP="00573374">
            <w:pPr>
              <w:jc w:val="center"/>
              <w:rPr>
                <w:sz w:val="16"/>
                <w:szCs w:val="16"/>
              </w:rPr>
            </w:pPr>
            <w:r w:rsidRPr="00573374">
              <w:rPr>
                <w:sz w:val="16"/>
                <w:szCs w:val="16"/>
              </w:rPr>
              <w:t>24</w:t>
            </w:r>
          </w:p>
        </w:tc>
        <w:tc>
          <w:tcPr>
            <w:tcW w:w="6143" w:type="dxa"/>
            <w:tcBorders>
              <w:top w:val="nil"/>
              <w:left w:val="nil"/>
              <w:bottom w:val="single" w:sz="8" w:space="0" w:color="auto"/>
              <w:right w:val="single" w:sz="4" w:space="0" w:color="auto"/>
            </w:tcBorders>
            <w:shd w:val="clear" w:color="auto" w:fill="auto"/>
            <w:noWrap/>
            <w:vAlign w:val="bottom"/>
            <w:hideMark/>
          </w:tcPr>
          <w:p w:rsidR="00573374" w:rsidRPr="00573374" w:rsidRDefault="00573374" w:rsidP="00573374">
            <w:pPr>
              <w:rPr>
                <w:sz w:val="16"/>
                <w:szCs w:val="16"/>
              </w:rPr>
            </w:pPr>
            <w:r w:rsidRPr="00573374">
              <w:rPr>
                <w:sz w:val="16"/>
                <w:szCs w:val="16"/>
              </w:rPr>
              <w:t>DATUM I POTPIS PONUDE</w:t>
            </w:r>
          </w:p>
        </w:tc>
        <w:tc>
          <w:tcPr>
            <w:tcW w:w="2789" w:type="dxa"/>
            <w:tcBorders>
              <w:top w:val="single" w:sz="4" w:space="0" w:color="auto"/>
              <w:left w:val="nil"/>
              <w:bottom w:val="single" w:sz="8" w:space="0" w:color="auto"/>
              <w:right w:val="single" w:sz="4" w:space="0" w:color="auto"/>
            </w:tcBorders>
            <w:shd w:val="clear" w:color="auto" w:fill="auto"/>
            <w:vAlign w:val="bottom"/>
            <w:hideMark/>
          </w:tcPr>
          <w:p w:rsidR="00573374" w:rsidRPr="00573374" w:rsidRDefault="00573374" w:rsidP="00573374">
            <w:pPr>
              <w:jc w:val="center"/>
              <w:rPr>
                <w:sz w:val="16"/>
                <w:szCs w:val="16"/>
              </w:rPr>
            </w:pPr>
            <w:r w:rsidRPr="00573374">
              <w:rPr>
                <w:sz w:val="16"/>
                <w:szCs w:val="16"/>
              </w:rPr>
              <w:t> </w:t>
            </w:r>
          </w:p>
        </w:tc>
      </w:tr>
      <w:tr w:rsidR="00573374" w:rsidRPr="00573374" w:rsidTr="009817C4">
        <w:trPr>
          <w:trHeight w:val="234"/>
        </w:trPr>
        <w:tc>
          <w:tcPr>
            <w:tcW w:w="1059" w:type="dxa"/>
            <w:tcBorders>
              <w:top w:val="nil"/>
              <w:left w:val="nil"/>
              <w:bottom w:val="nil"/>
              <w:right w:val="nil"/>
            </w:tcBorders>
            <w:shd w:val="clear" w:color="auto" w:fill="auto"/>
            <w:noWrap/>
            <w:vAlign w:val="bottom"/>
            <w:hideMark/>
          </w:tcPr>
          <w:p w:rsidR="00573374" w:rsidRPr="00573374" w:rsidRDefault="00573374" w:rsidP="00573374">
            <w:pPr>
              <w:jc w:val="center"/>
              <w:rPr>
                <w:sz w:val="16"/>
                <w:szCs w:val="16"/>
              </w:rPr>
            </w:pPr>
          </w:p>
        </w:tc>
        <w:tc>
          <w:tcPr>
            <w:tcW w:w="6143" w:type="dxa"/>
            <w:tcBorders>
              <w:top w:val="nil"/>
              <w:left w:val="nil"/>
              <w:bottom w:val="nil"/>
              <w:right w:val="nil"/>
            </w:tcBorders>
            <w:shd w:val="clear" w:color="auto" w:fill="auto"/>
            <w:noWrap/>
            <w:vAlign w:val="bottom"/>
            <w:hideMark/>
          </w:tcPr>
          <w:p w:rsidR="00573374" w:rsidRPr="00573374" w:rsidRDefault="00573374" w:rsidP="00573374">
            <w:pPr>
              <w:rPr>
                <w:sz w:val="16"/>
                <w:szCs w:val="16"/>
              </w:rPr>
            </w:pPr>
          </w:p>
        </w:tc>
        <w:tc>
          <w:tcPr>
            <w:tcW w:w="2789" w:type="dxa"/>
            <w:tcBorders>
              <w:top w:val="nil"/>
              <w:left w:val="nil"/>
              <w:bottom w:val="nil"/>
              <w:right w:val="nil"/>
            </w:tcBorders>
            <w:shd w:val="clear" w:color="auto" w:fill="auto"/>
            <w:vAlign w:val="bottom"/>
            <w:hideMark/>
          </w:tcPr>
          <w:p w:rsidR="00573374" w:rsidRPr="00573374" w:rsidRDefault="00573374" w:rsidP="00573374">
            <w:pPr>
              <w:rPr>
                <w:sz w:val="16"/>
                <w:szCs w:val="16"/>
              </w:rPr>
            </w:pPr>
          </w:p>
        </w:tc>
      </w:tr>
      <w:tr w:rsidR="004569C4" w:rsidRPr="00573374" w:rsidTr="00266AD7">
        <w:trPr>
          <w:trHeight w:val="234"/>
        </w:trPr>
        <w:tc>
          <w:tcPr>
            <w:tcW w:w="7202" w:type="dxa"/>
            <w:gridSpan w:val="2"/>
            <w:tcBorders>
              <w:top w:val="nil"/>
              <w:left w:val="nil"/>
              <w:bottom w:val="nil"/>
              <w:right w:val="nil"/>
            </w:tcBorders>
            <w:shd w:val="clear" w:color="auto" w:fill="auto"/>
            <w:noWrap/>
            <w:hideMark/>
          </w:tcPr>
          <w:p w:rsidR="004569C4" w:rsidRDefault="004569C4" w:rsidP="004569C4">
            <w:pPr>
              <w:spacing w:line="276" w:lineRule="auto"/>
              <w:jc w:val="both"/>
              <w:rPr>
                <w:rFonts w:ascii="Calibri" w:hAnsi="Calibri" w:cs="Arial"/>
                <w:b/>
                <w:color w:val="FF0000"/>
                <w:sz w:val="16"/>
                <w:szCs w:val="16"/>
                <w:u w:val="single"/>
              </w:rPr>
            </w:pPr>
            <w:r>
              <w:rPr>
                <w:rFonts w:ascii="Calibri" w:hAnsi="Calibri" w:cs="Arial"/>
                <w:b/>
                <w:color w:val="FF0000"/>
                <w:sz w:val="16"/>
                <w:szCs w:val="16"/>
                <w:u w:val="single"/>
              </w:rPr>
              <w:t>NAPOMENA kod ispunjavanja ponudbenog lista:</w:t>
            </w:r>
          </w:p>
        </w:tc>
        <w:tc>
          <w:tcPr>
            <w:tcW w:w="2789" w:type="dxa"/>
            <w:tcBorders>
              <w:top w:val="nil"/>
              <w:left w:val="nil"/>
              <w:bottom w:val="nil"/>
              <w:right w:val="nil"/>
            </w:tcBorders>
            <w:shd w:val="clear" w:color="auto" w:fill="auto"/>
            <w:hideMark/>
          </w:tcPr>
          <w:p w:rsidR="004569C4" w:rsidRDefault="004569C4" w:rsidP="004569C4">
            <w:pPr>
              <w:spacing w:line="276" w:lineRule="auto"/>
              <w:jc w:val="both"/>
              <w:rPr>
                <w:rFonts w:ascii="Calibri" w:hAnsi="Calibri" w:cs="Arial"/>
                <w:b/>
                <w:color w:val="FF0000"/>
                <w:sz w:val="16"/>
                <w:szCs w:val="16"/>
                <w:u w:val="single"/>
              </w:rPr>
            </w:pPr>
          </w:p>
        </w:tc>
      </w:tr>
      <w:tr w:rsidR="004569C4" w:rsidRPr="00573374" w:rsidTr="009817C4">
        <w:trPr>
          <w:trHeight w:val="299"/>
        </w:trPr>
        <w:tc>
          <w:tcPr>
            <w:tcW w:w="9991" w:type="dxa"/>
            <w:gridSpan w:val="3"/>
            <w:tcBorders>
              <w:top w:val="nil"/>
              <w:left w:val="nil"/>
              <w:bottom w:val="nil"/>
              <w:right w:val="nil"/>
            </w:tcBorders>
            <w:shd w:val="clear" w:color="auto" w:fill="auto"/>
            <w:hideMark/>
          </w:tcPr>
          <w:p w:rsidR="004569C4" w:rsidRDefault="004569C4" w:rsidP="004569C4">
            <w:pPr>
              <w:spacing w:line="276" w:lineRule="auto"/>
              <w:jc w:val="both"/>
              <w:rPr>
                <w:rFonts w:ascii="Arial" w:hAnsi="Arial"/>
                <w:color w:val="FF0000"/>
                <w:sz w:val="22"/>
                <w:szCs w:val="20"/>
              </w:rPr>
            </w:pPr>
            <w:r>
              <w:rPr>
                <w:rFonts w:ascii="Calibri" w:hAnsi="Calibri" w:cs="Arial"/>
                <w:color w:val="FF0000"/>
                <w:sz w:val="16"/>
                <w:szCs w:val="16"/>
              </w:rPr>
              <w:t xml:space="preserve">Ako se radi o </w:t>
            </w:r>
            <w:r>
              <w:rPr>
                <w:rFonts w:ascii="Calibri" w:hAnsi="Calibri" w:cs="Arial"/>
                <w:b/>
                <w:color w:val="FF0000"/>
                <w:sz w:val="16"/>
                <w:szCs w:val="16"/>
              </w:rPr>
              <w:t>zajednici ponuditelja</w:t>
            </w:r>
            <w:r>
              <w:rPr>
                <w:rFonts w:ascii="Calibri" w:hAnsi="Calibri" w:cs="Arial"/>
                <w:color w:val="FF0000"/>
                <w:sz w:val="16"/>
                <w:szCs w:val="16"/>
              </w:rPr>
              <w:t xml:space="preserve">, ponudbeni list mora sadržavati podatke iz točki 1-4, 6-10 i 13-14 za svakog člana zajednice ponuditelja uz obveznu naznaku člana zajednice ponuditelja koji je ovlašten za komunikaciju s naručiteljem. </w:t>
            </w:r>
          </w:p>
        </w:tc>
      </w:tr>
      <w:tr w:rsidR="004569C4" w:rsidRPr="00573374" w:rsidTr="009817C4">
        <w:trPr>
          <w:trHeight w:val="265"/>
        </w:trPr>
        <w:tc>
          <w:tcPr>
            <w:tcW w:w="9991" w:type="dxa"/>
            <w:gridSpan w:val="3"/>
            <w:tcBorders>
              <w:top w:val="nil"/>
              <w:left w:val="nil"/>
              <w:bottom w:val="nil"/>
              <w:right w:val="nil"/>
            </w:tcBorders>
            <w:shd w:val="clear" w:color="auto" w:fill="auto"/>
            <w:vAlign w:val="bottom"/>
            <w:hideMark/>
          </w:tcPr>
          <w:p w:rsidR="004569C4" w:rsidRDefault="004569C4" w:rsidP="004569C4">
            <w:pPr>
              <w:spacing w:line="276" w:lineRule="auto"/>
              <w:jc w:val="both"/>
              <w:rPr>
                <w:rFonts w:ascii="Calibri" w:hAnsi="Calibri" w:cs="Arial"/>
                <w:color w:val="FF0000"/>
                <w:sz w:val="16"/>
                <w:szCs w:val="16"/>
              </w:rPr>
            </w:pPr>
            <w:r>
              <w:rPr>
                <w:rFonts w:ascii="Calibri" w:hAnsi="Calibri" w:cs="Arial"/>
                <w:color w:val="FF0000"/>
                <w:sz w:val="16"/>
                <w:szCs w:val="16"/>
              </w:rPr>
              <w:t>Ovisno o broju članova zajednice ponuditelja, ponuditelj može dodavati potrebne retke u tablici ponudbenog lista.</w:t>
            </w:r>
          </w:p>
        </w:tc>
      </w:tr>
      <w:tr w:rsidR="004569C4" w:rsidRPr="00573374" w:rsidTr="009817C4">
        <w:trPr>
          <w:trHeight w:val="340"/>
        </w:trPr>
        <w:tc>
          <w:tcPr>
            <w:tcW w:w="9991" w:type="dxa"/>
            <w:gridSpan w:val="3"/>
            <w:tcBorders>
              <w:top w:val="nil"/>
              <w:left w:val="nil"/>
              <w:bottom w:val="nil"/>
              <w:right w:val="nil"/>
            </w:tcBorders>
            <w:shd w:val="clear" w:color="auto" w:fill="auto"/>
            <w:vAlign w:val="bottom"/>
            <w:hideMark/>
          </w:tcPr>
          <w:p w:rsidR="004569C4" w:rsidRDefault="004569C4" w:rsidP="004569C4">
            <w:pPr>
              <w:spacing w:line="276" w:lineRule="auto"/>
              <w:jc w:val="both"/>
              <w:rPr>
                <w:rFonts w:ascii="Calibri" w:hAnsi="Calibri" w:cs="Arial"/>
                <w:color w:val="FF0000"/>
                <w:sz w:val="16"/>
                <w:szCs w:val="16"/>
              </w:rPr>
            </w:pPr>
            <w:r>
              <w:rPr>
                <w:rFonts w:ascii="Calibri" w:hAnsi="Calibri" w:cs="Arial"/>
                <w:color w:val="FF0000"/>
                <w:sz w:val="16"/>
                <w:szCs w:val="16"/>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p w:rsidR="004569C4" w:rsidRDefault="004569C4" w:rsidP="001B28C3">
            <w:pPr>
              <w:keepNext/>
              <w:spacing w:before="120" w:after="120" w:line="276" w:lineRule="auto"/>
              <w:ind w:right="-148"/>
              <w:jc w:val="both"/>
              <w:outlineLvl w:val="0"/>
              <w:rPr>
                <w:rFonts w:ascii="Calibri" w:hAnsi="Calibri"/>
                <w:b/>
                <w:color w:val="FF0000"/>
                <w:sz w:val="16"/>
                <w:szCs w:val="16"/>
                <w:u w:val="single"/>
              </w:rPr>
            </w:pPr>
            <w:r>
              <w:rPr>
                <w:rFonts w:ascii="Calibri" w:hAnsi="Calibri"/>
                <w:b/>
                <w:color w:val="FF0000"/>
                <w:sz w:val="16"/>
                <w:szCs w:val="16"/>
                <w:u w:val="single"/>
              </w:rPr>
              <w:t xml:space="preserve">Rubrike 20. do </w:t>
            </w:r>
            <w:proofErr w:type="spellStart"/>
            <w:r>
              <w:rPr>
                <w:rFonts w:ascii="Calibri" w:hAnsi="Calibri"/>
                <w:b/>
                <w:color w:val="FF0000"/>
                <w:sz w:val="16"/>
                <w:szCs w:val="16"/>
                <w:u w:val="single"/>
              </w:rPr>
              <w:t>uklj</w:t>
            </w:r>
            <w:proofErr w:type="spellEnd"/>
            <w:r>
              <w:rPr>
                <w:rFonts w:ascii="Calibri" w:hAnsi="Calibri"/>
                <w:b/>
                <w:color w:val="FF0000"/>
                <w:sz w:val="16"/>
                <w:szCs w:val="16"/>
                <w:u w:val="single"/>
              </w:rPr>
              <w:t>. 22. u postupcima sukladno kriteriju ekonomski najpovoljnije ponude sadrže samo jedan od kriterija – visinu (iznos) cijene, i isti se u tom slučaju ne smatra ukupnim iznosom ponude, već se ukupna cijena računa kao skup svih kriterija sukladno zadanoj formuli.</w:t>
            </w:r>
          </w:p>
        </w:tc>
      </w:tr>
    </w:tbl>
    <w:p w:rsidR="00573374" w:rsidRPr="00573374" w:rsidRDefault="00573374" w:rsidP="006E2295">
      <w:pPr>
        <w:tabs>
          <w:tab w:val="left" w:pos="5745"/>
        </w:tabs>
        <w:rPr>
          <w:sz w:val="22"/>
          <w:szCs w:val="20"/>
          <w:lang w:eastAsia="en-US"/>
        </w:rPr>
      </w:pPr>
      <w:r w:rsidRPr="00573374">
        <w:rPr>
          <w:sz w:val="22"/>
          <w:szCs w:val="20"/>
          <w:lang w:eastAsia="en-US"/>
        </w:rPr>
        <w:t xml:space="preserve">                                                                                                                                        </w:t>
      </w:r>
      <w:r w:rsidR="00244EE2">
        <w:rPr>
          <w:sz w:val="22"/>
          <w:szCs w:val="20"/>
          <w:lang w:eastAsia="en-US"/>
        </w:rPr>
        <w:t xml:space="preserve">        </w:t>
      </w:r>
      <w:r w:rsidRPr="00573374">
        <w:rPr>
          <w:sz w:val="22"/>
          <w:szCs w:val="20"/>
          <w:lang w:eastAsia="en-US"/>
        </w:rPr>
        <w:t xml:space="preserve"> M.P.</w:t>
      </w:r>
    </w:p>
    <w:p w:rsidR="00573374" w:rsidRPr="00573374" w:rsidRDefault="00573374" w:rsidP="00573374">
      <w:pPr>
        <w:tabs>
          <w:tab w:val="left" w:pos="5745"/>
        </w:tabs>
        <w:rPr>
          <w:sz w:val="22"/>
          <w:szCs w:val="20"/>
          <w:lang w:eastAsia="en-US"/>
        </w:rPr>
      </w:pPr>
      <w:r w:rsidRPr="00573374">
        <w:rPr>
          <w:sz w:val="22"/>
          <w:szCs w:val="20"/>
          <w:lang w:eastAsia="en-US"/>
        </w:rPr>
        <w:tab/>
        <w:t xml:space="preserve">    </w:t>
      </w:r>
      <w:r w:rsidRPr="00573374">
        <w:rPr>
          <w:sz w:val="22"/>
          <w:szCs w:val="20"/>
          <w:lang w:eastAsia="en-US"/>
        </w:rPr>
        <w:tab/>
        <w:t>__________________________</w:t>
      </w:r>
    </w:p>
    <w:p w:rsidR="00573374" w:rsidRPr="00573374" w:rsidRDefault="00573374" w:rsidP="00573374">
      <w:pPr>
        <w:tabs>
          <w:tab w:val="left" w:pos="5745"/>
        </w:tabs>
        <w:rPr>
          <w:sz w:val="22"/>
          <w:szCs w:val="20"/>
          <w:lang w:eastAsia="en-US"/>
        </w:rPr>
      </w:pPr>
      <w:r w:rsidRPr="00573374">
        <w:rPr>
          <w:sz w:val="22"/>
          <w:szCs w:val="20"/>
          <w:lang w:eastAsia="en-US"/>
        </w:rPr>
        <w:t xml:space="preserve">                                                                                                </w:t>
      </w:r>
      <w:r w:rsidR="00244EE2">
        <w:rPr>
          <w:sz w:val="22"/>
          <w:szCs w:val="20"/>
          <w:lang w:eastAsia="en-US"/>
        </w:rPr>
        <w:t xml:space="preserve">         </w:t>
      </w:r>
      <w:r w:rsidRPr="00573374">
        <w:rPr>
          <w:sz w:val="18"/>
          <w:szCs w:val="18"/>
          <w:lang w:eastAsia="en-US"/>
        </w:rPr>
        <w:t>(potpis odgovorne/ ovlaštene osobe)</w:t>
      </w:r>
    </w:p>
    <w:p w:rsidR="00573374" w:rsidRPr="00573374" w:rsidRDefault="00573374" w:rsidP="00573374">
      <w:pPr>
        <w:tabs>
          <w:tab w:val="left" w:pos="5745"/>
        </w:tabs>
        <w:rPr>
          <w:sz w:val="18"/>
          <w:szCs w:val="18"/>
          <w:lang w:eastAsia="en-US"/>
        </w:rPr>
      </w:pPr>
      <w:r w:rsidRPr="00573374">
        <w:rPr>
          <w:sz w:val="18"/>
          <w:szCs w:val="18"/>
          <w:lang w:eastAsia="en-US"/>
        </w:rPr>
        <w:t xml:space="preserve">              </w:t>
      </w:r>
    </w:p>
    <w:p w:rsidR="00573374" w:rsidRDefault="00573374" w:rsidP="00606FD7">
      <w:pPr>
        <w:tabs>
          <w:tab w:val="left" w:pos="5745"/>
        </w:tabs>
        <w:rPr>
          <w:rFonts w:eastAsia="Calibri"/>
          <w:lang w:eastAsia="en-US"/>
        </w:rPr>
      </w:pPr>
      <w:r w:rsidRPr="00573374">
        <w:rPr>
          <w:sz w:val="18"/>
          <w:szCs w:val="18"/>
          <w:lang w:eastAsia="en-US"/>
        </w:rPr>
        <w:t xml:space="preserve"> U ______________, ____________201</w:t>
      </w:r>
      <w:r w:rsidR="006E2295">
        <w:rPr>
          <w:sz w:val="18"/>
          <w:szCs w:val="18"/>
          <w:lang w:eastAsia="en-US"/>
        </w:rPr>
        <w:t>7</w:t>
      </w:r>
      <w:r w:rsidRPr="00573374">
        <w:rPr>
          <w:sz w:val="18"/>
          <w:szCs w:val="18"/>
          <w:lang w:eastAsia="en-US"/>
        </w:rPr>
        <w:t>.</w:t>
      </w:r>
    </w:p>
    <w:p w:rsidR="007926A6" w:rsidRPr="00573374" w:rsidRDefault="007926A6" w:rsidP="00573374">
      <w:pPr>
        <w:spacing w:after="200" w:line="276" w:lineRule="auto"/>
        <w:rPr>
          <w:rFonts w:eastAsia="Calibri"/>
          <w:lang w:eastAsia="en-US"/>
        </w:rPr>
        <w:sectPr w:rsidR="007926A6" w:rsidRPr="00573374" w:rsidSect="009817C4">
          <w:headerReference w:type="first" r:id="rId21"/>
          <w:type w:val="continuous"/>
          <w:pgSz w:w="11906" w:h="16838"/>
          <w:pgMar w:top="1230" w:right="1440" w:bottom="1134" w:left="1560" w:header="284" w:footer="720" w:gutter="0"/>
          <w:pgNumType w:start="0"/>
          <w:cols w:space="720"/>
          <w:titlePg/>
          <w:docGrid w:linePitch="299"/>
        </w:sectPr>
      </w:pPr>
    </w:p>
    <w:bookmarkEnd w:id="84"/>
    <w:bookmarkEnd w:id="85"/>
    <w:p w:rsidR="00936CF4" w:rsidRDefault="006E4120" w:rsidP="00936CF4">
      <w:pPr>
        <w:spacing w:after="200" w:line="276" w:lineRule="auto"/>
        <w:rPr>
          <w:rFonts w:eastAsia="Calibri"/>
          <w:b/>
          <w:sz w:val="22"/>
          <w:szCs w:val="22"/>
          <w:lang w:eastAsia="en-US"/>
        </w:rPr>
      </w:pPr>
      <w:r w:rsidRPr="006E4120">
        <w:rPr>
          <w:rFonts w:eastAsia="Calibri"/>
          <w:b/>
          <w:sz w:val="22"/>
          <w:szCs w:val="22"/>
          <w:lang w:eastAsia="en-US"/>
        </w:rPr>
        <w:lastRenderedPageBreak/>
        <w:t>Prilog</w:t>
      </w:r>
      <w:r w:rsidR="00860708">
        <w:rPr>
          <w:rFonts w:eastAsia="Calibri"/>
          <w:b/>
          <w:sz w:val="22"/>
          <w:szCs w:val="22"/>
          <w:lang w:eastAsia="en-US"/>
        </w:rPr>
        <w:t xml:space="preserve"> 2</w:t>
      </w:r>
      <w:r w:rsidR="00097E27">
        <w:rPr>
          <w:rFonts w:eastAsia="Calibri"/>
          <w:b/>
          <w:sz w:val="22"/>
          <w:szCs w:val="22"/>
          <w:lang w:eastAsia="en-US"/>
        </w:rPr>
        <w:t xml:space="preserve">                                             </w:t>
      </w:r>
      <w:r w:rsidR="00860708">
        <w:rPr>
          <w:rFonts w:eastAsia="Calibri"/>
          <w:b/>
          <w:sz w:val="22"/>
          <w:szCs w:val="22"/>
          <w:lang w:eastAsia="en-US"/>
        </w:rPr>
        <w:t xml:space="preserve">             </w:t>
      </w:r>
      <w:r w:rsidR="00573374" w:rsidRPr="00573374">
        <w:rPr>
          <w:rFonts w:eastAsia="Calibri"/>
          <w:b/>
          <w:sz w:val="22"/>
          <w:szCs w:val="22"/>
          <w:lang w:eastAsia="en-US"/>
        </w:rPr>
        <w:t>I Z J A V A</w:t>
      </w:r>
      <w:r w:rsidR="00F90853">
        <w:rPr>
          <w:rFonts w:eastAsia="Calibri"/>
          <w:b/>
          <w:sz w:val="22"/>
          <w:szCs w:val="22"/>
          <w:lang w:eastAsia="en-US"/>
        </w:rPr>
        <w:t xml:space="preserve"> </w:t>
      </w:r>
    </w:p>
    <w:p w:rsidR="00936CF4" w:rsidRDefault="00573374" w:rsidP="00936CF4">
      <w:pPr>
        <w:spacing w:after="200" w:line="276" w:lineRule="auto"/>
        <w:rPr>
          <w:rFonts w:eastAsia="Calibri"/>
          <w:sz w:val="22"/>
          <w:szCs w:val="22"/>
          <w:lang w:eastAsia="en-US"/>
        </w:rPr>
      </w:pPr>
      <w:r w:rsidRPr="00573374">
        <w:rPr>
          <w:rFonts w:eastAsia="Calibri"/>
          <w:sz w:val="22"/>
          <w:szCs w:val="22"/>
          <w:lang w:eastAsia="en-US"/>
        </w:rPr>
        <w:t>kojom ja ____________________________________________________________</w:t>
      </w:r>
    </w:p>
    <w:p w:rsidR="00573374" w:rsidRPr="00573374" w:rsidRDefault="00573374" w:rsidP="00936CF4">
      <w:pPr>
        <w:spacing w:after="200" w:line="276" w:lineRule="auto"/>
        <w:rPr>
          <w:rFonts w:eastAsia="Calibri"/>
          <w:sz w:val="22"/>
          <w:szCs w:val="22"/>
          <w:lang w:eastAsia="en-US"/>
        </w:rPr>
      </w:pPr>
      <w:r w:rsidRPr="00573374">
        <w:rPr>
          <w:rFonts w:eastAsia="Calibri"/>
          <w:sz w:val="22"/>
          <w:szCs w:val="22"/>
          <w:lang w:eastAsia="en-US"/>
        </w:rPr>
        <w:t>(ime i prezime, adresa, broj osobne iskaznice i tko ju je izdao)</w:t>
      </w:r>
    </w:p>
    <w:p w:rsidR="00573374" w:rsidRPr="00573374" w:rsidRDefault="00573374" w:rsidP="00573374">
      <w:pPr>
        <w:keepNext/>
        <w:spacing w:before="120" w:after="120" w:line="276" w:lineRule="auto"/>
        <w:ind w:left="432"/>
        <w:outlineLvl w:val="0"/>
        <w:rPr>
          <w:rFonts w:eastAsia="Calibri"/>
          <w:sz w:val="22"/>
          <w:szCs w:val="22"/>
          <w:lang w:eastAsia="en-US"/>
        </w:rPr>
      </w:pPr>
      <w:r w:rsidRPr="00573374">
        <w:rPr>
          <w:rFonts w:eastAsia="Calibri"/>
          <w:sz w:val="22"/>
          <w:szCs w:val="22"/>
          <w:lang w:eastAsia="en-US"/>
        </w:rPr>
        <w:t>___________________________________________________________________</w:t>
      </w:r>
    </w:p>
    <w:p w:rsidR="00573374" w:rsidRPr="00573374" w:rsidRDefault="00573374" w:rsidP="00573374">
      <w:pPr>
        <w:keepNext/>
        <w:spacing w:before="120" w:after="120" w:line="276" w:lineRule="auto"/>
        <w:ind w:left="432"/>
        <w:jc w:val="both"/>
        <w:outlineLvl w:val="0"/>
        <w:rPr>
          <w:rFonts w:eastAsia="Calibri"/>
          <w:sz w:val="22"/>
          <w:szCs w:val="22"/>
          <w:lang w:eastAsia="en-US"/>
        </w:rPr>
      </w:pPr>
      <w:r w:rsidRPr="00573374">
        <w:rPr>
          <w:rFonts w:eastAsia="Calibri"/>
          <w:sz w:val="22"/>
          <w:szCs w:val="22"/>
          <w:lang w:eastAsia="en-US"/>
        </w:rPr>
        <w:t xml:space="preserve">kao osoba ovlaštena po zakonu za zastupanje gospodarskog subjekta </w:t>
      </w:r>
    </w:p>
    <w:p w:rsidR="00573374" w:rsidRPr="00573374" w:rsidRDefault="00573374" w:rsidP="00573374">
      <w:pPr>
        <w:keepNext/>
        <w:spacing w:before="120" w:after="120" w:line="276" w:lineRule="auto"/>
        <w:ind w:left="432"/>
        <w:outlineLvl w:val="0"/>
        <w:rPr>
          <w:rFonts w:eastAsia="Calibri"/>
          <w:sz w:val="22"/>
          <w:szCs w:val="22"/>
          <w:lang w:eastAsia="en-US"/>
        </w:rPr>
      </w:pPr>
      <w:r w:rsidRPr="00573374">
        <w:rPr>
          <w:rFonts w:eastAsia="Calibri"/>
          <w:sz w:val="22"/>
          <w:szCs w:val="22"/>
          <w:lang w:eastAsia="en-US"/>
        </w:rPr>
        <w:t>___________________________________________________________________</w:t>
      </w:r>
    </w:p>
    <w:p w:rsidR="00573374" w:rsidRPr="00573374" w:rsidRDefault="00573374" w:rsidP="00573374">
      <w:pPr>
        <w:keepNext/>
        <w:spacing w:before="120" w:after="120" w:line="276" w:lineRule="auto"/>
        <w:ind w:left="432"/>
        <w:outlineLvl w:val="0"/>
        <w:rPr>
          <w:rFonts w:eastAsia="Calibri"/>
          <w:sz w:val="22"/>
          <w:szCs w:val="22"/>
          <w:lang w:eastAsia="en-US"/>
        </w:rPr>
      </w:pPr>
      <w:r w:rsidRPr="00573374">
        <w:rPr>
          <w:rFonts w:eastAsia="Calibri"/>
          <w:sz w:val="22"/>
          <w:szCs w:val="22"/>
          <w:lang w:eastAsia="en-US"/>
        </w:rPr>
        <w:t xml:space="preserve"> ___________________________________________________________________</w:t>
      </w:r>
    </w:p>
    <w:p w:rsidR="00573374" w:rsidRPr="00573374" w:rsidRDefault="00573374" w:rsidP="00573374">
      <w:pPr>
        <w:keepNext/>
        <w:spacing w:before="120" w:after="120" w:line="276" w:lineRule="auto"/>
        <w:ind w:left="432"/>
        <w:jc w:val="center"/>
        <w:outlineLvl w:val="0"/>
        <w:rPr>
          <w:rFonts w:eastAsia="Calibri"/>
          <w:sz w:val="22"/>
          <w:szCs w:val="22"/>
          <w:lang w:eastAsia="en-US"/>
        </w:rPr>
      </w:pPr>
      <w:r w:rsidRPr="00573374">
        <w:rPr>
          <w:rFonts w:eastAsia="Calibri"/>
          <w:sz w:val="22"/>
          <w:szCs w:val="22"/>
          <w:lang w:eastAsia="en-US"/>
        </w:rPr>
        <w:t>(naziv i sjedište gospodarskog subjekta, OIB)</w:t>
      </w:r>
    </w:p>
    <w:p w:rsidR="00201A1A" w:rsidRPr="00201A1A" w:rsidRDefault="00573374" w:rsidP="006E4120">
      <w:pPr>
        <w:keepNext/>
        <w:spacing w:before="120" w:after="120" w:line="276" w:lineRule="auto"/>
        <w:ind w:left="432"/>
        <w:jc w:val="both"/>
        <w:outlineLvl w:val="0"/>
        <w:rPr>
          <w:rFonts w:eastAsia="Calibri"/>
          <w:sz w:val="22"/>
          <w:szCs w:val="22"/>
          <w:lang w:eastAsia="en-US"/>
        </w:rPr>
      </w:pPr>
      <w:r w:rsidRPr="00573374">
        <w:rPr>
          <w:rFonts w:eastAsia="Calibri"/>
          <w:sz w:val="22"/>
          <w:szCs w:val="22"/>
          <w:lang w:eastAsia="en-US"/>
        </w:rPr>
        <w:t>pod materijalnom i kaznenom odgovornošću, izjavljujem da niti ja osobno, niti gospodarski subjekt, nismo pravomoćno osuđeni za jedno ili više slijedećih kaznenih djela prema propisima države sjedišta gospodarskog subjekta ili države čiji je državljanin osoba ovlaštena po zakonu za zastupanje gospodarskog subjekta</w:t>
      </w:r>
      <w:r w:rsidR="006E4120">
        <w:rPr>
          <w:rFonts w:eastAsia="Calibri"/>
          <w:sz w:val="22"/>
          <w:szCs w:val="22"/>
          <w:lang w:eastAsia="en-US"/>
        </w:rPr>
        <w:t xml:space="preserve">, </w:t>
      </w:r>
      <w:r w:rsidR="006E4120" w:rsidRPr="006E4120">
        <w:rPr>
          <w:rFonts w:eastAsia="Calibri"/>
          <w:b/>
          <w:sz w:val="22"/>
          <w:szCs w:val="22"/>
          <w:u w:val="single"/>
          <w:lang w:eastAsia="en-US"/>
        </w:rPr>
        <w:t>nismo kažnjavani</w:t>
      </w:r>
      <w:r w:rsidR="006E4120">
        <w:rPr>
          <w:rFonts w:eastAsia="Calibri"/>
          <w:sz w:val="22"/>
          <w:szCs w:val="22"/>
          <w:lang w:eastAsia="en-US"/>
        </w:rPr>
        <w:t xml:space="preserve"> za kaznena i druga djela sukladno opisu iz čl. </w:t>
      </w:r>
      <w:r w:rsidR="00201A1A" w:rsidRPr="00201A1A">
        <w:rPr>
          <w:rFonts w:eastAsia="Calibri"/>
          <w:sz w:val="22"/>
          <w:szCs w:val="22"/>
          <w:lang w:eastAsia="en-US"/>
        </w:rPr>
        <w:t xml:space="preserve"> 251.</w:t>
      </w:r>
      <w:r w:rsidR="006E4120">
        <w:rPr>
          <w:rFonts w:eastAsia="Calibri"/>
          <w:sz w:val="22"/>
          <w:szCs w:val="22"/>
          <w:lang w:eastAsia="en-US"/>
        </w:rPr>
        <w:t xml:space="preserve"> Zakona o javnoj nabavi (NN br. 120/16), kako slijedi:</w:t>
      </w:r>
    </w:p>
    <w:p w:rsidR="00201A1A" w:rsidRPr="00201A1A" w:rsidRDefault="00201A1A" w:rsidP="00201A1A">
      <w:pPr>
        <w:keepNext/>
        <w:spacing w:before="120" w:after="120" w:line="276" w:lineRule="auto"/>
        <w:ind w:left="432"/>
        <w:outlineLvl w:val="0"/>
        <w:rPr>
          <w:rFonts w:eastAsia="Calibri"/>
          <w:sz w:val="22"/>
          <w:szCs w:val="22"/>
          <w:lang w:eastAsia="en-US"/>
        </w:rPr>
      </w:pPr>
      <w:r w:rsidRPr="00201A1A">
        <w:rPr>
          <w:rFonts w:eastAsia="Calibri"/>
          <w:sz w:val="22"/>
          <w:szCs w:val="22"/>
          <w:lang w:eastAsia="en-US"/>
        </w:rPr>
        <w:t xml:space="preserve">1. je gospodarski subjekt koji ima poslovni </w:t>
      </w:r>
      <w:proofErr w:type="spellStart"/>
      <w:r w:rsidRPr="00201A1A">
        <w:rPr>
          <w:rFonts w:eastAsia="Calibri"/>
          <w:sz w:val="22"/>
          <w:szCs w:val="22"/>
          <w:lang w:eastAsia="en-US"/>
        </w:rPr>
        <w:t>nastan</w:t>
      </w:r>
      <w:proofErr w:type="spellEnd"/>
      <w:r w:rsidRPr="00201A1A">
        <w:rPr>
          <w:rFonts w:eastAsia="Calibri"/>
          <w:sz w:val="22"/>
          <w:szCs w:val="22"/>
          <w:lang w:eastAsia="en-US"/>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201A1A" w:rsidRPr="00201A1A" w:rsidRDefault="00201A1A" w:rsidP="00201A1A">
      <w:pPr>
        <w:keepNext/>
        <w:spacing w:before="120" w:after="120" w:line="276" w:lineRule="auto"/>
        <w:ind w:left="432"/>
        <w:outlineLvl w:val="0"/>
        <w:rPr>
          <w:rFonts w:eastAsia="Calibri"/>
          <w:sz w:val="22"/>
          <w:szCs w:val="22"/>
          <w:lang w:eastAsia="en-US"/>
        </w:rPr>
      </w:pPr>
      <w:r w:rsidRPr="00201A1A">
        <w:rPr>
          <w:rFonts w:eastAsia="Calibri"/>
          <w:sz w:val="22"/>
          <w:szCs w:val="22"/>
          <w:lang w:eastAsia="en-US"/>
        </w:rPr>
        <w:t>a) sudjelovanje u zločinačkoj organizaciji, na temelju</w:t>
      </w:r>
    </w:p>
    <w:p w:rsidR="00201A1A" w:rsidRPr="00201A1A" w:rsidRDefault="00201A1A" w:rsidP="00201A1A">
      <w:pPr>
        <w:keepNext/>
        <w:spacing w:before="120" w:after="120" w:line="276" w:lineRule="auto"/>
        <w:ind w:left="432"/>
        <w:outlineLvl w:val="0"/>
        <w:rPr>
          <w:rFonts w:eastAsia="Calibri"/>
          <w:sz w:val="22"/>
          <w:szCs w:val="22"/>
          <w:lang w:eastAsia="en-US"/>
        </w:rPr>
      </w:pPr>
      <w:r w:rsidRPr="00201A1A">
        <w:rPr>
          <w:rFonts w:eastAsia="Calibri"/>
          <w:sz w:val="22"/>
          <w:szCs w:val="22"/>
          <w:lang w:eastAsia="en-US"/>
        </w:rPr>
        <w:t>– članka 328. (zločinačko udruženje) i članka 329. (počinjenje kaznenog djela u sastavu zločinačkog udruženja) Kaznenog zakona</w:t>
      </w:r>
    </w:p>
    <w:p w:rsidR="00201A1A" w:rsidRPr="00201A1A" w:rsidRDefault="00201A1A" w:rsidP="00201A1A">
      <w:pPr>
        <w:keepNext/>
        <w:spacing w:before="120" w:after="120" w:line="276" w:lineRule="auto"/>
        <w:ind w:left="432"/>
        <w:outlineLvl w:val="0"/>
        <w:rPr>
          <w:rFonts w:eastAsia="Calibri"/>
          <w:sz w:val="22"/>
          <w:szCs w:val="22"/>
          <w:lang w:eastAsia="en-US"/>
        </w:rPr>
      </w:pPr>
      <w:r w:rsidRPr="00201A1A">
        <w:rPr>
          <w:rFonts w:eastAsia="Calibri"/>
          <w:sz w:val="22"/>
          <w:szCs w:val="22"/>
          <w:lang w:eastAsia="en-US"/>
        </w:rPr>
        <w:t>– članka 333. (udruživanje za počinjenje kaznenih djela), iz Kaznenog zakona (»Narodne novine«, br. 110/97., 27/98., 50/00., 129/00., 51/01., 111/03., 190/03., 105/04., 84/05., 71/06., 110/07., 152/08., 57/11., 77/11. i 143/12.)</w:t>
      </w:r>
    </w:p>
    <w:p w:rsidR="00201A1A" w:rsidRPr="00201A1A" w:rsidRDefault="00201A1A" w:rsidP="00201A1A">
      <w:pPr>
        <w:keepNext/>
        <w:spacing w:before="120" w:after="120" w:line="276" w:lineRule="auto"/>
        <w:ind w:left="432"/>
        <w:outlineLvl w:val="0"/>
        <w:rPr>
          <w:rFonts w:eastAsia="Calibri"/>
          <w:sz w:val="22"/>
          <w:szCs w:val="22"/>
          <w:lang w:eastAsia="en-US"/>
        </w:rPr>
      </w:pPr>
      <w:r w:rsidRPr="00201A1A">
        <w:rPr>
          <w:rFonts w:eastAsia="Calibri"/>
          <w:sz w:val="22"/>
          <w:szCs w:val="22"/>
          <w:lang w:eastAsia="en-US"/>
        </w:rPr>
        <w:t>b) korupciju, na temelju</w:t>
      </w:r>
    </w:p>
    <w:p w:rsidR="00201A1A" w:rsidRPr="00201A1A" w:rsidRDefault="00201A1A" w:rsidP="00201A1A">
      <w:pPr>
        <w:keepNext/>
        <w:spacing w:before="120" w:after="120" w:line="276" w:lineRule="auto"/>
        <w:ind w:left="432"/>
        <w:outlineLvl w:val="0"/>
        <w:rPr>
          <w:rFonts w:eastAsia="Calibri"/>
          <w:sz w:val="22"/>
          <w:szCs w:val="22"/>
          <w:lang w:eastAsia="en-US"/>
        </w:rPr>
      </w:pPr>
      <w:r w:rsidRPr="00201A1A">
        <w:rPr>
          <w:rFonts w:eastAsia="Calibri"/>
          <w:sz w:val="22"/>
          <w:szCs w:val="22"/>
          <w:lang w:eastAsia="en-US"/>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201A1A" w:rsidRPr="00201A1A" w:rsidRDefault="00201A1A" w:rsidP="00201A1A">
      <w:pPr>
        <w:keepNext/>
        <w:spacing w:before="120" w:after="120" w:line="276" w:lineRule="auto"/>
        <w:ind w:left="432"/>
        <w:outlineLvl w:val="0"/>
        <w:rPr>
          <w:rFonts w:eastAsia="Calibri"/>
          <w:sz w:val="22"/>
          <w:szCs w:val="22"/>
          <w:lang w:eastAsia="en-US"/>
        </w:rPr>
      </w:pPr>
      <w:r w:rsidRPr="00201A1A">
        <w:rPr>
          <w:rFonts w:eastAsia="Calibri"/>
          <w:sz w:val="22"/>
          <w:szCs w:val="22"/>
          <w:lang w:eastAsia="en-US"/>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201A1A" w:rsidRPr="00201A1A" w:rsidRDefault="00201A1A" w:rsidP="00201A1A">
      <w:pPr>
        <w:keepNext/>
        <w:spacing w:before="120" w:after="120" w:line="276" w:lineRule="auto"/>
        <w:ind w:left="432"/>
        <w:outlineLvl w:val="0"/>
        <w:rPr>
          <w:rFonts w:eastAsia="Calibri"/>
          <w:sz w:val="22"/>
          <w:szCs w:val="22"/>
          <w:lang w:eastAsia="en-US"/>
        </w:rPr>
      </w:pPr>
      <w:r w:rsidRPr="00201A1A">
        <w:rPr>
          <w:rFonts w:eastAsia="Calibri"/>
          <w:sz w:val="22"/>
          <w:szCs w:val="22"/>
          <w:lang w:eastAsia="en-US"/>
        </w:rPr>
        <w:t>c) prijevaru, na temelju</w:t>
      </w:r>
    </w:p>
    <w:p w:rsidR="00201A1A" w:rsidRPr="00201A1A" w:rsidRDefault="00201A1A" w:rsidP="00201A1A">
      <w:pPr>
        <w:keepNext/>
        <w:spacing w:before="120" w:after="120" w:line="276" w:lineRule="auto"/>
        <w:ind w:left="432"/>
        <w:outlineLvl w:val="0"/>
        <w:rPr>
          <w:rFonts w:eastAsia="Calibri"/>
          <w:sz w:val="22"/>
          <w:szCs w:val="22"/>
          <w:lang w:eastAsia="en-US"/>
        </w:rPr>
      </w:pPr>
      <w:r w:rsidRPr="00201A1A">
        <w:rPr>
          <w:rFonts w:eastAsia="Calibri"/>
          <w:sz w:val="22"/>
          <w:szCs w:val="22"/>
          <w:lang w:eastAsia="en-US"/>
        </w:rPr>
        <w:t>– članka 236. (prijevara), članka 247. (prijevara u gospodarskom poslovanju), članka 256. (utaja poreza ili carine) i članka 258. (subvencijska prijevara) Kaznenog zakona</w:t>
      </w:r>
    </w:p>
    <w:p w:rsidR="00201A1A" w:rsidRPr="00201A1A" w:rsidRDefault="00201A1A" w:rsidP="00201A1A">
      <w:pPr>
        <w:keepNext/>
        <w:spacing w:before="120" w:after="120" w:line="276" w:lineRule="auto"/>
        <w:ind w:left="432"/>
        <w:outlineLvl w:val="0"/>
        <w:rPr>
          <w:rFonts w:eastAsia="Calibri"/>
          <w:sz w:val="22"/>
          <w:szCs w:val="22"/>
          <w:lang w:eastAsia="en-US"/>
        </w:rPr>
      </w:pPr>
      <w:r w:rsidRPr="00201A1A">
        <w:rPr>
          <w:rFonts w:eastAsia="Calibri"/>
          <w:sz w:val="22"/>
          <w:szCs w:val="22"/>
          <w:lang w:eastAsia="en-US"/>
        </w:rPr>
        <w:t xml:space="preserve">– članka 224. (prijevara), članka 293. (prijevara u gospodarskom poslovanju) i članka 286. (utaja poreza i drugih davanja) iz Kaznenog zakona (»Narodne novine«, br. 110/97., 27/98., </w:t>
      </w:r>
      <w:r w:rsidRPr="00201A1A">
        <w:rPr>
          <w:rFonts w:eastAsia="Calibri"/>
          <w:sz w:val="22"/>
          <w:szCs w:val="22"/>
          <w:lang w:eastAsia="en-US"/>
        </w:rPr>
        <w:lastRenderedPageBreak/>
        <w:t>50/00., 129/00., 51/01., 111/03., 190/03., 105/04., 84/05., 71/06., 110/07., 152/08., 57/11., 77/11. i 143/12.)</w:t>
      </w:r>
    </w:p>
    <w:p w:rsidR="00201A1A" w:rsidRPr="00201A1A" w:rsidRDefault="00201A1A" w:rsidP="00201A1A">
      <w:pPr>
        <w:keepNext/>
        <w:spacing w:before="120" w:after="120" w:line="276" w:lineRule="auto"/>
        <w:ind w:left="432"/>
        <w:outlineLvl w:val="0"/>
        <w:rPr>
          <w:rFonts w:eastAsia="Calibri"/>
          <w:sz w:val="22"/>
          <w:szCs w:val="22"/>
          <w:lang w:eastAsia="en-US"/>
        </w:rPr>
      </w:pPr>
      <w:r w:rsidRPr="00201A1A">
        <w:rPr>
          <w:rFonts w:eastAsia="Calibri"/>
          <w:sz w:val="22"/>
          <w:szCs w:val="22"/>
          <w:lang w:eastAsia="en-US"/>
        </w:rPr>
        <w:t>d) terorizam ili kaznena djela povezana s terorističkim aktivnostima, na temelju</w:t>
      </w:r>
    </w:p>
    <w:p w:rsidR="00201A1A" w:rsidRPr="00201A1A" w:rsidRDefault="00201A1A" w:rsidP="00201A1A">
      <w:pPr>
        <w:keepNext/>
        <w:spacing w:before="120" w:after="120" w:line="276" w:lineRule="auto"/>
        <w:ind w:left="432"/>
        <w:outlineLvl w:val="0"/>
        <w:rPr>
          <w:rFonts w:eastAsia="Calibri"/>
          <w:sz w:val="22"/>
          <w:szCs w:val="22"/>
          <w:lang w:eastAsia="en-US"/>
        </w:rPr>
      </w:pPr>
      <w:r w:rsidRPr="00201A1A">
        <w:rPr>
          <w:rFonts w:eastAsia="Calibri"/>
          <w:sz w:val="22"/>
          <w:szCs w:val="22"/>
          <w:lang w:eastAsia="en-US"/>
        </w:rPr>
        <w:t>– članka 97. (terorizam), članka 99. (javno poticanje na terorizam), članka 100. (novačenje za terorizam), članka 101. (obuka za terorizam) i članka 102. (terorističko udruženje) Kaznenog zakona</w:t>
      </w:r>
    </w:p>
    <w:p w:rsidR="00201A1A" w:rsidRPr="00201A1A" w:rsidRDefault="00201A1A" w:rsidP="00201A1A">
      <w:pPr>
        <w:keepNext/>
        <w:spacing w:before="120" w:after="120" w:line="276" w:lineRule="auto"/>
        <w:ind w:left="432"/>
        <w:outlineLvl w:val="0"/>
        <w:rPr>
          <w:rFonts w:eastAsia="Calibri"/>
          <w:sz w:val="22"/>
          <w:szCs w:val="22"/>
          <w:lang w:eastAsia="en-US"/>
        </w:rPr>
      </w:pPr>
      <w:r w:rsidRPr="00201A1A">
        <w:rPr>
          <w:rFonts w:eastAsia="Calibri"/>
          <w:sz w:val="22"/>
          <w:szCs w:val="22"/>
          <w:lang w:eastAsia="en-US"/>
        </w:rPr>
        <w:t>– članka 169. (terorizam), članka 169.a (javno poticanje na terorizam) i članka 169.b (novačenje i obuka za terorizam) iz Kaznenog zakona (»Narodne novine«, br. 110/97., 27/98., 50/00., 129/00., 51/01., 111/03., 190/03., 105/04., 84/05., 71/06., 110/07., 152/08., 57/11., 77/11. i 143/12.)</w:t>
      </w:r>
    </w:p>
    <w:p w:rsidR="00201A1A" w:rsidRPr="00201A1A" w:rsidRDefault="00201A1A" w:rsidP="00201A1A">
      <w:pPr>
        <w:keepNext/>
        <w:spacing w:before="120" w:after="120" w:line="276" w:lineRule="auto"/>
        <w:ind w:left="432"/>
        <w:outlineLvl w:val="0"/>
        <w:rPr>
          <w:rFonts w:eastAsia="Calibri"/>
          <w:sz w:val="22"/>
          <w:szCs w:val="22"/>
          <w:lang w:eastAsia="en-US"/>
        </w:rPr>
      </w:pPr>
      <w:r w:rsidRPr="00201A1A">
        <w:rPr>
          <w:rFonts w:eastAsia="Calibri"/>
          <w:sz w:val="22"/>
          <w:szCs w:val="22"/>
          <w:lang w:eastAsia="en-US"/>
        </w:rPr>
        <w:t>e) pranje novca ili financiranje terorizma, na temelju</w:t>
      </w:r>
    </w:p>
    <w:p w:rsidR="00201A1A" w:rsidRPr="00201A1A" w:rsidRDefault="00201A1A" w:rsidP="00201A1A">
      <w:pPr>
        <w:keepNext/>
        <w:spacing w:before="120" w:after="120" w:line="276" w:lineRule="auto"/>
        <w:ind w:left="432"/>
        <w:outlineLvl w:val="0"/>
        <w:rPr>
          <w:rFonts w:eastAsia="Calibri"/>
          <w:sz w:val="22"/>
          <w:szCs w:val="22"/>
          <w:lang w:eastAsia="en-US"/>
        </w:rPr>
      </w:pPr>
      <w:r w:rsidRPr="00201A1A">
        <w:rPr>
          <w:rFonts w:eastAsia="Calibri"/>
          <w:sz w:val="22"/>
          <w:szCs w:val="22"/>
          <w:lang w:eastAsia="en-US"/>
        </w:rPr>
        <w:t>– članka 98. (financiranje terorizma) i članka 265. (pranje novca) Kaznenog zakona</w:t>
      </w:r>
    </w:p>
    <w:p w:rsidR="00201A1A" w:rsidRPr="00201A1A" w:rsidRDefault="00201A1A" w:rsidP="00201A1A">
      <w:pPr>
        <w:keepNext/>
        <w:spacing w:before="120" w:after="120" w:line="276" w:lineRule="auto"/>
        <w:ind w:left="432"/>
        <w:outlineLvl w:val="0"/>
        <w:rPr>
          <w:rFonts w:eastAsia="Calibri"/>
          <w:sz w:val="22"/>
          <w:szCs w:val="22"/>
          <w:lang w:eastAsia="en-US"/>
        </w:rPr>
      </w:pPr>
      <w:r w:rsidRPr="00201A1A">
        <w:rPr>
          <w:rFonts w:eastAsia="Calibri"/>
          <w:sz w:val="22"/>
          <w:szCs w:val="22"/>
          <w:lang w:eastAsia="en-US"/>
        </w:rPr>
        <w:t>– članka 279. (pranje novca) iz Kaznenog zakona (»Narodne novine«, br. 110/97., 27/98., 50/00., 129/00., 51/01., 111/03., 190/03., 105/04., 84/05., 71/06., 110/07., 152/08., 57/11., 77/11. i 143/12.)</w:t>
      </w:r>
    </w:p>
    <w:p w:rsidR="00201A1A" w:rsidRPr="00201A1A" w:rsidRDefault="00201A1A" w:rsidP="00201A1A">
      <w:pPr>
        <w:keepNext/>
        <w:spacing w:before="120" w:after="120" w:line="276" w:lineRule="auto"/>
        <w:ind w:left="432"/>
        <w:outlineLvl w:val="0"/>
        <w:rPr>
          <w:rFonts w:eastAsia="Calibri"/>
          <w:sz w:val="22"/>
          <w:szCs w:val="22"/>
          <w:lang w:eastAsia="en-US"/>
        </w:rPr>
      </w:pPr>
      <w:r w:rsidRPr="00201A1A">
        <w:rPr>
          <w:rFonts w:eastAsia="Calibri"/>
          <w:sz w:val="22"/>
          <w:szCs w:val="22"/>
          <w:lang w:eastAsia="en-US"/>
        </w:rPr>
        <w:t>f) dječji rad ili druge oblike trgovanja ljudima, na temelju</w:t>
      </w:r>
    </w:p>
    <w:p w:rsidR="00201A1A" w:rsidRPr="00201A1A" w:rsidRDefault="00201A1A" w:rsidP="00201A1A">
      <w:pPr>
        <w:keepNext/>
        <w:spacing w:before="120" w:after="120" w:line="276" w:lineRule="auto"/>
        <w:ind w:left="432"/>
        <w:outlineLvl w:val="0"/>
        <w:rPr>
          <w:rFonts w:eastAsia="Calibri"/>
          <w:sz w:val="22"/>
          <w:szCs w:val="22"/>
          <w:lang w:eastAsia="en-US"/>
        </w:rPr>
      </w:pPr>
      <w:r w:rsidRPr="00201A1A">
        <w:rPr>
          <w:rFonts w:eastAsia="Calibri"/>
          <w:sz w:val="22"/>
          <w:szCs w:val="22"/>
          <w:lang w:eastAsia="en-US"/>
        </w:rPr>
        <w:t>– članka 106. (trgovanje ljudima) Kaznenog zakona</w:t>
      </w:r>
    </w:p>
    <w:p w:rsidR="00201A1A" w:rsidRPr="00201A1A" w:rsidRDefault="00201A1A" w:rsidP="00201A1A">
      <w:pPr>
        <w:keepNext/>
        <w:spacing w:before="120" w:after="120" w:line="276" w:lineRule="auto"/>
        <w:ind w:left="432"/>
        <w:outlineLvl w:val="0"/>
        <w:rPr>
          <w:rFonts w:eastAsia="Calibri"/>
          <w:sz w:val="22"/>
          <w:szCs w:val="22"/>
          <w:lang w:eastAsia="en-US"/>
        </w:rPr>
      </w:pPr>
      <w:r w:rsidRPr="00201A1A">
        <w:rPr>
          <w:rFonts w:eastAsia="Calibri"/>
          <w:sz w:val="22"/>
          <w:szCs w:val="22"/>
          <w:lang w:eastAsia="en-US"/>
        </w:rPr>
        <w:t>– članka 175. (trgovanje ljudima i ropstvo) iz Kaznenog zakona (»Narodne novine«, br. 110/97., 27/98., 50/00., 129/00., 51/01., 111/03., 190/03., 105/04., 84/05., 71/06., 110/07., 152/08., 57/11., 77/11. i 143/12.), ili</w:t>
      </w:r>
    </w:p>
    <w:p w:rsidR="00573374" w:rsidRPr="00573374" w:rsidRDefault="00201A1A" w:rsidP="00201A1A">
      <w:pPr>
        <w:keepNext/>
        <w:spacing w:before="120" w:after="120" w:line="276" w:lineRule="auto"/>
        <w:ind w:left="432"/>
        <w:outlineLvl w:val="0"/>
        <w:rPr>
          <w:rFonts w:eastAsia="Calibri"/>
          <w:sz w:val="22"/>
          <w:szCs w:val="22"/>
          <w:lang w:eastAsia="en-US"/>
        </w:rPr>
      </w:pPr>
      <w:r w:rsidRPr="00201A1A">
        <w:rPr>
          <w:rFonts w:eastAsia="Calibri"/>
          <w:sz w:val="22"/>
          <w:szCs w:val="22"/>
          <w:lang w:eastAsia="en-US"/>
        </w:rPr>
        <w:t xml:space="preserve">2. je gospodarski subjekt koji nema poslovni </w:t>
      </w:r>
      <w:proofErr w:type="spellStart"/>
      <w:r w:rsidRPr="00201A1A">
        <w:rPr>
          <w:rFonts w:eastAsia="Calibri"/>
          <w:sz w:val="22"/>
          <w:szCs w:val="22"/>
          <w:lang w:eastAsia="en-US"/>
        </w:rPr>
        <w:t>nastan</w:t>
      </w:r>
      <w:proofErr w:type="spellEnd"/>
      <w:r w:rsidRPr="00201A1A">
        <w:rPr>
          <w:rFonts w:eastAsia="Calibri"/>
          <w:sz w:val="22"/>
          <w:szCs w:val="22"/>
          <w:lang w:eastAsia="en-U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201A1A">
        <w:rPr>
          <w:rFonts w:eastAsia="Calibri"/>
          <w:sz w:val="22"/>
          <w:szCs w:val="22"/>
          <w:lang w:eastAsia="en-US"/>
        </w:rPr>
        <w:t>podtočaka</w:t>
      </w:r>
      <w:proofErr w:type="spellEnd"/>
      <w:r w:rsidRPr="00201A1A">
        <w:rPr>
          <w:rFonts w:eastAsia="Calibri"/>
          <w:sz w:val="22"/>
          <w:szCs w:val="22"/>
          <w:lang w:eastAsia="en-US"/>
        </w:rPr>
        <w:t xml:space="preserve"> od a) do f) ovoga stavka i za odgovarajuća kaznena djela koja, prema nacionalnim propisima države poslovnog </w:t>
      </w:r>
      <w:proofErr w:type="spellStart"/>
      <w:r w:rsidRPr="00201A1A">
        <w:rPr>
          <w:rFonts w:eastAsia="Calibri"/>
          <w:sz w:val="22"/>
          <w:szCs w:val="22"/>
          <w:lang w:eastAsia="en-US"/>
        </w:rPr>
        <w:t>nastana</w:t>
      </w:r>
      <w:proofErr w:type="spellEnd"/>
      <w:r w:rsidRPr="00201A1A">
        <w:rPr>
          <w:rFonts w:eastAsia="Calibri"/>
          <w:sz w:val="22"/>
          <w:szCs w:val="22"/>
          <w:lang w:eastAsia="en-US"/>
        </w:rPr>
        <w:t xml:space="preserve"> gospodarskog subjekta, odnosno države čiji je osoba državljanin, obuhvaćaju razloge za isključenje iz članka 57. stavka 1. točaka od (a) do (f) Direktive 2014/24/EU.</w:t>
      </w:r>
      <w:r w:rsidR="00573374" w:rsidRPr="00573374">
        <w:rPr>
          <w:rFonts w:eastAsia="Calibri"/>
          <w:sz w:val="22"/>
          <w:szCs w:val="22"/>
          <w:lang w:eastAsia="en-US"/>
        </w:rPr>
        <w:t xml:space="preserve">                                                                                                                     ____________________________________</w:t>
      </w:r>
    </w:p>
    <w:p w:rsidR="00573374" w:rsidRPr="00573374" w:rsidRDefault="00573374" w:rsidP="00573374">
      <w:pPr>
        <w:keepNext/>
        <w:spacing w:before="120" w:after="120" w:line="276" w:lineRule="auto"/>
        <w:outlineLvl w:val="0"/>
        <w:rPr>
          <w:rFonts w:eastAsia="Calibri"/>
          <w:sz w:val="22"/>
          <w:szCs w:val="22"/>
          <w:lang w:eastAsia="en-US"/>
        </w:rPr>
      </w:pPr>
      <w:r w:rsidRPr="00573374">
        <w:rPr>
          <w:rFonts w:eastAsia="Calibri"/>
          <w:sz w:val="22"/>
          <w:szCs w:val="22"/>
          <w:lang w:eastAsia="en-US"/>
        </w:rPr>
        <w:t xml:space="preserve">       (potpis osobe ovlaštene po zakonu za zastupanje gospodarskog subjekta)</w:t>
      </w:r>
    </w:p>
    <w:p w:rsidR="00573374" w:rsidRPr="00573374" w:rsidRDefault="00573374" w:rsidP="00573374">
      <w:pPr>
        <w:keepNext/>
        <w:spacing w:before="120" w:after="120" w:line="276" w:lineRule="auto"/>
        <w:ind w:left="432"/>
        <w:outlineLvl w:val="0"/>
        <w:rPr>
          <w:rFonts w:eastAsia="Calibri"/>
          <w:sz w:val="22"/>
          <w:szCs w:val="22"/>
          <w:lang w:eastAsia="en-US"/>
        </w:rPr>
      </w:pPr>
      <w:r w:rsidRPr="00573374">
        <w:rPr>
          <w:rFonts w:eastAsia="Calibri"/>
          <w:sz w:val="22"/>
          <w:szCs w:val="22"/>
          <w:lang w:eastAsia="en-US"/>
        </w:rPr>
        <w:t>U _____________,  ______________ 201</w:t>
      </w:r>
      <w:r w:rsidR="0009602C">
        <w:rPr>
          <w:rFonts w:eastAsia="Calibri"/>
          <w:sz w:val="22"/>
          <w:szCs w:val="22"/>
          <w:lang w:eastAsia="en-US"/>
        </w:rPr>
        <w:t>7</w:t>
      </w:r>
      <w:r w:rsidRPr="00573374">
        <w:rPr>
          <w:rFonts w:eastAsia="Calibri"/>
          <w:sz w:val="22"/>
          <w:szCs w:val="22"/>
          <w:lang w:eastAsia="en-US"/>
        </w:rPr>
        <w:t>.</w:t>
      </w:r>
    </w:p>
    <w:p w:rsidR="00573374" w:rsidRPr="00573374" w:rsidRDefault="00573374" w:rsidP="00573374">
      <w:pPr>
        <w:widowControl w:val="0"/>
        <w:spacing w:after="200" w:line="276" w:lineRule="auto"/>
        <w:ind w:left="720"/>
        <w:jc w:val="both"/>
        <w:outlineLvl w:val="1"/>
        <w:rPr>
          <w:rFonts w:eastAsia="Calibri"/>
          <w:sz w:val="22"/>
          <w:szCs w:val="22"/>
          <w:lang w:eastAsia="en-US"/>
        </w:rPr>
      </w:pPr>
    </w:p>
    <w:p w:rsidR="00573374" w:rsidRPr="00573374" w:rsidRDefault="00573374" w:rsidP="00573374">
      <w:pPr>
        <w:widowControl w:val="0"/>
        <w:spacing w:after="200" w:line="276" w:lineRule="auto"/>
        <w:ind w:left="720"/>
        <w:jc w:val="both"/>
        <w:outlineLvl w:val="1"/>
        <w:rPr>
          <w:rFonts w:eastAsia="Calibri"/>
          <w:sz w:val="22"/>
          <w:szCs w:val="22"/>
          <w:lang w:eastAsia="en-US"/>
        </w:rPr>
      </w:pPr>
      <w:r w:rsidRPr="00573374">
        <w:rPr>
          <w:rFonts w:eastAsia="Calibri"/>
          <w:sz w:val="22"/>
          <w:szCs w:val="22"/>
          <w:lang w:eastAsia="en-US"/>
        </w:rPr>
        <w:tab/>
      </w:r>
      <w:proofErr w:type="spellStart"/>
      <w:r w:rsidRPr="00573374">
        <w:rPr>
          <w:rFonts w:eastAsia="Calibri"/>
          <w:sz w:val="22"/>
          <w:szCs w:val="22"/>
          <w:lang w:eastAsia="en-US"/>
        </w:rPr>
        <w:t>m.p</w:t>
      </w:r>
      <w:proofErr w:type="spellEnd"/>
      <w:r w:rsidRPr="00573374">
        <w:rPr>
          <w:rFonts w:eastAsia="Calibri"/>
          <w:sz w:val="22"/>
          <w:szCs w:val="22"/>
          <w:lang w:eastAsia="en-US"/>
        </w:rPr>
        <w:t>.</w:t>
      </w:r>
    </w:p>
    <w:p w:rsidR="00573374" w:rsidRPr="00573374" w:rsidRDefault="00573374" w:rsidP="00573374">
      <w:pPr>
        <w:widowControl w:val="0"/>
        <w:spacing w:after="200" w:line="276" w:lineRule="auto"/>
        <w:jc w:val="both"/>
        <w:outlineLvl w:val="1"/>
        <w:rPr>
          <w:rFonts w:eastAsia="Calibri"/>
          <w:b/>
          <w:sz w:val="22"/>
          <w:szCs w:val="22"/>
          <w:lang w:eastAsia="en-US"/>
        </w:rPr>
      </w:pPr>
    </w:p>
    <w:p w:rsidR="00573374" w:rsidRPr="00573374" w:rsidRDefault="00573374" w:rsidP="00573374">
      <w:pPr>
        <w:widowControl w:val="0"/>
        <w:spacing w:after="200" w:line="276" w:lineRule="auto"/>
        <w:jc w:val="both"/>
        <w:outlineLvl w:val="1"/>
        <w:rPr>
          <w:rFonts w:eastAsia="Calibri"/>
          <w:b/>
          <w:sz w:val="22"/>
          <w:szCs w:val="22"/>
          <w:lang w:eastAsia="en-US"/>
        </w:rPr>
      </w:pPr>
    </w:p>
    <w:p w:rsidR="00573374" w:rsidRDefault="00573374" w:rsidP="00573374">
      <w:pPr>
        <w:widowControl w:val="0"/>
        <w:spacing w:after="200" w:line="276" w:lineRule="auto"/>
        <w:jc w:val="both"/>
        <w:outlineLvl w:val="1"/>
        <w:rPr>
          <w:rFonts w:eastAsia="Calibri"/>
          <w:b/>
          <w:sz w:val="22"/>
          <w:szCs w:val="22"/>
          <w:lang w:eastAsia="en-US"/>
        </w:rPr>
      </w:pPr>
    </w:p>
    <w:p w:rsidR="00201A1A" w:rsidRDefault="00201A1A" w:rsidP="00573374">
      <w:pPr>
        <w:widowControl w:val="0"/>
        <w:spacing w:after="200" w:line="276" w:lineRule="auto"/>
        <w:jc w:val="both"/>
        <w:outlineLvl w:val="1"/>
        <w:rPr>
          <w:rFonts w:eastAsia="Calibri"/>
          <w:b/>
          <w:sz w:val="22"/>
          <w:szCs w:val="22"/>
          <w:lang w:eastAsia="en-US"/>
        </w:rPr>
      </w:pPr>
    </w:p>
    <w:p w:rsidR="00201A1A" w:rsidRPr="00573374" w:rsidRDefault="00201A1A" w:rsidP="00573374">
      <w:pPr>
        <w:widowControl w:val="0"/>
        <w:spacing w:after="200" w:line="276" w:lineRule="auto"/>
        <w:jc w:val="both"/>
        <w:outlineLvl w:val="1"/>
        <w:rPr>
          <w:rFonts w:eastAsia="Calibri"/>
          <w:b/>
          <w:sz w:val="22"/>
          <w:szCs w:val="22"/>
          <w:lang w:eastAsia="en-US"/>
        </w:rPr>
      </w:pPr>
    </w:p>
    <w:p w:rsidR="00244EE2" w:rsidRDefault="00244EE2" w:rsidP="00573374">
      <w:pPr>
        <w:widowControl w:val="0"/>
        <w:spacing w:after="200" w:line="276" w:lineRule="auto"/>
        <w:jc w:val="both"/>
        <w:outlineLvl w:val="1"/>
        <w:rPr>
          <w:rFonts w:eastAsia="Calibri"/>
          <w:b/>
          <w:sz w:val="22"/>
          <w:szCs w:val="22"/>
          <w:lang w:eastAsia="en-US"/>
        </w:rPr>
      </w:pPr>
    </w:p>
    <w:p w:rsidR="00573374" w:rsidRPr="00573374" w:rsidRDefault="00887F80" w:rsidP="00573374">
      <w:pPr>
        <w:keepNext/>
        <w:spacing w:before="120" w:after="120" w:line="276" w:lineRule="auto"/>
        <w:outlineLvl w:val="0"/>
        <w:rPr>
          <w:rFonts w:eastAsia="Calibri"/>
          <w:b/>
          <w:sz w:val="22"/>
          <w:szCs w:val="22"/>
          <w:lang w:eastAsia="en-US"/>
        </w:rPr>
      </w:pPr>
      <w:r>
        <w:rPr>
          <w:rFonts w:eastAsia="Calibri"/>
          <w:b/>
          <w:sz w:val="22"/>
          <w:szCs w:val="22"/>
          <w:lang w:eastAsia="en-US"/>
        </w:rPr>
        <w:lastRenderedPageBreak/>
        <w:t>Prilog 3</w:t>
      </w:r>
    </w:p>
    <w:p w:rsidR="00573374" w:rsidRPr="00573374" w:rsidRDefault="00573374" w:rsidP="00573374">
      <w:pPr>
        <w:keepNext/>
        <w:spacing w:before="120" w:after="120" w:line="276" w:lineRule="auto"/>
        <w:ind w:left="432"/>
        <w:jc w:val="center"/>
        <w:outlineLvl w:val="0"/>
        <w:rPr>
          <w:rFonts w:eastAsia="Calibri"/>
          <w:b/>
          <w:sz w:val="22"/>
          <w:szCs w:val="22"/>
          <w:lang w:eastAsia="en-US"/>
        </w:rPr>
      </w:pPr>
      <w:r w:rsidRPr="00573374">
        <w:rPr>
          <w:rFonts w:eastAsia="Calibri"/>
          <w:b/>
          <w:sz w:val="22"/>
          <w:szCs w:val="22"/>
          <w:lang w:eastAsia="en-US"/>
        </w:rPr>
        <w:t>Prijedlog izjave o postojanju minimalne rent</w:t>
      </w:r>
      <w:r w:rsidR="00C40979">
        <w:rPr>
          <w:rFonts w:eastAsia="Calibri"/>
          <w:b/>
          <w:sz w:val="22"/>
          <w:szCs w:val="22"/>
          <w:lang w:eastAsia="en-US"/>
        </w:rPr>
        <w:t>-</w:t>
      </w:r>
      <w:r w:rsidRPr="00573374">
        <w:rPr>
          <w:rFonts w:eastAsia="Calibri"/>
          <w:b/>
          <w:sz w:val="22"/>
          <w:szCs w:val="22"/>
          <w:lang w:eastAsia="en-US"/>
        </w:rPr>
        <w:t>a</w:t>
      </w:r>
      <w:r w:rsidR="00C40979">
        <w:rPr>
          <w:rFonts w:eastAsia="Calibri"/>
          <w:b/>
          <w:sz w:val="22"/>
          <w:szCs w:val="22"/>
          <w:lang w:eastAsia="en-US"/>
        </w:rPr>
        <w:t>-</w:t>
      </w:r>
      <w:r w:rsidRPr="00573374">
        <w:rPr>
          <w:rFonts w:eastAsia="Calibri"/>
          <w:b/>
          <w:sz w:val="22"/>
          <w:szCs w:val="22"/>
          <w:lang w:eastAsia="en-US"/>
        </w:rPr>
        <w:t>car mreže</w:t>
      </w:r>
    </w:p>
    <w:p w:rsidR="00573374" w:rsidRPr="00573374" w:rsidRDefault="00573374" w:rsidP="00573374">
      <w:pPr>
        <w:keepNext/>
        <w:spacing w:before="120" w:after="120" w:line="276" w:lineRule="auto"/>
        <w:ind w:left="432"/>
        <w:jc w:val="center"/>
        <w:outlineLvl w:val="0"/>
        <w:rPr>
          <w:rFonts w:eastAsia="Calibri"/>
          <w:sz w:val="22"/>
          <w:szCs w:val="22"/>
          <w:lang w:eastAsia="en-US"/>
        </w:rPr>
      </w:pPr>
      <w:r w:rsidRPr="00573374">
        <w:rPr>
          <w:rFonts w:eastAsia="Calibri"/>
          <w:sz w:val="22"/>
          <w:szCs w:val="22"/>
          <w:lang w:eastAsia="en-US"/>
        </w:rPr>
        <w:t xml:space="preserve"> </w:t>
      </w:r>
    </w:p>
    <w:p w:rsidR="00573374" w:rsidRPr="00573374" w:rsidRDefault="00573374" w:rsidP="00573374">
      <w:pPr>
        <w:keepNext/>
        <w:spacing w:before="120" w:after="120" w:line="276" w:lineRule="auto"/>
        <w:ind w:left="432"/>
        <w:outlineLvl w:val="0"/>
        <w:rPr>
          <w:rFonts w:eastAsia="Calibri"/>
          <w:sz w:val="22"/>
          <w:szCs w:val="22"/>
          <w:lang w:eastAsia="en-US"/>
        </w:rPr>
      </w:pPr>
    </w:p>
    <w:p w:rsidR="00573374" w:rsidRPr="00573374" w:rsidRDefault="00573374" w:rsidP="00573374">
      <w:pPr>
        <w:keepNext/>
        <w:spacing w:before="120" w:after="120" w:line="276" w:lineRule="auto"/>
        <w:ind w:left="432"/>
        <w:jc w:val="both"/>
        <w:outlineLvl w:val="0"/>
        <w:rPr>
          <w:rFonts w:eastAsia="Calibri"/>
          <w:sz w:val="22"/>
          <w:szCs w:val="22"/>
          <w:lang w:eastAsia="en-US"/>
        </w:rPr>
      </w:pPr>
      <w:r w:rsidRPr="00573374">
        <w:rPr>
          <w:rFonts w:eastAsia="Calibri"/>
          <w:sz w:val="22"/>
          <w:szCs w:val="22"/>
          <w:lang w:eastAsia="en-US"/>
        </w:rPr>
        <w:t>kojom ja __________________________________________________________</w:t>
      </w:r>
    </w:p>
    <w:p w:rsidR="00573374" w:rsidRPr="00573374" w:rsidRDefault="00573374" w:rsidP="00573374">
      <w:pPr>
        <w:keepNext/>
        <w:spacing w:before="120" w:after="120" w:line="276" w:lineRule="auto"/>
        <w:ind w:left="432"/>
        <w:jc w:val="both"/>
        <w:outlineLvl w:val="0"/>
        <w:rPr>
          <w:rFonts w:eastAsia="Calibri"/>
          <w:sz w:val="22"/>
          <w:szCs w:val="22"/>
          <w:lang w:eastAsia="en-US"/>
        </w:rPr>
      </w:pPr>
      <w:r w:rsidRPr="00573374">
        <w:rPr>
          <w:rFonts w:eastAsia="Calibri"/>
          <w:sz w:val="22"/>
          <w:szCs w:val="22"/>
          <w:lang w:eastAsia="en-US"/>
        </w:rPr>
        <w:t xml:space="preserve">                         (ime i prezime, adresa, broj osobne iskaznice i tko ju je izdao)</w:t>
      </w:r>
    </w:p>
    <w:p w:rsidR="00573374" w:rsidRPr="00573374" w:rsidRDefault="00573374" w:rsidP="00573374">
      <w:pPr>
        <w:keepNext/>
        <w:spacing w:before="120" w:after="120" w:line="276" w:lineRule="auto"/>
        <w:ind w:left="432"/>
        <w:outlineLvl w:val="0"/>
        <w:rPr>
          <w:rFonts w:eastAsia="Calibri"/>
          <w:sz w:val="22"/>
          <w:szCs w:val="22"/>
          <w:lang w:eastAsia="en-US"/>
        </w:rPr>
      </w:pPr>
      <w:r w:rsidRPr="00573374">
        <w:rPr>
          <w:rFonts w:eastAsia="Calibri"/>
          <w:sz w:val="22"/>
          <w:szCs w:val="22"/>
          <w:lang w:eastAsia="en-US"/>
        </w:rPr>
        <w:t>___________________________________________________________________</w:t>
      </w:r>
    </w:p>
    <w:p w:rsidR="00573374" w:rsidRPr="00573374" w:rsidRDefault="00573374" w:rsidP="00573374">
      <w:pPr>
        <w:keepNext/>
        <w:spacing w:before="120" w:after="120" w:line="276" w:lineRule="auto"/>
        <w:ind w:left="432"/>
        <w:jc w:val="both"/>
        <w:outlineLvl w:val="0"/>
        <w:rPr>
          <w:rFonts w:eastAsia="Calibri"/>
          <w:sz w:val="22"/>
          <w:szCs w:val="22"/>
          <w:lang w:eastAsia="en-US"/>
        </w:rPr>
      </w:pPr>
      <w:r w:rsidRPr="00573374">
        <w:rPr>
          <w:rFonts w:eastAsia="Calibri"/>
          <w:sz w:val="22"/>
          <w:szCs w:val="22"/>
          <w:lang w:eastAsia="en-US"/>
        </w:rPr>
        <w:t xml:space="preserve">kao osoba ovlaštena po zakonu za zastupanje gospodarskog subjekta </w:t>
      </w:r>
    </w:p>
    <w:p w:rsidR="00573374" w:rsidRPr="00573374" w:rsidRDefault="00573374" w:rsidP="00573374">
      <w:pPr>
        <w:keepNext/>
        <w:spacing w:before="120" w:after="120" w:line="276" w:lineRule="auto"/>
        <w:ind w:left="432"/>
        <w:outlineLvl w:val="0"/>
        <w:rPr>
          <w:rFonts w:eastAsia="Calibri"/>
          <w:sz w:val="22"/>
          <w:szCs w:val="22"/>
          <w:lang w:eastAsia="en-US"/>
        </w:rPr>
      </w:pPr>
      <w:r w:rsidRPr="00573374">
        <w:rPr>
          <w:rFonts w:eastAsia="Calibri"/>
          <w:sz w:val="22"/>
          <w:szCs w:val="22"/>
          <w:lang w:eastAsia="en-US"/>
        </w:rPr>
        <w:t>___________________________________________________________________</w:t>
      </w:r>
    </w:p>
    <w:p w:rsidR="00573374" w:rsidRPr="00573374" w:rsidRDefault="00573374" w:rsidP="00573374">
      <w:pPr>
        <w:keepNext/>
        <w:spacing w:before="120" w:after="120" w:line="276" w:lineRule="auto"/>
        <w:ind w:left="432"/>
        <w:outlineLvl w:val="0"/>
        <w:rPr>
          <w:rFonts w:eastAsia="Calibri"/>
          <w:sz w:val="22"/>
          <w:szCs w:val="22"/>
          <w:lang w:eastAsia="en-US"/>
        </w:rPr>
      </w:pPr>
      <w:r w:rsidRPr="00573374">
        <w:rPr>
          <w:rFonts w:eastAsia="Calibri"/>
          <w:sz w:val="22"/>
          <w:szCs w:val="22"/>
          <w:lang w:eastAsia="en-US"/>
        </w:rPr>
        <w:t xml:space="preserve"> ___________________________________________________________________</w:t>
      </w:r>
    </w:p>
    <w:p w:rsidR="00573374" w:rsidRPr="00573374" w:rsidRDefault="00573374" w:rsidP="00573374">
      <w:pPr>
        <w:keepNext/>
        <w:spacing w:before="120" w:after="120" w:line="276" w:lineRule="auto"/>
        <w:ind w:left="432"/>
        <w:jc w:val="both"/>
        <w:outlineLvl w:val="0"/>
        <w:rPr>
          <w:rFonts w:eastAsia="Calibri"/>
          <w:sz w:val="22"/>
          <w:szCs w:val="22"/>
          <w:lang w:eastAsia="en-US"/>
        </w:rPr>
      </w:pPr>
      <w:r w:rsidRPr="00573374">
        <w:rPr>
          <w:rFonts w:eastAsia="Calibri"/>
          <w:sz w:val="22"/>
          <w:szCs w:val="22"/>
          <w:lang w:eastAsia="en-US"/>
        </w:rPr>
        <w:t xml:space="preserve">                               (naziv i sjedište gospodarskog subjekta, OIB)</w:t>
      </w:r>
    </w:p>
    <w:p w:rsidR="00573374" w:rsidRPr="00573374" w:rsidRDefault="00573374" w:rsidP="00573374">
      <w:pPr>
        <w:keepNext/>
        <w:spacing w:before="120" w:after="120" w:line="276" w:lineRule="auto"/>
        <w:ind w:left="432"/>
        <w:outlineLvl w:val="0"/>
        <w:rPr>
          <w:rFonts w:eastAsia="Calibri"/>
          <w:sz w:val="22"/>
          <w:szCs w:val="22"/>
          <w:lang w:eastAsia="en-US"/>
        </w:rPr>
      </w:pPr>
    </w:p>
    <w:p w:rsidR="00573374" w:rsidRPr="00573374" w:rsidRDefault="00573374" w:rsidP="00573374">
      <w:pPr>
        <w:keepNext/>
        <w:spacing w:before="120" w:after="120" w:line="276" w:lineRule="auto"/>
        <w:ind w:left="432"/>
        <w:jc w:val="both"/>
        <w:outlineLvl w:val="0"/>
        <w:rPr>
          <w:rFonts w:eastAsia="Calibri"/>
          <w:sz w:val="22"/>
          <w:szCs w:val="22"/>
          <w:lang w:eastAsia="en-US"/>
        </w:rPr>
      </w:pPr>
      <w:r w:rsidRPr="00573374">
        <w:rPr>
          <w:rFonts w:eastAsia="Calibri"/>
          <w:sz w:val="22"/>
          <w:szCs w:val="22"/>
          <w:lang w:eastAsia="en-US"/>
        </w:rPr>
        <w:t>izjavljujem da ću u postupku bagatelne nabave usluge rent a car-a osigurati minimalnu rent a car mrežu u Republici Hrvatskoj kako je traženo u Pozivu na dostavu</w:t>
      </w:r>
      <w:r w:rsidR="005C5151">
        <w:rPr>
          <w:rFonts w:eastAsia="Calibri"/>
          <w:sz w:val="22"/>
          <w:szCs w:val="22"/>
          <w:lang w:eastAsia="en-US"/>
        </w:rPr>
        <w:t xml:space="preserve"> </w:t>
      </w:r>
      <w:r w:rsidRPr="00573374">
        <w:rPr>
          <w:rFonts w:eastAsia="Calibri"/>
          <w:sz w:val="22"/>
          <w:szCs w:val="22"/>
          <w:lang w:eastAsia="en-US"/>
        </w:rPr>
        <w:t xml:space="preserve">(točka </w:t>
      </w:r>
      <w:r w:rsidR="005C5151">
        <w:rPr>
          <w:rFonts w:eastAsia="Calibri"/>
          <w:sz w:val="22"/>
          <w:szCs w:val="22"/>
          <w:lang w:eastAsia="en-US"/>
        </w:rPr>
        <w:t>2.3.</w:t>
      </w:r>
      <w:r w:rsidRPr="00573374">
        <w:rPr>
          <w:rFonts w:eastAsia="Calibri"/>
          <w:sz w:val="22"/>
          <w:szCs w:val="22"/>
          <w:lang w:eastAsia="en-US"/>
        </w:rPr>
        <w:t xml:space="preserve">).  </w:t>
      </w:r>
    </w:p>
    <w:p w:rsidR="00573374" w:rsidRPr="00573374" w:rsidRDefault="00573374" w:rsidP="00573374">
      <w:pPr>
        <w:keepNext/>
        <w:spacing w:before="120" w:after="120" w:line="276" w:lineRule="auto"/>
        <w:ind w:left="432"/>
        <w:outlineLvl w:val="0"/>
        <w:rPr>
          <w:rFonts w:eastAsia="Calibri"/>
          <w:sz w:val="22"/>
          <w:szCs w:val="22"/>
          <w:lang w:eastAsia="en-US"/>
        </w:rPr>
      </w:pPr>
      <w:r w:rsidRPr="00573374">
        <w:rPr>
          <w:rFonts w:eastAsia="Calibri"/>
          <w:sz w:val="22"/>
          <w:szCs w:val="22"/>
          <w:lang w:eastAsia="en-US"/>
        </w:rPr>
        <w:t xml:space="preserve">                      </w:t>
      </w:r>
    </w:p>
    <w:p w:rsidR="00573374" w:rsidRPr="00573374" w:rsidRDefault="00573374" w:rsidP="00573374">
      <w:pPr>
        <w:keepNext/>
        <w:spacing w:before="120" w:after="120" w:line="276" w:lineRule="auto"/>
        <w:ind w:left="432"/>
        <w:outlineLvl w:val="0"/>
        <w:rPr>
          <w:rFonts w:eastAsia="Calibri"/>
          <w:sz w:val="22"/>
          <w:szCs w:val="22"/>
          <w:lang w:eastAsia="en-US"/>
        </w:rPr>
      </w:pPr>
      <w:r w:rsidRPr="00573374">
        <w:rPr>
          <w:rFonts w:eastAsia="Calibri"/>
          <w:sz w:val="22"/>
          <w:szCs w:val="22"/>
          <w:lang w:eastAsia="en-US"/>
        </w:rPr>
        <w:t xml:space="preserve">                                                                                                                     ____________________________________</w:t>
      </w:r>
    </w:p>
    <w:p w:rsidR="00573374" w:rsidRPr="00573374" w:rsidRDefault="00573374" w:rsidP="00573374">
      <w:pPr>
        <w:keepNext/>
        <w:spacing w:before="120" w:after="120" w:line="276" w:lineRule="auto"/>
        <w:jc w:val="both"/>
        <w:outlineLvl w:val="0"/>
        <w:rPr>
          <w:rFonts w:eastAsia="Calibri"/>
          <w:sz w:val="22"/>
          <w:szCs w:val="22"/>
          <w:lang w:eastAsia="en-US"/>
        </w:rPr>
      </w:pPr>
      <w:r w:rsidRPr="00573374">
        <w:rPr>
          <w:rFonts w:eastAsia="Calibri"/>
          <w:sz w:val="22"/>
          <w:szCs w:val="22"/>
          <w:lang w:eastAsia="en-US"/>
        </w:rPr>
        <w:t xml:space="preserve">       (potpis osobe ovlaštene po zakonu za zastupanje gospodarskog subjekta)</w:t>
      </w:r>
    </w:p>
    <w:p w:rsidR="00573374" w:rsidRPr="00573374" w:rsidRDefault="00573374" w:rsidP="00573374">
      <w:pPr>
        <w:keepNext/>
        <w:spacing w:before="120" w:after="120" w:line="276" w:lineRule="auto"/>
        <w:ind w:left="432"/>
        <w:outlineLvl w:val="0"/>
        <w:rPr>
          <w:rFonts w:eastAsia="Calibri"/>
          <w:sz w:val="22"/>
          <w:szCs w:val="22"/>
          <w:lang w:eastAsia="en-US"/>
        </w:rPr>
      </w:pPr>
    </w:p>
    <w:p w:rsidR="00573374" w:rsidRPr="00573374" w:rsidRDefault="00573374" w:rsidP="00573374">
      <w:pPr>
        <w:keepNext/>
        <w:spacing w:before="120" w:after="120" w:line="276" w:lineRule="auto"/>
        <w:ind w:left="432"/>
        <w:outlineLvl w:val="0"/>
        <w:rPr>
          <w:rFonts w:eastAsia="Calibri"/>
          <w:sz w:val="22"/>
          <w:szCs w:val="22"/>
          <w:lang w:eastAsia="en-US"/>
        </w:rPr>
      </w:pPr>
    </w:p>
    <w:p w:rsidR="00573374" w:rsidRPr="00573374" w:rsidRDefault="00573374" w:rsidP="00573374">
      <w:pPr>
        <w:keepNext/>
        <w:spacing w:before="120" w:after="120" w:line="276" w:lineRule="auto"/>
        <w:ind w:left="432"/>
        <w:outlineLvl w:val="0"/>
        <w:rPr>
          <w:rFonts w:eastAsia="Calibri"/>
          <w:sz w:val="22"/>
          <w:szCs w:val="22"/>
          <w:lang w:eastAsia="en-US"/>
        </w:rPr>
      </w:pPr>
      <w:r w:rsidRPr="00573374">
        <w:rPr>
          <w:rFonts w:eastAsia="Calibri"/>
          <w:sz w:val="22"/>
          <w:szCs w:val="22"/>
          <w:lang w:eastAsia="en-US"/>
        </w:rPr>
        <w:t>U _____________,  ______________ 201</w:t>
      </w:r>
      <w:r w:rsidR="005C5151">
        <w:rPr>
          <w:rFonts w:eastAsia="Calibri"/>
          <w:sz w:val="22"/>
          <w:szCs w:val="22"/>
          <w:lang w:eastAsia="en-US"/>
        </w:rPr>
        <w:t>7</w:t>
      </w:r>
      <w:r w:rsidRPr="00573374">
        <w:rPr>
          <w:rFonts w:eastAsia="Calibri"/>
          <w:sz w:val="22"/>
          <w:szCs w:val="22"/>
          <w:lang w:eastAsia="en-US"/>
        </w:rPr>
        <w:t>.</w:t>
      </w:r>
    </w:p>
    <w:p w:rsidR="00573374" w:rsidRPr="00573374" w:rsidRDefault="00573374" w:rsidP="00573374">
      <w:pPr>
        <w:widowControl w:val="0"/>
        <w:spacing w:after="200" w:line="276" w:lineRule="auto"/>
        <w:ind w:left="720"/>
        <w:jc w:val="both"/>
        <w:outlineLvl w:val="1"/>
        <w:rPr>
          <w:rFonts w:eastAsia="Calibri"/>
          <w:sz w:val="22"/>
          <w:szCs w:val="22"/>
          <w:lang w:eastAsia="en-US"/>
        </w:rPr>
      </w:pPr>
    </w:p>
    <w:p w:rsidR="00573374" w:rsidRPr="00573374" w:rsidRDefault="00573374" w:rsidP="00573374">
      <w:pPr>
        <w:widowControl w:val="0"/>
        <w:spacing w:after="200" w:line="276" w:lineRule="auto"/>
        <w:ind w:left="720"/>
        <w:jc w:val="both"/>
        <w:outlineLvl w:val="1"/>
        <w:rPr>
          <w:rFonts w:eastAsia="Calibri"/>
          <w:sz w:val="22"/>
          <w:szCs w:val="22"/>
          <w:lang w:eastAsia="en-US"/>
        </w:rPr>
      </w:pPr>
      <w:r w:rsidRPr="00573374">
        <w:rPr>
          <w:rFonts w:eastAsia="Calibri"/>
          <w:sz w:val="22"/>
          <w:szCs w:val="22"/>
          <w:lang w:eastAsia="en-US"/>
        </w:rPr>
        <w:tab/>
      </w:r>
      <w:proofErr w:type="spellStart"/>
      <w:r w:rsidRPr="00573374">
        <w:rPr>
          <w:rFonts w:eastAsia="Calibri"/>
          <w:sz w:val="22"/>
          <w:szCs w:val="22"/>
          <w:lang w:eastAsia="en-US"/>
        </w:rPr>
        <w:t>m.p</w:t>
      </w:r>
      <w:proofErr w:type="spellEnd"/>
      <w:r w:rsidRPr="00573374">
        <w:rPr>
          <w:rFonts w:eastAsia="Calibri"/>
          <w:sz w:val="22"/>
          <w:szCs w:val="22"/>
          <w:lang w:eastAsia="en-US"/>
        </w:rPr>
        <w:t>.</w:t>
      </w:r>
    </w:p>
    <w:p w:rsidR="00573374" w:rsidRPr="00573374" w:rsidRDefault="00573374" w:rsidP="00573374">
      <w:pPr>
        <w:suppressAutoHyphens/>
        <w:autoSpaceDN w:val="0"/>
        <w:spacing w:after="200" w:line="276" w:lineRule="auto"/>
        <w:jc w:val="both"/>
        <w:textAlignment w:val="baseline"/>
        <w:rPr>
          <w:rFonts w:ascii="Calibri" w:eastAsia="Calibri" w:hAnsi="Calibri"/>
          <w:b/>
          <w:color w:val="000000"/>
          <w:sz w:val="22"/>
          <w:szCs w:val="22"/>
          <w:lang w:eastAsia="en-US"/>
        </w:rPr>
      </w:pPr>
    </w:p>
    <w:p w:rsidR="00573374" w:rsidRPr="00573374" w:rsidRDefault="00573374" w:rsidP="00573374">
      <w:pPr>
        <w:suppressAutoHyphens/>
        <w:autoSpaceDN w:val="0"/>
        <w:spacing w:after="200" w:line="276" w:lineRule="auto"/>
        <w:jc w:val="both"/>
        <w:textAlignment w:val="baseline"/>
        <w:rPr>
          <w:rFonts w:ascii="Calibri" w:eastAsia="Calibri" w:hAnsi="Calibri"/>
          <w:b/>
          <w:color w:val="000000"/>
          <w:sz w:val="22"/>
          <w:szCs w:val="22"/>
          <w:lang w:eastAsia="en-US"/>
        </w:rPr>
      </w:pPr>
    </w:p>
    <w:p w:rsidR="00573374" w:rsidRPr="00573374" w:rsidRDefault="00573374" w:rsidP="00573374">
      <w:pPr>
        <w:suppressAutoHyphens/>
        <w:autoSpaceDN w:val="0"/>
        <w:spacing w:after="200" w:line="276" w:lineRule="auto"/>
        <w:jc w:val="both"/>
        <w:textAlignment w:val="baseline"/>
        <w:rPr>
          <w:rFonts w:ascii="Calibri" w:eastAsia="Calibri" w:hAnsi="Calibri"/>
          <w:b/>
          <w:color w:val="000000"/>
          <w:sz w:val="22"/>
          <w:szCs w:val="22"/>
          <w:lang w:eastAsia="en-US"/>
        </w:rPr>
      </w:pPr>
    </w:p>
    <w:p w:rsidR="00573374" w:rsidRPr="00573374" w:rsidRDefault="00573374" w:rsidP="00573374">
      <w:pPr>
        <w:suppressAutoHyphens/>
        <w:autoSpaceDN w:val="0"/>
        <w:spacing w:after="200" w:line="276" w:lineRule="auto"/>
        <w:jc w:val="both"/>
        <w:textAlignment w:val="baseline"/>
        <w:rPr>
          <w:rFonts w:ascii="Calibri" w:eastAsia="Calibri" w:hAnsi="Calibri"/>
          <w:b/>
          <w:color w:val="000000"/>
          <w:sz w:val="22"/>
          <w:szCs w:val="22"/>
          <w:lang w:eastAsia="en-US"/>
        </w:rPr>
      </w:pPr>
    </w:p>
    <w:p w:rsidR="00573374" w:rsidRPr="00573374" w:rsidRDefault="00573374" w:rsidP="00573374">
      <w:pPr>
        <w:suppressAutoHyphens/>
        <w:autoSpaceDN w:val="0"/>
        <w:spacing w:after="200" w:line="276" w:lineRule="auto"/>
        <w:jc w:val="both"/>
        <w:textAlignment w:val="baseline"/>
        <w:rPr>
          <w:rFonts w:ascii="Calibri" w:eastAsia="Calibri" w:hAnsi="Calibri"/>
          <w:b/>
          <w:color w:val="000000"/>
          <w:sz w:val="22"/>
          <w:szCs w:val="22"/>
          <w:lang w:eastAsia="en-US"/>
        </w:rPr>
      </w:pPr>
    </w:p>
    <w:p w:rsidR="00573374" w:rsidRPr="00573374" w:rsidRDefault="00573374" w:rsidP="00573374">
      <w:pPr>
        <w:suppressAutoHyphens/>
        <w:autoSpaceDN w:val="0"/>
        <w:spacing w:after="200" w:line="276" w:lineRule="auto"/>
        <w:jc w:val="both"/>
        <w:textAlignment w:val="baseline"/>
        <w:rPr>
          <w:rFonts w:ascii="Calibri" w:eastAsia="Calibri" w:hAnsi="Calibri"/>
          <w:b/>
          <w:color w:val="000000"/>
          <w:sz w:val="22"/>
          <w:szCs w:val="22"/>
          <w:lang w:eastAsia="en-US"/>
        </w:rPr>
      </w:pPr>
    </w:p>
    <w:p w:rsidR="00573374" w:rsidRPr="00573374" w:rsidRDefault="00573374" w:rsidP="00573374">
      <w:pPr>
        <w:suppressAutoHyphens/>
        <w:autoSpaceDN w:val="0"/>
        <w:spacing w:after="200" w:line="276" w:lineRule="auto"/>
        <w:jc w:val="both"/>
        <w:textAlignment w:val="baseline"/>
        <w:rPr>
          <w:rFonts w:ascii="Calibri" w:eastAsia="Calibri" w:hAnsi="Calibri"/>
          <w:b/>
          <w:color w:val="000000"/>
          <w:sz w:val="22"/>
          <w:szCs w:val="22"/>
          <w:lang w:eastAsia="en-US"/>
        </w:rPr>
      </w:pPr>
    </w:p>
    <w:p w:rsidR="00573374" w:rsidRDefault="00573374" w:rsidP="00573374">
      <w:pPr>
        <w:suppressAutoHyphens/>
        <w:autoSpaceDN w:val="0"/>
        <w:spacing w:after="200" w:line="276" w:lineRule="auto"/>
        <w:jc w:val="both"/>
        <w:textAlignment w:val="baseline"/>
        <w:rPr>
          <w:rFonts w:ascii="Calibri" w:eastAsia="Calibri" w:hAnsi="Calibri"/>
          <w:b/>
          <w:color w:val="000000"/>
          <w:sz w:val="22"/>
          <w:szCs w:val="22"/>
          <w:lang w:eastAsia="en-US"/>
        </w:rPr>
      </w:pPr>
    </w:p>
    <w:p w:rsidR="00573374" w:rsidRDefault="00573374" w:rsidP="00573374">
      <w:pPr>
        <w:suppressAutoHyphens/>
        <w:autoSpaceDN w:val="0"/>
        <w:spacing w:after="200" w:line="276" w:lineRule="auto"/>
        <w:jc w:val="both"/>
        <w:textAlignment w:val="baseline"/>
        <w:rPr>
          <w:rFonts w:ascii="Calibri" w:eastAsia="Calibri" w:hAnsi="Calibri"/>
          <w:b/>
          <w:color w:val="000000"/>
          <w:sz w:val="22"/>
          <w:szCs w:val="22"/>
          <w:lang w:eastAsia="en-US"/>
        </w:rPr>
      </w:pPr>
    </w:p>
    <w:p w:rsidR="00097E27" w:rsidRPr="00573374" w:rsidRDefault="00097E27" w:rsidP="00573374">
      <w:pPr>
        <w:suppressAutoHyphens/>
        <w:autoSpaceDN w:val="0"/>
        <w:spacing w:after="200" w:line="276" w:lineRule="auto"/>
        <w:jc w:val="both"/>
        <w:textAlignment w:val="baseline"/>
        <w:rPr>
          <w:rFonts w:eastAsia="Calibri"/>
          <w:b/>
          <w:color w:val="000000"/>
          <w:sz w:val="22"/>
          <w:szCs w:val="22"/>
          <w:lang w:eastAsia="en-US"/>
        </w:rPr>
      </w:pPr>
    </w:p>
    <w:p w:rsidR="00573374" w:rsidRPr="00751614" w:rsidRDefault="00887F80" w:rsidP="00887F80">
      <w:pPr>
        <w:suppressAutoHyphens/>
        <w:autoSpaceDN w:val="0"/>
        <w:spacing w:after="200" w:line="276" w:lineRule="auto"/>
        <w:textAlignment w:val="baseline"/>
        <w:rPr>
          <w:rFonts w:eastAsia="Calibri"/>
          <w:b/>
          <w:color w:val="000000"/>
          <w:sz w:val="22"/>
          <w:szCs w:val="22"/>
          <w:u w:val="single"/>
          <w:lang w:eastAsia="en-US"/>
        </w:rPr>
      </w:pPr>
      <w:r>
        <w:rPr>
          <w:rFonts w:eastAsia="Calibri"/>
          <w:b/>
          <w:color w:val="000000"/>
          <w:sz w:val="22"/>
          <w:szCs w:val="22"/>
          <w:u w:val="single"/>
          <w:lang w:eastAsia="en-US"/>
        </w:rPr>
        <w:lastRenderedPageBreak/>
        <w:t xml:space="preserve">Prilog 4: </w:t>
      </w:r>
      <w:r w:rsidR="00573374" w:rsidRPr="00751614">
        <w:rPr>
          <w:rFonts w:eastAsia="Calibri"/>
          <w:b/>
          <w:color w:val="000000"/>
          <w:sz w:val="22"/>
          <w:szCs w:val="22"/>
          <w:u w:val="single"/>
          <w:lang w:eastAsia="en-US"/>
        </w:rPr>
        <w:t>Obvezujući nacrt Ugovora</w:t>
      </w:r>
    </w:p>
    <w:p w:rsidR="00573374" w:rsidRPr="00573374" w:rsidRDefault="00573374" w:rsidP="00573374">
      <w:pPr>
        <w:suppressAutoHyphens/>
        <w:autoSpaceDN w:val="0"/>
        <w:spacing w:after="200" w:line="276" w:lineRule="auto"/>
        <w:jc w:val="both"/>
        <w:textAlignment w:val="baseline"/>
        <w:rPr>
          <w:rFonts w:eastAsia="Calibri"/>
          <w:sz w:val="22"/>
          <w:szCs w:val="22"/>
          <w:lang w:val="en-AU" w:eastAsia="en-US"/>
        </w:rPr>
      </w:pPr>
      <w:r w:rsidRPr="00573374">
        <w:rPr>
          <w:rFonts w:eastAsia="Calibri"/>
          <w:b/>
          <w:color w:val="000000"/>
          <w:sz w:val="22"/>
          <w:szCs w:val="22"/>
          <w:lang w:eastAsia="en-US"/>
        </w:rPr>
        <w:t xml:space="preserve">REPUBLIKA HRVATSKA, MINISTARSTVO </w:t>
      </w:r>
      <w:r w:rsidRPr="00262AEC">
        <w:rPr>
          <w:rFonts w:eastAsia="Calibri"/>
          <w:b/>
          <w:color w:val="000000"/>
          <w:sz w:val="22"/>
          <w:szCs w:val="22"/>
          <w:lang w:eastAsia="en-US"/>
        </w:rPr>
        <w:t>TURIZMA</w:t>
      </w:r>
      <w:r w:rsidRPr="00262AEC">
        <w:rPr>
          <w:rFonts w:eastAsia="Calibri"/>
          <w:color w:val="000000"/>
          <w:sz w:val="22"/>
          <w:szCs w:val="22"/>
          <w:lang w:eastAsia="en-US"/>
        </w:rPr>
        <w:t xml:space="preserve">, Prisavlje 14, 10000 Zagreb, OIB: 87892589782, koje zastupa ministar </w:t>
      </w:r>
      <w:r w:rsidR="00262AEC" w:rsidRPr="00262AEC">
        <w:rPr>
          <w:rFonts w:eastAsia="Calibri"/>
          <w:color w:val="000000"/>
          <w:sz w:val="22"/>
          <w:szCs w:val="22"/>
          <w:lang w:eastAsia="en-US"/>
        </w:rPr>
        <w:t xml:space="preserve">Gari </w:t>
      </w:r>
      <w:proofErr w:type="spellStart"/>
      <w:r w:rsidR="00262AEC" w:rsidRPr="00262AEC">
        <w:rPr>
          <w:rFonts w:eastAsia="Calibri"/>
          <w:color w:val="000000"/>
          <w:sz w:val="22"/>
          <w:szCs w:val="22"/>
          <w:lang w:eastAsia="en-US"/>
        </w:rPr>
        <w:t>Cappelli</w:t>
      </w:r>
      <w:proofErr w:type="spellEnd"/>
      <w:r w:rsidRPr="00573374">
        <w:rPr>
          <w:rFonts w:eastAsia="Calibri"/>
          <w:color w:val="000000"/>
          <w:sz w:val="22"/>
          <w:szCs w:val="22"/>
          <w:lang w:eastAsia="en-US"/>
        </w:rPr>
        <w:t xml:space="preserve"> (u nastavku teksta:</w:t>
      </w:r>
      <w:r w:rsidRPr="00573374">
        <w:rPr>
          <w:rFonts w:eastAsia="Calibri"/>
          <w:b/>
          <w:color w:val="000000"/>
          <w:sz w:val="22"/>
          <w:szCs w:val="22"/>
          <w:lang w:eastAsia="en-US"/>
        </w:rPr>
        <w:t xml:space="preserve"> Korisnik)</w:t>
      </w:r>
    </w:p>
    <w:p w:rsidR="00573374" w:rsidRPr="00573374" w:rsidRDefault="00573374" w:rsidP="00573374">
      <w:pPr>
        <w:suppressAutoHyphens/>
        <w:autoSpaceDN w:val="0"/>
        <w:spacing w:after="200" w:line="276" w:lineRule="auto"/>
        <w:textAlignment w:val="baseline"/>
        <w:rPr>
          <w:rFonts w:eastAsia="Calibri"/>
          <w:b/>
          <w:color w:val="000000"/>
          <w:sz w:val="22"/>
          <w:szCs w:val="22"/>
          <w:lang w:eastAsia="en-US"/>
        </w:rPr>
      </w:pPr>
      <w:r w:rsidRPr="00573374">
        <w:rPr>
          <w:rFonts w:eastAsia="Calibri"/>
          <w:b/>
          <w:color w:val="000000"/>
          <w:sz w:val="22"/>
          <w:szCs w:val="22"/>
          <w:lang w:eastAsia="en-US"/>
        </w:rPr>
        <w:t>i</w:t>
      </w:r>
      <w:r w:rsidRPr="00573374">
        <w:rPr>
          <w:rFonts w:eastAsia="Calibri"/>
          <w:b/>
          <w:color w:val="000000"/>
          <w:sz w:val="22"/>
          <w:szCs w:val="22"/>
          <w:lang w:eastAsia="en-US"/>
        </w:rPr>
        <w:tab/>
      </w:r>
    </w:p>
    <w:p w:rsidR="00573374" w:rsidRPr="00573374" w:rsidRDefault="00573374" w:rsidP="00573374">
      <w:pPr>
        <w:suppressAutoHyphens/>
        <w:autoSpaceDN w:val="0"/>
        <w:spacing w:after="200" w:line="276" w:lineRule="auto"/>
        <w:jc w:val="both"/>
        <w:textAlignment w:val="baseline"/>
        <w:rPr>
          <w:rFonts w:eastAsia="Calibri"/>
          <w:sz w:val="22"/>
          <w:szCs w:val="22"/>
          <w:lang w:val="en-AU" w:eastAsia="en-US"/>
        </w:rPr>
      </w:pPr>
      <w:r w:rsidRPr="00573374">
        <w:rPr>
          <w:rFonts w:eastAsia="Calibri"/>
          <w:b/>
          <w:color w:val="000000"/>
          <w:sz w:val="22"/>
          <w:szCs w:val="22"/>
          <w:lang w:eastAsia="en-US"/>
        </w:rPr>
        <w:t>naziv tvrtke, adresa sjedišta, OIB</w:t>
      </w:r>
      <w:r w:rsidRPr="00573374">
        <w:rPr>
          <w:rFonts w:eastAsia="Calibri"/>
          <w:color w:val="000000"/>
          <w:sz w:val="22"/>
          <w:szCs w:val="22"/>
          <w:lang w:eastAsia="en-US"/>
        </w:rPr>
        <w:t xml:space="preserve">, koji  zastupa  direktor,  </w:t>
      </w:r>
      <w:r w:rsidRPr="00573374">
        <w:rPr>
          <w:rFonts w:eastAsia="Calibri"/>
          <w:b/>
          <w:color w:val="000000"/>
          <w:sz w:val="22"/>
          <w:szCs w:val="22"/>
          <w:lang w:eastAsia="en-US"/>
        </w:rPr>
        <w:t xml:space="preserve">ime i prezime ovlaštenog zastupnika </w:t>
      </w:r>
      <w:r w:rsidRPr="00573374">
        <w:rPr>
          <w:rFonts w:eastAsia="Calibri"/>
          <w:color w:val="000000"/>
          <w:sz w:val="22"/>
          <w:szCs w:val="22"/>
          <w:lang w:eastAsia="en-US"/>
        </w:rPr>
        <w:t xml:space="preserve">(u daljnjem tekstu: </w:t>
      </w:r>
      <w:r w:rsidRPr="00573374">
        <w:rPr>
          <w:rFonts w:eastAsia="Calibri"/>
          <w:b/>
          <w:color w:val="000000"/>
          <w:sz w:val="22"/>
          <w:szCs w:val="22"/>
          <w:lang w:eastAsia="en-US"/>
        </w:rPr>
        <w:t>naziv tvrtke Izvršitelja</w:t>
      </w:r>
      <w:r w:rsidRPr="00573374">
        <w:rPr>
          <w:rFonts w:eastAsia="Calibri"/>
          <w:color w:val="000000"/>
          <w:sz w:val="22"/>
          <w:szCs w:val="22"/>
          <w:lang w:eastAsia="en-US"/>
        </w:rPr>
        <w:t>)</w:t>
      </w:r>
    </w:p>
    <w:p w:rsidR="00573374" w:rsidRPr="00573374" w:rsidRDefault="00573374" w:rsidP="00573374">
      <w:pPr>
        <w:suppressAutoHyphens/>
        <w:autoSpaceDN w:val="0"/>
        <w:spacing w:after="200" w:line="276" w:lineRule="auto"/>
        <w:jc w:val="both"/>
        <w:textAlignment w:val="baseline"/>
        <w:rPr>
          <w:rFonts w:eastAsia="Calibri"/>
          <w:sz w:val="22"/>
          <w:szCs w:val="22"/>
          <w:lang w:val="en-AU" w:eastAsia="en-US"/>
        </w:rPr>
      </w:pPr>
      <w:r w:rsidRPr="00573374">
        <w:rPr>
          <w:rFonts w:eastAsia="Calibri"/>
          <w:color w:val="000000"/>
          <w:sz w:val="22"/>
          <w:szCs w:val="22"/>
          <w:lang w:eastAsia="en-US"/>
        </w:rPr>
        <w:t xml:space="preserve">Korisnik i  Izvršitelj (u daljnjem tekstu: </w:t>
      </w:r>
      <w:r w:rsidRPr="00573374">
        <w:rPr>
          <w:rFonts w:eastAsia="Calibri"/>
          <w:b/>
          <w:color w:val="000000"/>
          <w:sz w:val="22"/>
          <w:szCs w:val="22"/>
          <w:lang w:eastAsia="en-US"/>
        </w:rPr>
        <w:t>Ugovorne strane</w:t>
      </w:r>
      <w:r w:rsidRPr="00573374">
        <w:rPr>
          <w:rFonts w:eastAsia="Calibri"/>
          <w:color w:val="000000"/>
          <w:sz w:val="22"/>
          <w:szCs w:val="22"/>
          <w:lang w:eastAsia="en-US"/>
        </w:rPr>
        <w:t xml:space="preserve">) </w:t>
      </w:r>
      <w:r w:rsidRPr="00573374">
        <w:rPr>
          <w:rFonts w:eastAsia="Calibri"/>
          <w:sz w:val="22"/>
          <w:szCs w:val="22"/>
          <w:lang w:eastAsia="en-US"/>
        </w:rPr>
        <w:t>zaključili su slijedeći</w:t>
      </w:r>
    </w:p>
    <w:p w:rsidR="00573374" w:rsidRPr="00573374" w:rsidRDefault="00573374" w:rsidP="00573374">
      <w:pPr>
        <w:keepNext/>
        <w:suppressAutoHyphens/>
        <w:autoSpaceDN w:val="0"/>
        <w:spacing w:after="200" w:line="276" w:lineRule="auto"/>
        <w:jc w:val="center"/>
        <w:textAlignment w:val="baseline"/>
        <w:outlineLvl w:val="0"/>
        <w:rPr>
          <w:rFonts w:eastAsia="Calibri"/>
          <w:sz w:val="22"/>
          <w:szCs w:val="22"/>
          <w:lang w:eastAsia="en-US"/>
        </w:rPr>
      </w:pPr>
    </w:p>
    <w:p w:rsidR="00573374" w:rsidRDefault="00573374" w:rsidP="00573374">
      <w:pPr>
        <w:keepNext/>
        <w:suppressAutoHyphens/>
        <w:autoSpaceDN w:val="0"/>
        <w:spacing w:after="200" w:line="276" w:lineRule="auto"/>
        <w:jc w:val="center"/>
        <w:textAlignment w:val="baseline"/>
        <w:outlineLvl w:val="0"/>
        <w:rPr>
          <w:rFonts w:eastAsia="Calibri"/>
          <w:b/>
          <w:sz w:val="22"/>
          <w:szCs w:val="22"/>
          <w:lang w:eastAsia="en-US"/>
        </w:rPr>
      </w:pPr>
      <w:r w:rsidRPr="00573374">
        <w:rPr>
          <w:rFonts w:eastAsia="Calibri"/>
          <w:b/>
          <w:sz w:val="22"/>
          <w:szCs w:val="22"/>
          <w:lang w:eastAsia="en-US"/>
        </w:rPr>
        <w:t>Ugovor br.______.  o nabavi usluga rent-a-car-a</w:t>
      </w:r>
    </w:p>
    <w:p w:rsidR="006453DB" w:rsidRPr="00573374" w:rsidRDefault="006453DB" w:rsidP="00573374">
      <w:pPr>
        <w:keepNext/>
        <w:suppressAutoHyphens/>
        <w:autoSpaceDN w:val="0"/>
        <w:spacing w:after="200" w:line="276" w:lineRule="auto"/>
        <w:jc w:val="center"/>
        <w:textAlignment w:val="baseline"/>
        <w:outlineLvl w:val="0"/>
        <w:rPr>
          <w:rFonts w:eastAsia="Calibri"/>
          <w:b/>
          <w:sz w:val="22"/>
          <w:szCs w:val="22"/>
          <w:lang w:eastAsia="en-US"/>
        </w:rPr>
      </w:pPr>
    </w:p>
    <w:p w:rsidR="00573374" w:rsidRPr="006453DB" w:rsidRDefault="00751614" w:rsidP="00573374">
      <w:pPr>
        <w:suppressAutoHyphens/>
        <w:autoSpaceDN w:val="0"/>
        <w:spacing w:after="200" w:line="276" w:lineRule="auto"/>
        <w:jc w:val="center"/>
        <w:textAlignment w:val="baseline"/>
        <w:rPr>
          <w:rFonts w:eastAsia="Calibri"/>
          <w:b/>
          <w:sz w:val="22"/>
          <w:szCs w:val="22"/>
          <w:lang w:eastAsia="en-US"/>
        </w:rPr>
      </w:pPr>
      <w:r w:rsidRPr="006453DB">
        <w:rPr>
          <w:rFonts w:eastAsia="Calibri"/>
          <w:b/>
          <w:sz w:val="22"/>
          <w:szCs w:val="22"/>
          <w:lang w:eastAsia="en-US"/>
        </w:rPr>
        <w:t>Članak 1</w:t>
      </w:r>
      <w:r w:rsidR="00573374" w:rsidRPr="006453DB">
        <w:rPr>
          <w:rFonts w:eastAsia="Calibri"/>
          <w:b/>
          <w:sz w:val="22"/>
          <w:szCs w:val="22"/>
          <w:lang w:eastAsia="en-US"/>
        </w:rPr>
        <w:t>.</w:t>
      </w:r>
    </w:p>
    <w:p w:rsidR="00573374" w:rsidRDefault="00573374" w:rsidP="00573374">
      <w:pPr>
        <w:suppressAutoHyphens/>
        <w:autoSpaceDN w:val="0"/>
        <w:spacing w:after="200" w:line="276" w:lineRule="auto"/>
        <w:jc w:val="both"/>
        <w:textAlignment w:val="baseline"/>
        <w:rPr>
          <w:rFonts w:eastAsia="Calibri"/>
          <w:sz w:val="22"/>
          <w:szCs w:val="22"/>
          <w:lang w:eastAsia="en-US"/>
        </w:rPr>
      </w:pPr>
      <w:r w:rsidRPr="00573374">
        <w:rPr>
          <w:rFonts w:eastAsia="Calibri"/>
          <w:sz w:val="22"/>
          <w:szCs w:val="22"/>
          <w:lang w:eastAsia="en-US"/>
        </w:rPr>
        <w:t xml:space="preserve">Ugovorne strane zaključuju Ugovor </w:t>
      </w:r>
      <w:proofErr w:type="spellStart"/>
      <w:r w:rsidRPr="00573374">
        <w:rPr>
          <w:rFonts w:eastAsia="Calibri"/>
          <w:sz w:val="22"/>
          <w:szCs w:val="22"/>
          <w:lang w:eastAsia="en-US"/>
        </w:rPr>
        <w:t>br</w:t>
      </w:r>
      <w:proofErr w:type="spellEnd"/>
      <w:r w:rsidRPr="00573374">
        <w:rPr>
          <w:rFonts w:eastAsia="Calibri"/>
          <w:sz w:val="22"/>
          <w:szCs w:val="22"/>
          <w:lang w:eastAsia="en-US"/>
        </w:rPr>
        <w:t xml:space="preserve">._____.o nabavi usluga rent-a-car-a (u daljnjem tekstu: </w:t>
      </w:r>
      <w:r w:rsidRPr="00573374">
        <w:rPr>
          <w:rFonts w:eastAsia="Calibri"/>
          <w:b/>
          <w:sz w:val="22"/>
          <w:szCs w:val="22"/>
          <w:lang w:eastAsia="en-US"/>
        </w:rPr>
        <w:t>Ugovor</w:t>
      </w:r>
      <w:r w:rsidRPr="00573374">
        <w:rPr>
          <w:rFonts w:eastAsia="Calibri"/>
          <w:sz w:val="22"/>
          <w:szCs w:val="22"/>
          <w:lang w:eastAsia="en-US"/>
        </w:rPr>
        <w:t>), temeljem prethodno provedenog postupka nabave usluga rent-a-car-a, oznaka postupka: BN-</w:t>
      </w:r>
      <w:r w:rsidR="00751614">
        <w:rPr>
          <w:rFonts w:eastAsia="Calibri"/>
          <w:sz w:val="22"/>
          <w:szCs w:val="22"/>
          <w:lang w:eastAsia="en-US"/>
        </w:rPr>
        <w:t>38</w:t>
      </w:r>
      <w:r w:rsidRPr="00573374">
        <w:rPr>
          <w:rFonts w:eastAsia="Calibri"/>
          <w:sz w:val="22"/>
          <w:szCs w:val="22"/>
          <w:lang w:eastAsia="en-US"/>
        </w:rPr>
        <w:t>-201</w:t>
      </w:r>
      <w:r w:rsidR="00751614">
        <w:rPr>
          <w:rFonts w:eastAsia="Calibri"/>
          <w:sz w:val="22"/>
          <w:szCs w:val="22"/>
          <w:lang w:eastAsia="en-US"/>
        </w:rPr>
        <w:t>7</w:t>
      </w:r>
      <w:r w:rsidRPr="00573374">
        <w:rPr>
          <w:rFonts w:eastAsia="Calibri"/>
          <w:sz w:val="22"/>
          <w:szCs w:val="22"/>
          <w:lang w:eastAsia="en-US"/>
        </w:rPr>
        <w:t xml:space="preserve"> i Ponude ______________od: ______________ (u daljnjem tekstu: </w:t>
      </w:r>
      <w:r w:rsidRPr="00573374">
        <w:rPr>
          <w:rFonts w:eastAsia="Calibri"/>
          <w:b/>
          <w:sz w:val="22"/>
          <w:szCs w:val="22"/>
          <w:lang w:eastAsia="en-US"/>
        </w:rPr>
        <w:t>Ponuda</w:t>
      </w:r>
      <w:r w:rsidRPr="00573374">
        <w:rPr>
          <w:rFonts w:eastAsia="Calibri"/>
          <w:sz w:val="22"/>
          <w:szCs w:val="22"/>
          <w:lang w:eastAsia="en-US"/>
        </w:rPr>
        <w:t>) koja čini sastavni dio ovog Ugovora.</w:t>
      </w:r>
    </w:p>
    <w:p w:rsidR="005C4C6A" w:rsidRPr="00573374" w:rsidRDefault="005C4C6A" w:rsidP="00573374">
      <w:pPr>
        <w:suppressAutoHyphens/>
        <w:autoSpaceDN w:val="0"/>
        <w:spacing w:after="200" w:line="276" w:lineRule="auto"/>
        <w:jc w:val="both"/>
        <w:textAlignment w:val="baseline"/>
        <w:rPr>
          <w:rFonts w:eastAsia="Calibri"/>
          <w:sz w:val="22"/>
          <w:szCs w:val="22"/>
          <w:lang w:val="en-AU" w:eastAsia="en-US"/>
        </w:rPr>
      </w:pPr>
      <w:r>
        <w:rPr>
          <w:rFonts w:eastAsia="Calibri"/>
          <w:sz w:val="22"/>
          <w:szCs w:val="22"/>
          <w:lang w:eastAsia="en-US"/>
        </w:rPr>
        <w:t>Predmetni Poziv čini sastavni dio ovog Ugovora.</w:t>
      </w:r>
    </w:p>
    <w:p w:rsidR="00573374" w:rsidRPr="00573374" w:rsidRDefault="00573374" w:rsidP="00573374">
      <w:pPr>
        <w:suppressAutoHyphens/>
        <w:autoSpaceDN w:val="0"/>
        <w:spacing w:after="200" w:line="276" w:lineRule="auto"/>
        <w:jc w:val="both"/>
        <w:textAlignment w:val="baseline"/>
        <w:rPr>
          <w:rFonts w:eastAsia="Calibri"/>
          <w:sz w:val="22"/>
          <w:szCs w:val="22"/>
          <w:lang w:eastAsia="en-US"/>
        </w:rPr>
      </w:pPr>
      <w:r w:rsidRPr="00573374">
        <w:rPr>
          <w:rFonts w:eastAsia="Calibri"/>
          <w:sz w:val="22"/>
          <w:szCs w:val="22"/>
          <w:lang w:eastAsia="en-US"/>
        </w:rPr>
        <w:t xml:space="preserve">Temeljem Ponude ______________će iz svog voznog parka ispostavljati vozila u najam prema zahtjevu Korisnika. </w:t>
      </w:r>
    </w:p>
    <w:p w:rsidR="00573374" w:rsidRPr="00573374" w:rsidRDefault="00573374" w:rsidP="00573374">
      <w:pPr>
        <w:suppressAutoHyphens/>
        <w:autoSpaceDN w:val="0"/>
        <w:spacing w:after="200" w:line="276" w:lineRule="auto"/>
        <w:jc w:val="both"/>
        <w:textAlignment w:val="baseline"/>
        <w:rPr>
          <w:rFonts w:eastAsia="Calibri"/>
          <w:sz w:val="22"/>
          <w:szCs w:val="22"/>
          <w:lang w:eastAsia="en-US"/>
        </w:rPr>
      </w:pPr>
      <w:r w:rsidRPr="00573374">
        <w:rPr>
          <w:rFonts w:eastAsia="Calibri"/>
          <w:sz w:val="22"/>
          <w:szCs w:val="22"/>
          <w:lang w:eastAsia="en-US"/>
        </w:rPr>
        <w:t>__________________ se obvezuje dati prednost (tzv. “VIP” tretman) Korisniku prilikom svake narudžbe za vozila na teritoriju Republike Hrvatske.</w:t>
      </w:r>
    </w:p>
    <w:p w:rsidR="00573374" w:rsidRPr="00573374" w:rsidRDefault="00573374" w:rsidP="00573374">
      <w:pPr>
        <w:suppressAutoHyphens/>
        <w:autoSpaceDN w:val="0"/>
        <w:spacing w:after="200" w:line="276" w:lineRule="auto"/>
        <w:jc w:val="both"/>
        <w:textAlignment w:val="baseline"/>
        <w:rPr>
          <w:rFonts w:eastAsia="Calibri"/>
          <w:sz w:val="22"/>
          <w:szCs w:val="22"/>
          <w:lang w:eastAsia="en-US"/>
        </w:rPr>
      </w:pPr>
      <w:r w:rsidRPr="00573374">
        <w:rPr>
          <w:rFonts w:eastAsia="Calibri"/>
          <w:sz w:val="22"/>
          <w:szCs w:val="22"/>
          <w:lang w:eastAsia="en-US"/>
        </w:rPr>
        <w:t xml:space="preserve">Korisnik se obvezuje rezervacije, tj. narudžbe za najam ___________________ vozila dostavljati pisanim putem (e-mailom na _______________________ ) ili telefonski na fiksni br. FAX: ____________________, tel.___________________ odnosno na broj mobitela: _____________________, kontakt osoba ____________________, u radno vrijeme _____________________ </w:t>
      </w:r>
      <w:r w:rsidRPr="00573374">
        <w:rPr>
          <w:rFonts w:eastAsia="Calibri"/>
          <w:b/>
          <w:sz w:val="22"/>
          <w:szCs w:val="22"/>
          <w:lang w:eastAsia="en-US"/>
        </w:rPr>
        <w:t>pon-</w:t>
      </w:r>
      <w:proofErr w:type="spellStart"/>
      <w:r w:rsidRPr="00573374">
        <w:rPr>
          <w:rFonts w:eastAsia="Calibri"/>
          <w:b/>
          <w:sz w:val="22"/>
          <w:szCs w:val="22"/>
          <w:lang w:eastAsia="en-US"/>
        </w:rPr>
        <w:t>pet,___do____h</w:t>
      </w:r>
      <w:proofErr w:type="spellEnd"/>
      <w:r w:rsidRPr="00573374">
        <w:rPr>
          <w:rFonts w:eastAsia="Calibri"/>
          <w:sz w:val="22"/>
          <w:szCs w:val="22"/>
          <w:lang w:eastAsia="en-US"/>
        </w:rPr>
        <w:t>, te na broj ___________  izvan radnog vremena.</w:t>
      </w:r>
    </w:p>
    <w:p w:rsidR="00573374" w:rsidRPr="00573374" w:rsidRDefault="00573374" w:rsidP="00573374">
      <w:pPr>
        <w:suppressAutoHyphens/>
        <w:autoSpaceDN w:val="0"/>
        <w:spacing w:after="200" w:line="276" w:lineRule="auto"/>
        <w:jc w:val="both"/>
        <w:textAlignment w:val="baseline"/>
        <w:rPr>
          <w:rFonts w:eastAsia="Calibri"/>
          <w:sz w:val="22"/>
          <w:szCs w:val="22"/>
          <w:lang w:eastAsia="en-US"/>
        </w:rPr>
      </w:pPr>
      <w:r w:rsidRPr="00573374">
        <w:rPr>
          <w:rFonts w:eastAsia="Calibri"/>
          <w:sz w:val="22"/>
          <w:szCs w:val="22"/>
          <w:lang w:eastAsia="en-US"/>
        </w:rPr>
        <w:t>Eventualne rezervacije van radnog vremena Korisnik će pisanim ili telefonskim putem poslati u _______________________poslovnicu   (</w:t>
      </w:r>
      <w:r w:rsidRPr="00573374">
        <w:rPr>
          <w:rFonts w:eastAsia="Calibri"/>
          <w:b/>
          <w:sz w:val="22"/>
          <w:szCs w:val="22"/>
          <w:lang w:eastAsia="en-US"/>
        </w:rPr>
        <w:t>Prilog 1– Popis __________________poslovnica</w:t>
      </w:r>
      <w:r w:rsidRPr="00573374">
        <w:rPr>
          <w:rFonts w:eastAsia="Calibri"/>
          <w:sz w:val="22"/>
          <w:szCs w:val="22"/>
          <w:lang w:eastAsia="en-US"/>
        </w:rPr>
        <w:t>).</w:t>
      </w:r>
    </w:p>
    <w:p w:rsidR="00573374" w:rsidRPr="006453DB" w:rsidRDefault="00751614" w:rsidP="00573374">
      <w:pPr>
        <w:suppressAutoHyphens/>
        <w:autoSpaceDN w:val="0"/>
        <w:spacing w:after="200" w:line="276" w:lineRule="auto"/>
        <w:jc w:val="center"/>
        <w:textAlignment w:val="baseline"/>
        <w:rPr>
          <w:rFonts w:eastAsia="Calibri"/>
          <w:b/>
          <w:sz w:val="22"/>
          <w:szCs w:val="22"/>
          <w:lang w:eastAsia="en-US"/>
        </w:rPr>
      </w:pPr>
      <w:r w:rsidRPr="006453DB">
        <w:rPr>
          <w:rFonts w:eastAsia="Calibri"/>
          <w:b/>
          <w:sz w:val="22"/>
          <w:szCs w:val="22"/>
          <w:lang w:eastAsia="en-US"/>
        </w:rPr>
        <w:t>Članak 2</w:t>
      </w:r>
      <w:r w:rsidR="00573374" w:rsidRPr="006453DB">
        <w:rPr>
          <w:rFonts w:eastAsia="Calibri"/>
          <w:b/>
          <w:sz w:val="22"/>
          <w:szCs w:val="22"/>
          <w:lang w:eastAsia="en-US"/>
        </w:rPr>
        <w:t>.</w:t>
      </w:r>
    </w:p>
    <w:p w:rsidR="00573374" w:rsidRPr="00573374" w:rsidRDefault="00573374" w:rsidP="00573374">
      <w:pPr>
        <w:suppressAutoHyphens/>
        <w:autoSpaceDN w:val="0"/>
        <w:spacing w:after="200" w:line="276" w:lineRule="auto"/>
        <w:jc w:val="both"/>
        <w:textAlignment w:val="baseline"/>
        <w:rPr>
          <w:rFonts w:eastAsia="Calibri"/>
          <w:sz w:val="22"/>
          <w:szCs w:val="22"/>
          <w:lang w:eastAsia="en-US"/>
        </w:rPr>
      </w:pPr>
      <w:r w:rsidRPr="00573374">
        <w:rPr>
          <w:rFonts w:eastAsia="Calibri"/>
          <w:sz w:val="22"/>
          <w:szCs w:val="22"/>
          <w:lang w:eastAsia="en-US"/>
        </w:rPr>
        <w:t>_________________________ se obvezuje osigurati vozila za najam Korisniku koja neće biti starija od 24 (</w:t>
      </w:r>
      <w:proofErr w:type="spellStart"/>
      <w:r w:rsidRPr="00573374">
        <w:rPr>
          <w:rFonts w:eastAsia="Calibri"/>
          <w:sz w:val="22"/>
          <w:szCs w:val="22"/>
          <w:lang w:eastAsia="en-US"/>
        </w:rPr>
        <w:t>dvadesetčetiri</w:t>
      </w:r>
      <w:proofErr w:type="spellEnd"/>
      <w:r w:rsidRPr="00573374">
        <w:rPr>
          <w:rFonts w:eastAsia="Calibri"/>
          <w:sz w:val="22"/>
          <w:szCs w:val="22"/>
          <w:lang w:eastAsia="en-US"/>
        </w:rPr>
        <w:t>) mjeseca, koja će biti uredno servisirana, osigurana i registrirana čitavo vrijeme trajanja najma, opremljena sa svom obaveznom zakonski propisanom opremom, te čista i uredna izvana i iznutra.</w:t>
      </w:r>
    </w:p>
    <w:p w:rsidR="00573374" w:rsidRDefault="00573374" w:rsidP="00573374">
      <w:pPr>
        <w:suppressAutoHyphens/>
        <w:autoSpaceDN w:val="0"/>
        <w:spacing w:after="200" w:line="276" w:lineRule="auto"/>
        <w:jc w:val="both"/>
        <w:textAlignment w:val="baseline"/>
        <w:rPr>
          <w:rFonts w:eastAsia="Calibri"/>
          <w:sz w:val="22"/>
          <w:szCs w:val="22"/>
          <w:lang w:eastAsia="en-US"/>
        </w:rPr>
      </w:pPr>
      <w:r w:rsidRPr="00573374">
        <w:rPr>
          <w:rFonts w:eastAsia="Calibri"/>
          <w:sz w:val="22"/>
          <w:szCs w:val="22"/>
          <w:lang w:eastAsia="en-US"/>
        </w:rPr>
        <w:t>Djelatnici Korisnika koji preuzimaju __________________________ vozilo obvezuju se brižljivo postupati s tim vozilom za vrijeme trajanja najma.</w:t>
      </w:r>
    </w:p>
    <w:p w:rsidR="00B05A3D" w:rsidRDefault="00B05A3D" w:rsidP="00573374">
      <w:pPr>
        <w:suppressAutoHyphens/>
        <w:autoSpaceDN w:val="0"/>
        <w:spacing w:after="200" w:line="276" w:lineRule="auto"/>
        <w:jc w:val="both"/>
        <w:textAlignment w:val="baseline"/>
        <w:rPr>
          <w:rFonts w:eastAsia="Calibri"/>
          <w:sz w:val="22"/>
          <w:szCs w:val="22"/>
          <w:lang w:eastAsia="en-US"/>
        </w:rPr>
      </w:pPr>
    </w:p>
    <w:p w:rsidR="00B05A3D" w:rsidRPr="00573374" w:rsidRDefault="00B05A3D" w:rsidP="00573374">
      <w:pPr>
        <w:suppressAutoHyphens/>
        <w:autoSpaceDN w:val="0"/>
        <w:spacing w:after="200" w:line="276" w:lineRule="auto"/>
        <w:jc w:val="both"/>
        <w:textAlignment w:val="baseline"/>
        <w:rPr>
          <w:rFonts w:eastAsia="Calibri"/>
          <w:sz w:val="22"/>
          <w:szCs w:val="22"/>
          <w:lang w:eastAsia="en-US"/>
        </w:rPr>
      </w:pPr>
    </w:p>
    <w:p w:rsidR="00573374" w:rsidRPr="00ED42FC" w:rsidRDefault="00751614" w:rsidP="00573374">
      <w:pPr>
        <w:suppressAutoHyphens/>
        <w:autoSpaceDN w:val="0"/>
        <w:spacing w:after="200" w:line="276" w:lineRule="auto"/>
        <w:jc w:val="center"/>
        <w:textAlignment w:val="baseline"/>
        <w:rPr>
          <w:rFonts w:eastAsia="Calibri"/>
          <w:b/>
          <w:sz w:val="22"/>
          <w:szCs w:val="22"/>
          <w:lang w:eastAsia="en-US"/>
        </w:rPr>
      </w:pPr>
      <w:r w:rsidRPr="00ED42FC">
        <w:rPr>
          <w:rFonts w:eastAsia="Calibri"/>
          <w:b/>
          <w:sz w:val="22"/>
          <w:szCs w:val="22"/>
          <w:lang w:eastAsia="en-US"/>
        </w:rPr>
        <w:lastRenderedPageBreak/>
        <w:t>Članak 3</w:t>
      </w:r>
      <w:r w:rsidR="00573374" w:rsidRPr="00ED42FC">
        <w:rPr>
          <w:rFonts w:eastAsia="Calibri"/>
          <w:b/>
          <w:sz w:val="22"/>
          <w:szCs w:val="22"/>
          <w:lang w:eastAsia="en-US"/>
        </w:rPr>
        <w:t>.</w:t>
      </w:r>
    </w:p>
    <w:p w:rsidR="00573374" w:rsidRPr="00573374" w:rsidRDefault="00573374" w:rsidP="00573374">
      <w:pPr>
        <w:suppressAutoHyphens/>
        <w:autoSpaceDN w:val="0"/>
        <w:spacing w:after="200" w:line="276" w:lineRule="auto"/>
        <w:jc w:val="both"/>
        <w:textAlignment w:val="baseline"/>
        <w:rPr>
          <w:rFonts w:eastAsia="Calibri"/>
          <w:sz w:val="22"/>
          <w:szCs w:val="22"/>
          <w:lang w:eastAsia="en-US"/>
        </w:rPr>
      </w:pPr>
      <w:r w:rsidRPr="00573374">
        <w:rPr>
          <w:rFonts w:eastAsia="Calibri"/>
          <w:sz w:val="22"/>
          <w:szCs w:val="22"/>
          <w:lang w:eastAsia="en-US"/>
        </w:rPr>
        <w:t xml:space="preserve">______________________ se obvezuje za svaki kratkoročni najam vozila (najam vozila na manje od mjesec dana) od strane Korisnika odobriti posebne cijene sukladno Ponudi, a koja se nalazi u privitku ovog Ugovora. </w:t>
      </w:r>
    </w:p>
    <w:p w:rsidR="00573374" w:rsidRPr="00573374" w:rsidRDefault="00573374" w:rsidP="00573374">
      <w:pPr>
        <w:suppressAutoHyphens/>
        <w:autoSpaceDN w:val="0"/>
        <w:spacing w:after="200" w:line="276" w:lineRule="auto"/>
        <w:jc w:val="both"/>
        <w:textAlignment w:val="baseline"/>
        <w:rPr>
          <w:rFonts w:eastAsia="Calibri"/>
          <w:sz w:val="22"/>
          <w:szCs w:val="22"/>
          <w:lang w:val="en-AU" w:eastAsia="en-US"/>
        </w:rPr>
      </w:pPr>
      <w:r w:rsidRPr="00573374">
        <w:rPr>
          <w:rFonts w:eastAsia="Calibri"/>
          <w:sz w:val="22"/>
          <w:szCs w:val="22"/>
          <w:lang w:eastAsia="en-US"/>
        </w:rPr>
        <w:t>Cijene iskazane u Ponudi nepromjenjive su za vrijeme trajanja ovog Ugovora, te se odnose na  predmetni postupak nabave. (</w:t>
      </w:r>
      <w:r w:rsidRPr="00573374">
        <w:rPr>
          <w:rFonts w:eastAsia="Calibri"/>
          <w:b/>
          <w:sz w:val="22"/>
          <w:szCs w:val="22"/>
          <w:lang w:eastAsia="en-US"/>
        </w:rPr>
        <w:t>Prilog 2. – Ponuda</w:t>
      </w:r>
      <w:r w:rsidRPr="00573374">
        <w:rPr>
          <w:rFonts w:eastAsia="Calibri"/>
          <w:sz w:val="22"/>
          <w:szCs w:val="22"/>
          <w:lang w:eastAsia="en-US"/>
        </w:rPr>
        <w:t xml:space="preserve">). </w:t>
      </w:r>
    </w:p>
    <w:p w:rsidR="00573374" w:rsidRPr="00573374" w:rsidRDefault="00573374" w:rsidP="00573374">
      <w:pPr>
        <w:suppressAutoHyphens/>
        <w:autoSpaceDN w:val="0"/>
        <w:spacing w:after="200" w:line="276" w:lineRule="auto"/>
        <w:jc w:val="both"/>
        <w:textAlignment w:val="baseline"/>
        <w:rPr>
          <w:rFonts w:eastAsia="Calibri"/>
          <w:sz w:val="22"/>
          <w:szCs w:val="22"/>
          <w:lang w:eastAsia="en-US"/>
        </w:rPr>
      </w:pPr>
      <w:r w:rsidRPr="00573374">
        <w:rPr>
          <w:rFonts w:eastAsia="Calibri"/>
          <w:sz w:val="22"/>
          <w:szCs w:val="22"/>
          <w:lang w:eastAsia="en-US"/>
        </w:rPr>
        <w:t xml:space="preserve">Cijene sukladno predmetnoj natječajnoj dokumentaciji i Ponudi uključuju: </w:t>
      </w:r>
    </w:p>
    <w:p w:rsidR="00573374" w:rsidRPr="00573374" w:rsidRDefault="00573374" w:rsidP="00573374">
      <w:pPr>
        <w:suppressAutoHyphens/>
        <w:autoSpaceDN w:val="0"/>
        <w:spacing w:after="200" w:line="276" w:lineRule="auto"/>
        <w:jc w:val="both"/>
        <w:textAlignment w:val="baseline"/>
        <w:rPr>
          <w:rFonts w:eastAsia="Calibri"/>
          <w:sz w:val="22"/>
          <w:szCs w:val="22"/>
          <w:lang w:eastAsia="en-US"/>
        </w:rPr>
      </w:pPr>
      <w:r w:rsidRPr="00573374">
        <w:rPr>
          <w:rFonts w:eastAsia="Calibri"/>
          <w:sz w:val="22"/>
          <w:szCs w:val="22"/>
          <w:lang w:eastAsia="en-US"/>
        </w:rPr>
        <w:t>24 h najam vozila, gratis dodatna 3 h u slučaju kašnjenja s povratkom vozila, neograničenu kilometražu, besplatnu dostavu i preuzimanje vozila na traženoj adresi, puno osiguranje za vozilo, vozača i putnike, zamjensko vozilo u slučaju kvara ili nezgode te obveznu zakonsku opremu vozila i PP aparat, kao i sva osiguranja (</w:t>
      </w:r>
      <w:proofErr w:type="spellStart"/>
      <w:r w:rsidRPr="00573374">
        <w:rPr>
          <w:rFonts w:eastAsia="Calibri"/>
          <w:sz w:val="22"/>
          <w:szCs w:val="22"/>
          <w:lang w:eastAsia="en-US"/>
        </w:rPr>
        <w:t>kasko</w:t>
      </w:r>
      <w:proofErr w:type="spellEnd"/>
      <w:r w:rsidRPr="00573374">
        <w:rPr>
          <w:rFonts w:eastAsia="Calibri"/>
          <w:sz w:val="22"/>
          <w:szCs w:val="22"/>
          <w:lang w:eastAsia="en-US"/>
        </w:rPr>
        <w:t xml:space="preserve"> osiguranje sa otkupom franšize, osiguranje od krađe,</w:t>
      </w:r>
      <w:r w:rsidRPr="00573374">
        <w:rPr>
          <w:rFonts w:eastAsia="Calibri"/>
          <w:bCs/>
          <w:sz w:val="22"/>
          <w:szCs w:val="22"/>
          <w:lang w:eastAsia="en-US"/>
        </w:rPr>
        <w:t xml:space="preserve"> uključeno puno osiguranje za vozilo (CDW + WUG) (gume, podvozje i stakla predmetnog vozila).</w:t>
      </w:r>
      <w:r w:rsidRPr="00573374">
        <w:rPr>
          <w:rFonts w:eastAsia="Calibri"/>
          <w:sz w:val="22"/>
          <w:szCs w:val="22"/>
          <w:lang w:eastAsia="en-US"/>
        </w:rPr>
        <w:t>).</w:t>
      </w:r>
      <w:r w:rsidRPr="00573374">
        <w:rPr>
          <w:rFonts w:eastAsia="Calibri"/>
          <w:b/>
          <w:bCs/>
          <w:sz w:val="22"/>
          <w:szCs w:val="22"/>
          <w:lang w:eastAsia="en-US"/>
        </w:rPr>
        <w:t xml:space="preserve"> </w:t>
      </w:r>
    </w:p>
    <w:p w:rsidR="00573374" w:rsidRPr="00573374" w:rsidRDefault="00573374" w:rsidP="00573374">
      <w:pPr>
        <w:suppressAutoHyphens/>
        <w:autoSpaceDN w:val="0"/>
        <w:spacing w:after="200" w:line="276" w:lineRule="auto"/>
        <w:jc w:val="both"/>
        <w:textAlignment w:val="baseline"/>
        <w:rPr>
          <w:rFonts w:eastAsia="Calibri"/>
          <w:sz w:val="22"/>
          <w:szCs w:val="22"/>
          <w:lang w:val="en-AU" w:eastAsia="en-US"/>
        </w:rPr>
      </w:pPr>
      <w:r w:rsidRPr="00573374">
        <w:rPr>
          <w:rFonts w:eastAsia="Calibri"/>
          <w:sz w:val="22"/>
          <w:szCs w:val="22"/>
          <w:lang w:eastAsia="en-US"/>
        </w:rPr>
        <w:t>Sve ostale dodatne usluge, kao npr. usluga točenja goriva, GPS i drugo će _________________________ naplaćivati prema važećem cjeniku koji vrijedi do 31. 12. 201</w:t>
      </w:r>
      <w:r w:rsidR="008B1115">
        <w:rPr>
          <w:rFonts w:eastAsia="Calibri"/>
          <w:sz w:val="22"/>
          <w:szCs w:val="22"/>
          <w:lang w:eastAsia="en-US"/>
        </w:rPr>
        <w:t>7</w:t>
      </w:r>
      <w:r w:rsidRPr="00573374">
        <w:rPr>
          <w:rFonts w:eastAsia="Calibri"/>
          <w:sz w:val="22"/>
          <w:szCs w:val="22"/>
          <w:lang w:eastAsia="en-US"/>
        </w:rPr>
        <w:t>., te će se revidirati za svaku slijedeću godinu (</w:t>
      </w:r>
      <w:r w:rsidRPr="00573374">
        <w:rPr>
          <w:rFonts w:eastAsia="Calibri"/>
          <w:b/>
          <w:sz w:val="22"/>
          <w:szCs w:val="22"/>
          <w:lang w:eastAsia="en-US"/>
        </w:rPr>
        <w:t>Prilog 3. - Opće informacije i dodatne usluge</w:t>
      </w:r>
      <w:r w:rsidRPr="00573374">
        <w:rPr>
          <w:rFonts w:eastAsia="Calibri"/>
          <w:sz w:val="22"/>
          <w:szCs w:val="22"/>
          <w:lang w:eastAsia="en-US"/>
        </w:rPr>
        <w:t>).</w:t>
      </w:r>
    </w:p>
    <w:p w:rsidR="00573374" w:rsidRPr="00573374" w:rsidRDefault="00573374" w:rsidP="00573374">
      <w:pPr>
        <w:suppressAutoHyphens/>
        <w:autoSpaceDN w:val="0"/>
        <w:spacing w:after="200" w:line="276" w:lineRule="auto"/>
        <w:jc w:val="both"/>
        <w:textAlignment w:val="baseline"/>
        <w:rPr>
          <w:rFonts w:eastAsia="Calibri"/>
          <w:sz w:val="22"/>
          <w:szCs w:val="22"/>
          <w:lang w:eastAsia="en-US"/>
        </w:rPr>
      </w:pPr>
      <w:r w:rsidRPr="00573374">
        <w:rPr>
          <w:rFonts w:eastAsia="Calibri"/>
          <w:sz w:val="22"/>
          <w:szCs w:val="22"/>
          <w:lang w:eastAsia="en-US"/>
        </w:rPr>
        <w:t xml:space="preserve">Cijene ne uključuju gorivo, ostale dodatne usluge, te PDV. </w:t>
      </w:r>
    </w:p>
    <w:p w:rsidR="00573374" w:rsidRPr="00573374" w:rsidRDefault="00573374" w:rsidP="00573374">
      <w:pPr>
        <w:suppressAutoHyphens/>
        <w:autoSpaceDN w:val="0"/>
        <w:spacing w:after="200" w:line="276" w:lineRule="auto"/>
        <w:jc w:val="both"/>
        <w:textAlignment w:val="baseline"/>
        <w:rPr>
          <w:rFonts w:eastAsia="Calibri"/>
          <w:sz w:val="22"/>
          <w:szCs w:val="22"/>
          <w:lang w:val="en-AU" w:eastAsia="en-US"/>
        </w:rPr>
      </w:pPr>
      <w:proofErr w:type="spellStart"/>
      <w:r w:rsidRPr="00573374">
        <w:rPr>
          <w:rFonts w:eastAsia="Calibri"/>
          <w:sz w:val="22"/>
          <w:szCs w:val="22"/>
          <w:lang w:eastAsia="en-US"/>
        </w:rPr>
        <w:t>Kasko</w:t>
      </w:r>
      <w:proofErr w:type="spellEnd"/>
      <w:r w:rsidRPr="00573374">
        <w:rPr>
          <w:rFonts w:eastAsia="Calibri"/>
          <w:sz w:val="22"/>
          <w:szCs w:val="22"/>
          <w:lang w:eastAsia="en-US"/>
        </w:rPr>
        <w:t xml:space="preserve"> osiguranje vozila ni u kojem slučaju ne pokriva štete izazvane nemarom, nepažnjom ili krivnjom vozača te ostale štete koje uobičajeno nisu pokrivene </w:t>
      </w:r>
      <w:proofErr w:type="spellStart"/>
      <w:r w:rsidRPr="00573374">
        <w:rPr>
          <w:rFonts w:eastAsia="Calibri"/>
          <w:sz w:val="22"/>
          <w:szCs w:val="22"/>
          <w:lang w:eastAsia="en-US"/>
        </w:rPr>
        <w:t>kasko</w:t>
      </w:r>
      <w:proofErr w:type="spellEnd"/>
      <w:r w:rsidRPr="00573374">
        <w:rPr>
          <w:rFonts w:eastAsia="Calibri"/>
          <w:sz w:val="22"/>
          <w:szCs w:val="22"/>
          <w:lang w:eastAsia="en-US"/>
        </w:rPr>
        <w:t xml:space="preserve"> policom osiguranja, a navedene su u Općim odredbama i uvjetima _________________________ najma (</w:t>
      </w:r>
      <w:r w:rsidRPr="00573374">
        <w:rPr>
          <w:rFonts w:eastAsia="Calibri"/>
          <w:b/>
          <w:sz w:val="22"/>
          <w:szCs w:val="22"/>
          <w:lang w:eastAsia="en-US"/>
        </w:rPr>
        <w:t>Prilog 3.</w:t>
      </w:r>
      <w:r w:rsidRPr="00573374">
        <w:rPr>
          <w:rFonts w:eastAsia="Calibri"/>
          <w:sz w:val="22"/>
          <w:szCs w:val="22"/>
          <w:lang w:eastAsia="en-US"/>
        </w:rPr>
        <w:t xml:space="preserve">) kojih su se zaposlenici Korisnika dužni pridržavati.  </w:t>
      </w:r>
    </w:p>
    <w:p w:rsidR="00573374" w:rsidRPr="00ED42FC" w:rsidRDefault="00751614" w:rsidP="00573374">
      <w:pPr>
        <w:suppressAutoHyphens/>
        <w:autoSpaceDN w:val="0"/>
        <w:spacing w:after="200" w:line="276" w:lineRule="auto"/>
        <w:jc w:val="center"/>
        <w:textAlignment w:val="baseline"/>
        <w:rPr>
          <w:rFonts w:eastAsia="Calibri"/>
          <w:b/>
          <w:sz w:val="22"/>
          <w:szCs w:val="22"/>
          <w:lang w:eastAsia="en-US"/>
        </w:rPr>
      </w:pPr>
      <w:r w:rsidRPr="00ED42FC">
        <w:rPr>
          <w:rFonts w:eastAsia="Calibri"/>
          <w:b/>
          <w:sz w:val="22"/>
          <w:szCs w:val="22"/>
          <w:lang w:eastAsia="en-US"/>
        </w:rPr>
        <w:t>Članak 4</w:t>
      </w:r>
      <w:r w:rsidR="00573374" w:rsidRPr="00ED42FC">
        <w:rPr>
          <w:rFonts w:eastAsia="Calibri"/>
          <w:b/>
          <w:sz w:val="22"/>
          <w:szCs w:val="22"/>
          <w:lang w:eastAsia="en-US"/>
        </w:rPr>
        <w:t>.</w:t>
      </w:r>
    </w:p>
    <w:p w:rsidR="00573374" w:rsidRPr="00573374" w:rsidRDefault="00573374" w:rsidP="00573374">
      <w:pPr>
        <w:suppressAutoHyphens/>
        <w:autoSpaceDN w:val="0"/>
        <w:spacing w:after="200" w:line="276" w:lineRule="auto"/>
        <w:jc w:val="center"/>
        <w:textAlignment w:val="baseline"/>
        <w:rPr>
          <w:rFonts w:eastAsia="Calibri"/>
          <w:sz w:val="22"/>
          <w:szCs w:val="22"/>
          <w:lang w:eastAsia="en-US"/>
        </w:rPr>
      </w:pPr>
      <w:r w:rsidRPr="00573374">
        <w:rPr>
          <w:rFonts w:eastAsia="Calibri"/>
          <w:sz w:val="22"/>
          <w:szCs w:val="22"/>
          <w:lang w:eastAsia="en-US"/>
        </w:rPr>
        <w:t>______________________ će potvrditi svaku rezervaciju Korisnika sukladno cijenama iz Ponude,      a fakturiranje svojih usluga vršiti po završenom najmu, odnosno najmanje 1 (jednom) mjesečno.</w:t>
      </w:r>
    </w:p>
    <w:p w:rsidR="00573374" w:rsidRPr="00573374" w:rsidRDefault="00573374" w:rsidP="00573374">
      <w:pPr>
        <w:suppressAutoHyphens/>
        <w:autoSpaceDN w:val="0"/>
        <w:spacing w:after="200" w:line="276" w:lineRule="auto"/>
        <w:jc w:val="both"/>
        <w:textAlignment w:val="baseline"/>
        <w:rPr>
          <w:rFonts w:eastAsia="Calibri"/>
          <w:sz w:val="22"/>
          <w:szCs w:val="22"/>
          <w:lang w:val="en-AU" w:eastAsia="en-US"/>
        </w:rPr>
      </w:pPr>
      <w:r w:rsidRPr="00573374">
        <w:rPr>
          <w:rFonts w:eastAsia="Calibri"/>
          <w:color w:val="000000"/>
          <w:sz w:val="22"/>
          <w:szCs w:val="22"/>
          <w:lang w:eastAsia="en-US"/>
        </w:rPr>
        <w:t xml:space="preserve">Korisnik </w:t>
      </w:r>
      <w:r w:rsidRPr="00573374">
        <w:rPr>
          <w:rFonts w:eastAsia="Calibri"/>
          <w:sz w:val="22"/>
          <w:szCs w:val="22"/>
          <w:lang w:eastAsia="en-US"/>
        </w:rPr>
        <w:t>se obvezuje izvršiti plaćanje najkasnije 30 (trideset) dana od dana uredno dostavljenog mu računa na adresu sjedišta, pod uvjetom da predmetni račun nije osporio.</w:t>
      </w:r>
    </w:p>
    <w:p w:rsidR="00573374" w:rsidRDefault="00573374" w:rsidP="00573374">
      <w:pPr>
        <w:suppressAutoHyphens/>
        <w:autoSpaceDN w:val="0"/>
        <w:spacing w:after="200" w:line="276" w:lineRule="auto"/>
        <w:jc w:val="both"/>
        <w:textAlignment w:val="baseline"/>
        <w:rPr>
          <w:rFonts w:eastAsia="Calibri"/>
          <w:sz w:val="22"/>
          <w:szCs w:val="22"/>
          <w:lang w:eastAsia="en-US"/>
        </w:rPr>
      </w:pPr>
      <w:r w:rsidRPr="00573374">
        <w:rPr>
          <w:rFonts w:eastAsia="Calibri"/>
          <w:sz w:val="22"/>
          <w:szCs w:val="22"/>
          <w:lang w:eastAsia="en-US"/>
        </w:rPr>
        <w:t>U slučaju prekoračenja roka plaćanja uredno dostavljenog i neosporenog računa zaračunati će se zakonske zatezne kamate.</w:t>
      </w:r>
    </w:p>
    <w:p w:rsidR="000F4FEC" w:rsidRPr="005C4C6A" w:rsidRDefault="000F4FEC" w:rsidP="00573374">
      <w:pPr>
        <w:suppressAutoHyphens/>
        <w:autoSpaceDN w:val="0"/>
        <w:spacing w:after="200" w:line="276" w:lineRule="auto"/>
        <w:jc w:val="both"/>
        <w:textAlignment w:val="baseline"/>
        <w:rPr>
          <w:rFonts w:eastAsia="Calibri"/>
          <w:b/>
          <w:sz w:val="22"/>
          <w:szCs w:val="22"/>
          <w:u w:val="single"/>
          <w:lang w:eastAsia="en-US"/>
        </w:rPr>
      </w:pPr>
      <w:r w:rsidRPr="005C4C6A">
        <w:rPr>
          <w:rFonts w:eastAsia="Calibri"/>
          <w:b/>
          <w:sz w:val="22"/>
          <w:szCs w:val="22"/>
          <w:u w:val="single"/>
          <w:lang w:eastAsia="en-US"/>
        </w:rPr>
        <w:t>Sastavni dio ovog Ugovora čine i sve odredbe predmetnog Poziva u smislu uvjeta izvršenja predmetne usluge rent-a-car-a.</w:t>
      </w:r>
    </w:p>
    <w:p w:rsidR="00573374" w:rsidRPr="00ED42FC" w:rsidRDefault="00751614" w:rsidP="00573374">
      <w:pPr>
        <w:suppressAutoHyphens/>
        <w:autoSpaceDN w:val="0"/>
        <w:spacing w:after="200" w:line="276" w:lineRule="auto"/>
        <w:jc w:val="center"/>
        <w:textAlignment w:val="baseline"/>
        <w:rPr>
          <w:rFonts w:eastAsia="Calibri"/>
          <w:b/>
          <w:sz w:val="22"/>
          <w:szCs w:val="22"/>
          <w:lang w:eastAsia="en-US"/>
        </w:rPr>
      </w:pPr>
      <w:r w:rsidRPr="00ED42FC">
        <w:rPr>
          <w:rFonts w:eastAsia="Calibri"/>
          <w:b/>
          <w:sz w:val="22"/>
          <w:szCs w:val="22"/>
          <w:lang w:eastAsia="en-US"/>
        </w:rPr>
        <w:t>Članak 5</w:t>
      </w:r>
      <w:r w:rsidR="00573374" w:rsidRPr="00ED42FC">
        <w:rPr>
          <w:rFonts w:eastAsia="Calibri"/>
          <w:b/>
          <w:sz w:val="22"/>
          <w:szCs w:val="22"/>
          <w:lang w:eastAsia="en-US"/>
        </w:rPr>
        <w:t>.</w:t>
      </w:r>
    </w:p>
    <w:p w:rsidR="00573374" w:rsidRPr="00573374" w:rsidRDefault="00573374" w:rsidP="00573374">
      <w:pPr>
        <w:suppressAutoHyphens/>
        <w:autoSpaceDN w:val="0"/>
        <w:spacing w:after="200" w:line="276" w:lineRule="auto"/>
        <w:jc w:val="both"/>
        <w:textAlignment w:val="baseline"/>
        <w:rPr>
          <w:rFonts w:eastAsia="Calibri"/>
          <w:sz w:val="22"/>
          <w:szCs w:val="22"/>
          <w:lang w:eastAsia="en-US"/>
        </w:rPr>
      </w:pPr>
      <w:r w:rsidRPr="00573374">
        <w:rPr>
          <w:rFonts w:eastAsia="Calibri"/>
          <w:sz w:val="22"/>
          <w:szCs w:val="22"/>
          <w:lang w:eastAsia="en-US"/>
        </w:rPr>
        <w:t xml:space="preserve">Ugovor se sklapa na rok do ispunjenja prvog od raskidnih uvjeta, odnosno do </w:t>
      </w:r>
      <w:proofErr w:type="spellStart"/>
      <w:r w:rsidRPr="00573374">
        <w:rPr>
          <w:rFonts w:eastAsia="Calibri"/>
          <w:sz w:val="22"/>
          <w:szCs w:val="22"/>
          <w:lang w:eastAsia="en-US"/>
        </w:rPr>
        <w:t>utrošenja</w:t>
      </w:r>
      <w:proofErr w:type="spellEnd"/>
      <w:r w:rsidRPr="00573374">
        <w:rPr>
          <w:rFonts w:eastAsia="Calibri"/>
          <w:sz w:val="22"/>
          <w:szCs w:val="22"/>
          <w:lang w:eastAsia="en-US"/>
        </w:rPr>
        <w:t xml:space="preserve"> sredstava koja su Korisniku na raspolaganju za predmetne usluge, ili do 31. 12. 201</w:t>
      </w:r>
      <w:r w:rsidR="00097E27">
        <w:rPr>
          <w:rFonts w:eastAsia="Calibri"/>
          <w:sz w:val="22"/>
          <w:szCs w:val="22"/>
          <w:lang w:eastAsia="en-US"/>
        </w:rPr>
        <w:t>8</w:t>
      </w:r>
      <w:r w:rsidRPr="00573374">
        <w:rPr>
          <w:rFonts w:eastAsia="Calibri"/>
          <w:sz w:val="22"/>
          <w:szCs w:val="22"/>
          <w:lang w:eastAsia="en-US"/>
        </w:rPr>
        <w:t xml:space="preserve">. </w:t>
      </w:r>
    </w:p>
    <w:p w:rsidR="00573374" w:rsidRPr="00573374" w:rsidRDefault="00573374" w:rsidP="00573374">
      <w:pPr>
        <w:suppressAutoHyphens/>
        <w:autoSpaceDN w:val="0"/>
        <w:spacing w:after="200" w:line="276" w:lineRule="auto"/>
        <w:jc w:val="both"/>
        <w:textAlignment w:val="baseline"/>
        <w:rPr>
          <w:rFonts w:eastAsia="Calibri"/>
          <w:sz w:val="22"/>
          <w:szCs w:val="22"/>
          <w:lang w:eastAsia="en-US"/>
        </w:rPr>
      </w:pPr>
      <w:r w:rsidRPr="00573374">
        <w:rPr>
          <w:rFonts w:eastAsia="Calibri"/>
          <w:sz w:val="22"/>
          <w:szCs w:val="22"/>
          <w:lang w:eastAsia="en-US"/>
        </w:rPr>
        <w:t>Procijenjeni iznos vrijednosti ovog Ugovora preliminarno odgovara procijenjenom iznosu predmetne nabave temeljem koje se isti sklapa.</w:t>
      </w:r>
    </w:p>
    <w:p w:rsidR="001D5BBE" w:rsidRDefault="00573374" w:rsidP="00573374">
      <w:pPr>
        <w:suppressAutoHyphens/>
        <w:autoSpaceDN w:val="0"/>
        <w:spacing w:after="200" w:line="276" w:lineRule="auto"/>
        <w:jc w:val="both"/>
        <w:textAlignment w:val="baseline"/>
        <w:rPr>
          <w:rFonts w:eastAsia="Calibri"/>
          <w:sz w:val="22"/>
          <w:szCs w:val="22"/>
          <w:lang w:eastAsia="en-US"/>
        </w:rPr>
      </w:pPr>
      <w:r w:rsidRPr="00573374">
        <w:rPr>
          <w:rFonts w:eastAsia="Calibri"/>
          <w:sz w:val="22"/>
          <w:szCs w:val="22"/>
          <w:lang w:eastAsia="en-US"/>
        </w:rPr>
        <w:t>S obzirom na specifičnost nabave usluga temeljem ovog Ugovora, kao i nemogućnost procjene stvarne frekvencije i količine naručivanja istih, stvarni iznos vrijednosti Ugovora utvrditi će se po okončanju istog.</w:t>
      </w:r>
    </w:p>
    <w:p w:rsidR="00573374" w:rsidRPr="00573374" w:rsidRDefault="00573374" w:rsidP="00573374">
      <w:pPr>
        <w:suppressAutoHyphens/>
        <w:autoSpaceDN w:val="0"/>
        <w:spacing w:after="200" w:line="276" w:lineRule="auto"/>
        <w:jc w:val="both"/>
        <w:textAlignment w:val="baseline"/>
        <w:rPr>
          <w:rFonts w:eastAsia="Calibri"/>
          <w:sz w:val="22"/>
          <w:szCs w:val="22"/>
          <w:lang w:eastAsia="en-US"/>
        </w:rPr>
      </w:pPr>
      <w:r w:rsidRPr="00573374">
        <w:rPr>
          <w:rFonts w:eastAsia="Calibri"/>
          <w:sz w:val="22"/>
          <w:szCs w:val="22"/>
          <w:lang w:eastAsia="en-US"/>
        </w:rPr>
        <w:lastRenderedPageBreak/>
        <w:t xml:space="preserve">Raskid Ugovora prije nastupanja raskidnog uvjeta moguć je pisanim putem dostavljenim na </w:t>
      </w:r>
      <w:proofErr w:type="spellStart"/>
      <w:r w:rsidRPr="00573374">
        <w:rPr>
          <w:rFonts w:eastAsia="Calibri"/>
          <w:sz w:val="22"/>
          <w:szCs w:val="22"/>
          <w:lang w:eastAsia="en-US"/>
        </w:rPr>
        <w:t>dokazljiv</w:t>
      </w:r>
      <w:proofErr w:type="spellEnd"/>
      <w:r w:rsidRPr="00573374">
        <w:rPr>
          <w:rFonts w:eastAsia="Calibri"/>
          <w:sz w:val="22"/>
          <w:szCs w:val="22"/>
          <w:lang w:eastAsia="en-US"/>
        </w:rPr>
        <w:t xml:space="preserve"> način drugoj Ugovornoj strani, uz otkazni rok od 30 (trideset) dana od dana zaprimanja obavijesti o otkazu. </w:t>
      </w:r>
    </w:p>
    <w:p w:rsidR="00573374" w:rsidRPr="00573374" w:rsidRDefault="00573374" w:rsidP="00573374">
      <w:pPr>
        <w:suppressAutoHyphens/>
        <w:autoSpaceDN w:val="0"/>
        <w:spacing w:after="200" w:line="276" w:lineRule="auto"/>
        <w:jc w:val="both"/>
        <w:textAlignment w:val="baseline"/>
        <w:rPr>
          <w:rFonts w:eastAsia="Calibri"/>
          <w:sz w:val="22"/>
          <w:szCs w:val="22"/>
          <w:lang w:eastAsia="en-US"/>
        </w:rPr>
      </w:pPr>
      <w:r w:rsidRPr="00573374">
        <w:rPr>
          <w:rFonts w:eastAsia="Calibri"/>
          <w:sz w:val="22"/>
          <w:szCs w:val="22"/>
          <w:lang w:eastAsia="en-US"/>
        </w:rPr>
        <w:t>Za otkaz Ugovora nije potreban opravdani razlog i Ugovorna strana kojoj se otkazuje nema pravo na naknadu izmakle koristi, osim naknade preuzetih obveza za vrijeme otkaznog roka.</w:t>
      </w:r>
    </w:p>
    <w:p w:rsidR="00573374" w:rsidRPr="00573374" w:rsidRDefault="00573374" w:rsidP="00573374">
      <w:pPr>
        <w:suppressAutoHyphens/>
        <w:autoSpaceDN w:val="0"/>
        <w:spacing w:after="200" w:line="276" w:lineRule="auto"/>
        <w:jc w:val="both"/>
        <w:textAlignment w:val="baseline"/>
        <w:rPr>
          <w:rFonts w:eastAsia="Calibri"/>
          <w:sz w:val="22"/>
          <w:szCs w:val="22"/>
          <w:lang w:eastAsia="en-US"/>
        </w:rPr>
      </w:pPr>
      <w:r w:rsidRPr="00573374">
        <w:rPr>
          <w:rFonts w:eastAsia="Calibri"/>
          <w:sz w:val="22"/>
          <w:szCs w:val="22"/>
          <w:lang w:eastAsia="en-US"/>
        </w:rPr>
        <w:t xml:space="preserve">Ugovor je napisan u 4 (četiri) istovjetna primjerka, po 2 (dva) za svaku Ugovornu stranu i stupa na snagu danom obostranog  potpisivanja istog. </w:t>
      </w:r>
    </w:p>
    <w:p w:rsidR="00573374" w:rsidRPr="00573374" w:rsidRDefault="00573374" w:rsidP="00573374">
      <w:pPr>
        <w:suppressAutoHyphens/>
        <w:autoSpaceDN w:val="0"/>
        <w:spacing w:after="200" w:line="276" w:lineRule="auto"/>
        <w:jc w:val="both"/>
        <w:textAlignment w:val="baseline"/>
        <w:rPr>
          <w:rFonts w:eastAsia="Calibri"/>
          <w:sz w:val="22"/>
          <w:szCs w:val="22"/>
          <w:lang w:eastAsia="en-US"/>
        </w:rPr>
      </w:pPr>
      <w:r w:rsidRPr="00573374">
        <w:rPr>
          <w:rFonts w:eastAsia="Calibri"/>
          <w:sz w:val="22"/>
          <w:szCs w:val="22"/>
          <w:lang w:eastAsia="en-US"/>
        </w:rPr>
        <w:t>Svi sporovi rješavaju se dogovornim putem, odnosno u slučaju nemogućnosti postizanja dogovornog rješenja ugovara se nadležnost stvarno nadležnog suda u Zagrebu.</w:t>
      </w:r>
    </w:p>
    <w:p w:rsidR="00573374" w:rsidRPr="00573374" w:rsidRDefault="00573374" w:rsidP="00573374">
      <w:pPr>
        <w:suppressAutoHyphens/>
        <w:autoSpaceDN w:val="0"/>
        <w:spacing w:after="200" w:line="276" w:lineRule="auto"/>
        <w:jc w:val="both"/>
        <w:textAlignment w:val="baseline"/>
        <w:rPr>
          <w:rFonts w:eastAsia="Calibri"/>
          <w:sz w:val="22"/>
          <w:szCs w:val="22"/>
          <w:lang w:eastAsia="en-US"/>
        </w:rPr>
      </w:pPr>
      <w:r w:rsidRPr="00573374">
        <w:rPr>
          <w:rFonts w:eastAsia="Calibri"/>
          <w:sz w:val="22"/>
          <w:szCs w:val="22"/>
          <w:lang w:eastAsia="en-US"/>
        </w:rPr>
        <w:t xml:space="preserve"> </w:t>
      </w:r>
    </w:p>
    <w:p w:rsidR="00573374" w:rsidRPr="00573374" w:rsidRDefault="00573374" w:rsidP="00573374">
      <w:pPr>
        <w:tabs>
          <w:tab w:val="left" w:pos="6795"/>
        </w:tabs>
        <w:suppressAutoHyphens/>
        <w:autoSpaceDN w:val="0"/>
        <w:spacing w:after="200" w:line="276" w:lineRule="auto"/>
        <w:textAlignment w:val="baseline"/>
        <w:rPr>
          <w:rFonts w:eastAsia="Calibri"/>
          <w:bCs/>
          <w:color w:val="000000"/>
          <w:sz w:val="22"/>
          <w:szCs w:val="22"/>
          <w:lang w:eastAsia="en-US"/>
        </w:rPr>
      </w:pPr>
      <w:r w:rsidRPr="00573374">
        <w:rPr>
          <w:rFonts w:eastAsia="Calibri"/>
          <w:bCs/>
          <w:color w:val="000000"/>
          <w:sz w:val="22"/>
          <w:szCs w:val="22"/>
          <w:lang w:eastAsia="en-US"/>
        </w:rPr>
        <w:t xml:space="preserve">  Za Izvršitelja                                                                           Za Korisnika</w:t>
      </w:r>
    </w:p>
    <w:p w:rsidR="00573374" w:rsidRPr="00573374" w:rsidRDefault="00573374" w:rsidP="00573374">
      <w:pPr>
        <w:tabs>
          <w:tab w:val="left" w:pos="6795"/>
        </w:tabs>
        <w:suppressAutoHyphens/>
        <w:autoSpaceDN w:val="0"/>
        <w:spacing w:after="200" w:line="276" w:lineRule="auto"/>
        <w:textAlignment w:val="baseline"/>
        <w:rPr>
          <w:rFonts w:eastAsia="Calibri"/>
          <w:color w:val="000000"/>
          <w:sz w:val="22"/>
          <w:szCs w:val="22"/>
          <w:lang w:eastAsia="en-US"/>
        </w:rPr>
      </w:pPr>
      <w:r w:rsidRPr="00573374">
        <w:rPr>
          <w:rFonts w:eastAsia="Calibri"/>
          <w:color w:val="000000"/>
          <w:sz w:val="22"/>
          <w:szCs w:val="22"/>
          <w:lang w:eastAsia="en-US"/>
        </w:rPr>
        <w:t xml:space="preserve">  Direktor                                                                                   Ministar                                                                   </w:t>
      </w:r>
    </w:p>
    <w:p w:rsidR="00573374" w:rsidRPr="00573374" w:rsidRDefault="00573374" w:rsidP="00573374">
      <w:pPr>
        <w:tabs>
          <w:tab w:val="left" w:pos="6795"/>
        </w:tabs>
        <w:suppressAutoHyphens/>
        <w:autoSpaceDN w:val="0"/>
        <w:spacing w:after="200" w:line="276" w:lineRule="auto"/>
        <w:textAlignment w:val="baseline"/>
        <w:rPr>
          <w:rFonts w:eastAsia="Calibri"/>
          <w:color w:val="000000"/>
          <w:sz w:val="22"/>
          <w:szCs w:val="22"/>
          <w:lang w:eastAsia="en-US"/>
        </w:rPr>
      </w:pPr>
    </w:p>
    <w:p w:rsidR="00573374" w:rsidRPr="00573374" w:rsidRDefault="00573374" w:rsidP="00573374">
      <w:pPr>
        <w:tabs>
          <w:tab w:val="left" w:pos="6795"/>
        </w:tabs>
        <w:suppressAutoHyphens/>
        <w:autoSpaceDN w:val="0"/>
        <w:spacing w:after="200" w:line="276" w:lineRule="auto"/>
        <w:textAlignment w:val="baseline"/>
        <w:rPr>
          <w:rFonts w:eastAsia="Calibri"/>
          <w:color w:val="000000"/>
          <w:sz w:val="22"/>
          <w:szCs w:val="22"/>
          <w:lang w:eastAsia="en-US"/>
        </w:rPr>
      </w:pPr>
      <w:r w:rsidRPr="00573374">
        <w:rPr>
          <w:rFonts w:eastAsia="Calibri"/>
          <w:color w:val="000000"/>
          <w:sz w:val="22"/>
          <w:szCs w:val="22"/>
          <w:lang w:eastAsia="en-US"/>
        </w:rPr>
        <w:t xml:space="preserve"> _________________________                                               ____________________</w:t>
      </w:r>
    </w:p>
    <w:p w:rsidR="00573374" w:rsidRPr="00573374" w:rsidRDefault="00573374" w:rsidP="00573374">
      <w:pPr>
        <w:suppressAutoHyphens/>
        <w:autoSpaceDN w:val="0"/>
        <w:spacing w:after="200" w:line="276" w:lineRule="auto"/>
        <w:textAlignment w:val="baseline"/>
        <w:rPr>
          <w:rFonts w:eastAsia="Calibri"/>
          <w:color w:val="000000"/>
          <w:sz w:val="22"/>
          <w:szCs w:val="22"/>
          <w:lang w:eastAsia="en-US"/>
        </w:rPr>
      </w:pPr>
      <w:r w:rsidRPr="00573374">
        <w:rPr>
          <w:rFonts w:eastAsia="Calibri"/>
          <w:color w:val="000000"/>
          <w:sz w:val="22"/>
          <w:szCs w:val="22"/>
          <w:lang w:eastAsia="en-US"/>
        </w:rPr>
        <w:t xml:space="preserve">ime i </w:t>
      </w:r>
      <w:r w:rsidRPr="00573374">
        <w:rPr>
          <w:rFonts w:eastAsia="Calibri"/>
          <w:sz w:val="22"/>
          <w:szCs w:val="22"/>
          <w:lang w:eastAsia="en-US"/>
        </w:rPr>
        <w:t xml:space="preserve">prezime osobe ovlaštene osobe za zastupanje                 </w:t>
      </w:r>
      <w:r w:rsidR="00262AEC">
        <w:rPr>
          <w:rFonts w:eastAsia="Calibri"/>
          <w:sz w:val="22"/>
          <w:szCs w:val="22"/>
          <w:highlight w:val="yellow"/>
          <w:lang w:eastAsia="en-US"/>
        </w:rPr>
        <w:t xml:space="preserve">Gari </w:t>
      </w:r>
      <w:proofErr w:type="spellStart"/>
      <w:r w:rsidR="00262AEC">
        <w:rPr>
          <w:rFonts w:eastAsia="Calibri"/>
          <w:sz w:val="22"/>
          <w:szCs w:val="22"/>
          <w:highlight w:val="yellow"/>
          <w:lang w:eastAsia="en-US"/>
        </w:rPr>
        <w:t>Cappelli</w:t>
      </w:r>
      <w:proofErr w:type="spellEnd"/>
    </w:p>
    <w:p w:rsidR="00573374" w:rsidRPr="00573374" w:rsidRDefault="00573374" w:rsidP="00573374">
      <w:pPr>
        <w:suppressAutoHyphens/>
        <w:autoSpaceDN w:val="0"/>
        <w:spacing w:after="200" w:line="276" w:lineRule="auto"/>
        <w:textAlignment w:val="baseline"/>
        <w:rPr>
          <w:rFonts w:eastAsia="Calibri"/>
          <w:sz w:val="22"/>
          <w:szCs w:val="22"/>
          <w:lang w:eastAsia="en-US"/>
        </w:rPr>
      </w:pPr>
    </w:p>
    <w:p w:rsidR="00573374" w:rsidRDefault="00281503" w:rsidP="00573374">
      <w:pPr>
        <w:suppressAutoHyphens/>
        <w:autoSpaceDN w:val="0"/>
        <w:spacing w:after="200" w:line="276" w:lineRule="auto"/>
        <w:textAlignment w:val="baseline"/>
        <w:rPr>
          <w:rFonts w:eastAsia="Calibri"/>
          <w:sz w:val="22"/>
          <w:szCs w:val="22"/>
          <w:lang w:eastAsia="en-US"/>
        </w:rPr>
      </w:pP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p>
    <w:p w:rsidR="00281503" w:rsidRDefault="00281503" w:rsidP="00281503">
      <w:pPr>
        <w:tabs>
          <w:tab w:val="left" w:pos="5387"/>
        </w:tabs>
        <w:suppressAutoHyphens/>
        <w:autoSpaceDN w:val="0"/>
        <w:spacing w:after="200" w:line="276" w:lineRule="auto"/>
        <w:textAlignment w:val="baseline"/>
        <w:rPr>
          <w:rFonts w:eastAsia="Calibri"/>
          <w:sz w:val="22"/>
          <w:szCs w:val="22"/>
          <w:lang w:eastAsia="en-US"/>
        </w:rPr>
      </w:pPr>
      <w:r>
        <w:rPr>
          <w:rFonts w:eastAsia="Calibri"/>
          <w:sz w:val="22"/>
          <w:szCs w:val="22"/>
          <w:lang w:eastAsia="en-US"/>
        </w:rPr>
        <w:tab/>
        <w:t>KLASA:________________</w:t>
      </w:r>
    </w:p>
    <w:p w:rsidR="00281503" w:rsidRDefault="00281503" w:rsidP="00281503">
      <w:pPr>
        <w:tabs>
          <w:tab w:val="left" w:pos="5387"/>
        </w:tabs>
        <w:suppressAutoHyphens/>
        <w:autoSpaceDN w:val="0"/>
        <w:spacing w:after="200" w:line="276" w:lineRule="auto"/>
        <w:textAlignment w:val="baseline"/>
        <w:rPr>
          <w:rFonts w:eastAsia="Calibri"/>
          <w:sz w:val="22"/>
          <w:szCs w:val="22"/>
          <w:lang w:eastAsia="en-US"/>
        </w:rPr>
      </w:pPr>
      <w:r>
        <w:rPr>
          <w:rFonts w:eastAsia="Calibri"/>
          <w:sz w:val="22"/>
          <w:szCs w:val="22"/>
          <w:lang w:eastAsia="en-US"/>
        </w:rPr>
        <w:tab/>
        <w:t>URBROJ:_______________</w:t>
      </w:r>
    </w:p>
    <w:p w:rsidR="00281503" w:rsidRPr="00573374" w:rsidRDefault="00281503" w:rsidP="00281503">
      <w:pPr>
        <w:tabs>
          <w:tab w:val="left" w:pos="5387"/>
        </w:tabs>
        <w:suppressAutoHyphens/>
        <w:autoSpaceDN w:val="0"/>
        <w:spacing w:after="200" w:line="276" w:lineRule="auto"/>
        <w:textAlignment w:val="baseline"/>
        <w:rPr>
          <w:rFonts w:eastAsia="Calibri"/>
          <w:sz w:val="22"/>
          <w:szCs w:val="22"/>
          <w:lang w:eastAsia="en-US"/>
        </w:rPr>
      </w:pPr>
      <w:r>
        <w:rPr>
          <w:rFonts w:eastAsia="Calibri"/>
          <w:sz w:val="22"/>
          <w:szCs w:val="22"/>
          <w:lang w:eastAsia="en-US"/>
        </w:rPr>
        <w:tab/>
        <w:t>ZAGREB, ______________</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p>
    <w:bookmarkEnd w:id="3"/>
    <w:bookmarkEnd w:id="4"/>
    <w:p w:rsidR="00ED61DB" w:rsidRDefault="00ED61DB" w:rsidP="00C22095">
      <w:pPr>
        <w:spacing w:after="200" w:line="276" w:lineRule="auto"/>
        <w:jc w:val="center"/>
        <w:rPr>
          <w:rFonts w:eastAsia="Calibri"/>
          <w:b/>
          <w:bCs/>
          <w:color w:val="000000"/>
          <w:sz w:val="22"/>
          <w:szCs w:val="22"/>
          <w:lang w:eastAsia="en-US"/>
        </w:rPr>
      </w:pPr>
    </w:p>
    <w:p w:rsidR="00ED61DB" w:rsidRPr="00C63C6F" w:rsidRDefault="00ED61DB" w:rsidP="00ED61DB">
      <w:pPr>
        <w:rPr>
          <w:rFonts w:eastAsia="Calibri"/>
          <w:b/>
          <w:sz w:val="22"/>
          <w:szCs w:val="22"/>
          <w:u w:val="single"/>
          <w:lang w:eastAsia="en-US"/>
        </w:rPr>
      </w:pPr>
    </w:p>
    <w:p w:rsidR="001B7757" w:rsidRDefault="00ED61DB" w:rsidP="00ED61DB">
      <w:pPr>
        <w:rPr>
          <w:rFonts w:eastAsia="Calibri"/>
          <w:b/>
          <w:sz w:val="22"/>
          <w:szCs w:val="22"/>
          <w:u w:val="single"/>
          <w:lang w:eastAsia="en-US"/>
        </w:rPr>
      </w:pPr>
      <w:r w:rsidRPr="00C63C6F">
        <w:rPr>
          <w:rFonts w:eastAsia="Calibri"/>
          <w:b/>
          <w:sz w:val="22"/>
          <w:szCs w:val="22"/>
          <w:u w:val="single"/>
          <w:lang w:eastAsia="en-US"/>
        </w:rPr>
        <w:t>Napomena: obvezujući nacrt Ugovora parafira odgovorna osoba ponuditelja.</w:t>
      </w:r>
    </w:p>
    <w:p w:rsidR="001B7757" w:rsidRPr="001B7757" w:rsidRDefault="001B7757" w:rsidP="001B7757">
      <w:pPr>
        <w:rPr>
          <w:rFonts w:eastAsia="Calibri"/>
          <w:sz w:val="22"/>
          <w:szCs w:val="22"/>
          <w:lang w:eastAsia="en-US"/>
        </w:rPr>
      </w:pPr>
    </w:p>
    <w:p w:rsidR="001B7757" w:rsidRPr="001B7757" w:rsidRDefault="001B7757" w:rsidP="001B7757">
      <w:pPr>
        <w:rPr>
          <w:rFonts w:eastAsia="Calibri"/>
          <w:sz w:val="22"/>
          <w:szCs w:val="22"/>
          <w:lang w:eastAsia="en-US"/>
        </w:rPr>
      </w:pPr>
    </w:p>
    <w:p w:rsidR="001B7757" w:rsidRPr="001B7757" w:rsidRDefault="001B7757" w:rsidP="001B7757">
      <w:pPr>
        <w:rPr>
          <w:rFonts w:eastAsia="Calibri"/>
          <w:sz w:val="22"/>
          <w:szCs w:val="22"/>
          <w:lang w:eastAsia="en-US"/>
        </w:rPr>
      </w:pPr>
    </w:p>
    <w:p w:rsidR="001B7757" w:rsidRPr="001B7757" w:rsidRDefault="001B7757" w:rsidP="001B7757">
      <w:pPr>
        <w:rPr>
          <w:rFonts w:eastAsia="Calibri"/>
          <w:sz w:val="22"/>
          <w:szCs w:val="22"/>
          <w:lang w:eastAsia="en-US"/>
        </w:rPr>
      </w:pPr>
    </w:p>
    <w:p w:rsidR="001B7757" w:rsidRPr="001B7757" w:rsidRDefault="001B7757" w:rsidP="001B7757">
      <w:pPr>
        <w:rPr>
          <w:rFonts w:eastAsia="Calibri"/>
          <w:sz w:val="22"/>
          <w:szCs w:val="22"/>
          <w:lang w:eastAsia="en-US"/>
        </w:rPr>
      </w:pPr>
    </w:p>
    <w:p w:rsidR="001B7757" w:rsidRPr="001B7757" w:rsidRDefault="001B7757" w:rsidP="001B7757">
      <w:pPr>
        <w:rPr>
          <w:rFonts w:eastAsia="Calibri"/>
          <w:sz w:val="22"/>
          <w:szCs w:val="22"/>
          <w:lang w:eastAsia="en-US"/>
        </w:rPr>
      </w:pPr>
    </w:p>
    <w:p w:rsidR="001B7757" w:rsidRPr="001B7757" w:rsidRDefault="001B7757" w:rsidP="001B7757">
      <w:pPr>
        <w:rPr>
          <w:rFonts w:eastAsia="Calibri"/>
          <w:sz w:val="22"/>
          <w:szCs w:val="22"/>
          <w:lang w:eastAsia="en-US"/>
        </w:rPr>
      </w:pPr>
    </w:p>
    <w:p w:rsidR="001B7757" w:rsidRPr="001B7757" w:rsidRDefault="001B7757" w:rsidP="001B7757">
      <w:pPr>
        <w:rPr>
          <w:rFonts w:eastAsia="Calibri"/>
          <w:sz w:val="22"/>
          <w:szCs w:val="22"/>
          <w:lang w:eastAsia="en-US"/>
        </w:rPr>
      </w:pPr>
    </w:p>
    <w:p w:rsidR="001B7757" w:rsidRPr="001B7757" w:rsidRDefault="001B7757" w:rsidP="001B7757">
      <w:pPr>
        <w:rPr>
          <w:rFonts w:eastAsia="Calibri"/>
          <w:sz w:val="22"/>
          <w:szCs w:val="22"/>
          <w:lang w:eastAsia="en-US"/>
        </w:rPr>
      </w:pPr>
    </w:p>
    <w:p w:rsidR="001B7757" w:rsidRPr="001B7757" w:rsidRDefault="001B7757" w:rsidP="001B7757">
      <w:pPr>
        <w:rPr>
          <w:rFonts w:eastAsia="Calibri"/>
          <w:sz w:val="22"/>
          <w:szCs w:val="22"/>
          <w:lang w:eastAsia="en-US"/>
        </w:rPr>
      </w:pPr>
    </w:p>
    <w:p w:rsidR="001B7757" w:rsidRPr="001B7757" w:rsidRDefault="001B7757" w:rsidP="001B7757">
      <w:pPr>
        <w:rPr>
          <w:rFonts w:eastAsia="Calibri"/>
          <w:sz w:val="22"/>
          <w:szCs w:val="22"/>
          <w:lang w:eastAsia="en-US"/>
        </w:rPr>
      </w:pPr>
    </w:p>
    <w:p w:rsidR="001B7757" w:rsidRPr="001B7757" w:rsidRDefault="001B7757" w:rsidP="001B7757">
      <w:pPr>
        <w:rPr>
          <w:rFonts w:eastAsia="Calibri"/>
          <w:sz w:val="22"/>
          <w:szCs w:val="22"/>
          <w:lang w:eastAsia="en-US"/>
        </w:rPr>
      </w:pPr>
    </w:p>
    <w:p w:rsidR="001B7757" w:rsidRPr="001B7757" w:rsidRDefault="001B7757" w:rsidP="001B7757">
      <w:pPr>
        <w:rPr>
          <w:rFonts w:eastAsia="Calibri"/>
          <w:sz w:val="22"/>
          <w:szCs w:val="22"/>
          <w:lang w:eastAsia="en-US"/>
        </w:rPr>
      </w:pPr>
    </w:p>
    <w:p w:rsidR="001B7757" w:rsidRPr="001B7757" w:rsidRDefault="001B7757" w:rsidP="001B7757">
      <w:pPr>
        <w:rPr>
          <w:rFonts w:eastAsia="Calibri"/>
          <w:sz w:val="22"/>
          <w:szCs w:val="22"/>
          <w:lang w:eastAsia="en-US"/>
        </w:rPr>
      </w:pPr>
    </w:p>
    <w:p w:rsidR="001B7757" w:rsidRPr="001B7757" w:rsidRDefault="001B7757" w:rsidP="001B7757">
      <w:pPr>
        <w:rPr>
          <w:rFonts w:eastAsia="Calibri"/>
          <w:sz w:val="22"/>
          <w:szCs w:val="22"/>
          <w:lang w:eastAsia="en-US"/>
        </w:rPr>
      </w:pPr>
    </w:p>
    <w:p w:rsidR="001B7757" w:rsidRDefault="001B7757" w:rsidP="001B7757">
      <w:pPr>
        <w:rPr>
          <w:rFonts w:eastAsia="Calibri"/>
          <w:sz w:val="22"/>
          <w:szCs w:val="22"/>
          <w:lang w:eastAsia="en-US"/>
        </w:rPr>
      </w:pPr>
    </w:p>
    <w:p w:rsidR="001B7757" w:rsidRDefault="00A82EC3" w:rsidP="001B7757">
      <w:pPr>
        <w:ind w:firstLine="708"/>
        <w:rPr>
          <w:rFonts w:eastAsia="Calibri"/>
          <w:sz w:val="22"/>
          <w:szCs w:val="22"/>
          <w:lang w:eastAsia="en-US"/>
        </w:rPr>
      </w:pPr>
      <w:r>
        <w:rPr>
          <w:rFonts w:eastAsia="Calibri"/>
          <w:sz w:val="22"/>
          <w:szCs w:val="22"/>
          <w:lang w:eastAsia="en-US"/>
        </w:rPr>
        <w:t>Slijedi; Prilog 5 – Tablica-troškovnik</w:t>
      </w:r>
    </w:p>
    <w:p w:rsidR="00BA2239" w:rsidRDefault="00BA2239" w:rsidP="00461D91">
      <w:pPr>
        <w:jc w:val="center"/>
        <w:rPr>
          <w:rFonts w:ascii="Calibri" w:hAnsi="Calibri"/>
          <w:b/>
          <w:bCs/>
          <w:color w:val="000000"/>
          <w:sz w:val="16"/>
          <w:szCs w:val="16"/>
        </w:rPr>
        <w:sectPr w:rsidR="00BA2239" w:rsidSect="001B7757">
          <w:footerReference w:type="default" r:id="rId22"/>
          <w:footerReference w:type="first" r:id="rId23"/>
          <w:pgSz w:w="11906" w:h="16838"/>
          <w:pgMar w:top="1135" w:right="1440" w:bottom="1134" w:left="1560" w:header="284" w:footer="720" w:gutter="0"/>
          <w:pgNumType w:start="0"/>
          <w:cols w:space="720"/>
          <w:titlePg/>
          <w:docGrid w:linePitch="326"/>
        </w:sectPr>
      </w:pPr>
    </w:p>
    <w:tbl>
      <w:tblPr>
        <w:tblW w:w="14320" w:type="dxa"/>
        <w:tblInd w:w="93" w:type="dxa"/>
        <w:tblLook w:val="04A0" w:firstRow="1" w:lastRow="0" w:firstColumn="1" w:lastColumn="0" w:noHBand="0" w:noVBand="1"/>
      </w:tblPr>
      <w:tblGrid>
        <w:gridCol w:w="739"/>
        <w:gridCol w:w="3812"/>
        <w:gridCol w:w="2414"/>
        <w:gridCol w:w="765"/>
        <w:gridCol w:w="2104"/>
        <w:gridCol w:w="1260"/>
        <w:gridCol w:w="1482"/>
        <w:gridCol w:w="1744"/>
      </w:tblGrid>
      <w:tr w:rsidR="001B7757" w:rsidRPr="004945E1" w:rsidTr="00461D91">
        <w:trPr>
          <w:trHeight w:val="989"/>
        </w:trPr>
        <w:tc>
          <w:tcPr>
            <w:tcW w:w="73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B7757" w:rsidRPr="004945E1" w:rsidRDefault="001B7757" w:rsidP="00461D91">
            <w:pPr>
              <w:jc w:val="center"/>
              <w:rPr>
                <w:rFonts w:ascii="Calibri" w:hAnsi="Calibri"/>
                <w:b/>
                <w:bCs/>
                <w:color w:val="000000"/>
                <w:sz w:val="16"/>
                <w:szCs w:val="16"/>
              </w:rPr>
            </w:pPr>
            <w:r w:rsidRPr="004945E1">
              <w:rPr>
                <w:rFonts w:ascii="Calibri" w:hAnsi="Calibri"/>
                <w:b/>
                <w:bCs/>
                <w:color w:val="000000"/>
                <w:sz w:val="16"/>
                <w:szCs w:val="16"/>
              </w:rPr>
              <w:lastRenderedPageBreak/>
              <w:t>REDNI BROJ</w:t>
            </w:r>
          </w:p>
        </w:tc>
        <w:tc>
          <w:tcPr>
            <w:tcW w:w="3812" w:type="dxa"/>
            <w:tcBorders>
              <w:top w:val="single" w:sz="8" w:space="0" w:color="auto"/>
              <w:left w:val="nil"/>
              <w:bottom w:val="single" w:sz="4" w:space="0" w:color="auto"/>
              <w:right w:val="single" w:sz="4" w:space="0" w:color="auto"/>
            </w:tcBorders>
            <w:shd w:val="clear" w:color="auto" w:fill="auto"/>
            <w:vAlign w:val="center"/>
            <w:hideMark/>
          </w:tcPr>
          <w:p w:rsidR="001B7757" w:rsidRPr="004945E1" w:rsidRDefault="001B7757" w:rsidP="00461D91">
            <w:pPr>
              <w:jc w:val="center"/>
              <w:rPr>
                <w:rFonts w:ascii="Calibri" w:hAnsi="Calibri"/>
                <w:b/>
                <w:bCs/>
                <w:color w:val="000000"/>
                <w:sz w:val="16"/>
                <w:szCs w:val="16"/>
              </w:rPr>
            </w:pPr>
            <w:r w:rsidRPr="004945E1">
              <w:rPr>
                <w:rFonts w:ascii="Calibri" w:hAnsi="Calibri"/>
                <w:b/>
                <w:bCs/>
                <w:color w:val="000000"/>
                <w:sz w:val="16"/>
                <w:szCs w:val="16"/>
              </w:rPr>
              <w:t>TEKSTUALNI OPIS STAVKE</w:t>
            </w:r>
          </w:p>
        </w:tc>
        <w:tc>
          <w:tcPr>
            <w:tcW w:w="2414" w:type="dxa"/>
            <w:tcBorders>
              <w:top w:val="single" w:sz="8" w:space="0" w:color="auto"/>
              <w:left w:val="nil"/>
              <w:bottom w:val="single" w:sz="4" w:space="0" w:color="auto"/>
              <w:right w:val="nil"/>
            </w:tcBorders>
            <w:shd w:val="clear" w:color="auto" w:fill="auto"/>
            <w:vAlign w:val="center"/>
            <w:hideMark/>
          </w:tcPr>
          <w:p w:rsidR="001B7757" w:rsidRPr="004945E1" w:rsidRDefault="001B7757" w:rsidP="00461D91">
            <w:pPr>
              <w:jc w:val="center"/>
              <w:rPr>
                <w:rFonts w:ascii="Calibri" w:hAnsi="Calibri"/>
                <w:b/>
                <w:bCs/>
                <w:color w:val="000000"/>
                <w:sz w:val="16"/>
                <w:szCs w:val="16"/>
              </w:rPr>
            </w:pPr>
            <w:r w:rsidRPr="004945E1">
              <w:rPr>
                <w:rFonts w:ascii="Calibri" w:hAnsi="Calibri"/>
                <w:b/>
                <w:bCs/>
                <w:color w:val="000000"/>
                <w:sz w:val="16"/>
                <w:szCs w:val="16"/>
              </w:rPr>
              <w:t>PONUĐENA MARKA I TIP VOZILA</w:t>
            </w:r>
          </w:p>
        </w:tc>
        <w:tc>
          <w:tcPr>
            <w:tcW w:w="765"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1B7757" w:rsidRPr="004945E1" w:rsidRDefault="001B7757" w:rsidP="00461D91">
            <w:pPr>
              <w:jc w:val="center"/>
              <w:rPr>
                <w:rFonts w:ascii="Calibri" w:hAnsi="Calibri"/>
                <w:b/>
                <w:bCs/>
                <w:color w:val="000000"/>
                <w:sz w:val="16"/>
                <w:szCs w:val="16"/>
              </w:rPr>
            </w:pPr>
            <w:r w:rsidRPr="004945E1">
              <w:rPr>
                <w:rFonts w:ascii="Calibri" w:hAnsi="Calibri"/>
                <w:b/>
                <w:bCs/>
                <w:color w:val="000000"/>
                <w:sz w:val="16"/>
                <w:szCs w:val="16"/>
              </w:rPr>
              <w:t>JED. MJERE</w:t>
            </w:r>
          </w:p>
        </w:tc>
        <w:tc>
          <w:tcPr>
            <w:tcW w:w="2104" w:type="dxa"/>
            <w:tcBorders>
              <w:top w:val="single" w:sz="8" w:space="0" w:color="auto"/>
              <w:left w:val="nil"/>
              <w:bottom w:val="single" w:sz="4" w:space="0" w:color="auto"/>
              <w:right w:val="single" w:sz="4" w:space="0" w:color="auto"/>
            </w:tcBorders>
            <w:shd w:val="clear" w:color="auto" w:fill="auto"/>
            <w:vAlign w:val="center"/>
            <w:hideMark/>
          </w:tcPr>
          <w:p w:rsidR="001B7757" w:rsidRPr="004945E1" w:rsidRDefault="001B7757" w:rsidP="00461D91">
            <w:pPr>
              <w:jc w:val="center"/>
              <w:rPr>
                <w:rFonts w:ascii="Calibri" w:hAnsi="Calibri"/>
                <w:b/>
                <w:bCs/>
                <w:color w:val="000000"/>
                <w:sz w:val="16"/>
                <w:szCs w:val="16"/>
              </w:rPr>
            </w:pPr>
            <w:r w:rsidRPr="004945E1">
              <w:rPr>
                <w:rFonts w:ascii="Calibri" w:hAnsi="Calibri"/>
                <w:b/>
                <w:bCs/>
                <w:color w:val="000000"/>
                <w:sz w:val="16"/>
                <w:szCs w:val="16"/>
              </w:rPr>
              <w:t>PREDVIĐENAKOLIČINA</w:t>
            </w:r>
          </w:p>
        </w:tc>
        <w:tc>
          <w:tcPr>
            <w:tcW w:w="1260" w:type="dxa"/>
            <w:tcBorders>
              <w:top w:val="single" w:sz="8" w:space="0" w:color="auto"/>
              <w:left w:val="nil"/>
              <w:bottom w:val="single" w:sz="4" w:space="0" w:color="auto"/>
              <w:right w:val="nil"/>
            </w:tcBorders>
            <w:shd w:val="clear" w:color="auto" w:fill="auto"/>
            <w:vAlign w:val="center"/>
            <w:hideMark/>
          </w:tcPr>
          <w:p w:rsidR="001B7757" w:rsidRPr="004945E1" w:rsidRDefault="001B7757" w:rsidP="00461D91">
            <w:pPr>
              <w:jc w:val="center"/>
              <w:rPr>
                <w:rFonts w:ascii="Calibri" w:hAnsi="Calibri"/>
                <w:b/>
                <w:bCs/>
                <w:color w:val="000000"/>
                <w:sz w:val="16"/>
                <w:szCs w:val="16"/>
              </w:rPr>
            </w:pPr>
            <w:r w:rsidRPr="004945E1">
              <w:rPr>
                <w:rFonts w:ascii="Calibri" w:hAnsi="Calibri"/>
                <w:b/>
                <w:bCs/>
                <w:color w:val="000000"/>
                <w:sz w:val="16"/>
                <w:szCs w:val="16"/>
              </w:rPr>
              <w:t>PREDVIĐEN BROJ DANA NAJMA PO VOZILU</w:t>
            </w:r>
          </w:p>
        </w:tc>
        <w:tc>
          <w:tcPr>
            <w:tcW w:w="1482"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1B7757" w:rsidRPr="004945E1" w:rsidRDefault="001B7757" w:rsidP="00461D91">
            <w:pPr>
              <w:jc w:val="center"/>
              <w:rPr>
                <w:rFonts w:ascii="Calibri" w:hAnsi="Calibri"/>
                <w:b/>
                <w:bCs/>
                <w:color w:val="000000"/>
                <w:sz w:val="16"/>
                <w:szCs w:val="16"/>
              </w:rPr>
            </w:pPr>
            <w:r w:rsidRPr="004945E1">
              <w:rPr>
                <w:rFonts w:ascii="Calibri" w:hAnsi="Calibri"/>
                <w:b/>
                <w:bCs/>
                <w:color w:val="000000"/>
                <w:sz w:val="16"/>
                <w:szCs w:val="16"/>
              </w:rPr>
              <w:t xml:space="preserve">CIJENA STAVKE NAJMA </w:t>
            </w:r>
            <w:r w:rsidRPr="000D1627">
              <w:rPr>
                <w:rFonts w:ascii="Calibri" w:hAnsi="Calibri"/>
                <w:b/>
                <w:bCs/>
                <w:color w:val="000000"/>
                <w:sz w:val="16"/>
                <w:szCs w:val="16"/>
                <w:u w:val="single"/>
              </w:rPr>
              <w:t>ZA JEDNO VOZILO PO DANU</w:t>
            </w:r>
          </w:p>
        </w:tc>
        <w:tc>
          <w:tcPr>
            <w:tcW w:w="1744" w:type="dxa"/>
            <w:tcBorders>
              <w:top w:val="single" w:sz="8" w:space="0" w:color="auto"/>
              <w:left w:val="nil"/>
              <w:bottom w:val="single" w:sz="4" w:space="0" w:color="auto"/>
              <w:right w:val="single" w:sz="8" w:space="0" w:color="auto"/>
            </w:tcBorders>
            <w:shd w:val="clear" w:color="auto" w:fill="auto"/>
            <w:vAlign w:val="center"/>
            <w:hideMark/>
          </w:tcPr>
          <w:p w:rsidR="001B7757" w:rsidRPr="004945E1" w:rsidRDefault="001B7757" w:rsidP="00461D91">
            <w:pPr>
              <w:jc w:val="center"/>
              <w:rPr>
                <w:rFonts w:ascii="Calibri" w:hAnsi="Calibri"/>
                <w:b/>
                <w:bCs/>
                <w:color w:val="000000"/>
                <w:sz w:val="16"/>
                <w:szCs w:val="16"/>
              </w:rPr>
            </w:pPr>
            <w:r w:rsidRPr="004945E1">
              <w:rPr>
                <w:rFonts w:ascii="Calibri" w:hAnsi="Calibri"/>
                <w:b/>
                <w:bCs/>
                <w:color w:val="000000"/>
                <w:sz w:val="16"/>
                <w:szCs w:val="16"/>
              </w:rPr>
              <w:t>UKUPNA CIJENA STAVKE (e x f x g)</w:t>
            </w:r>
          </w:p>
        </w:tc>
      </w:tr>
      <w:tr w:rsidR="001B7757" w:rsidRPr="004945E1" w:rsidTr="00461D91">
        <w:trPr>
          <w:trHeight w:val="255"/>
        </w:trPr>
        <w:tc>
          <w:tcPr>
            <w:tcW w:w="739" w:type="dxa"/>
            <w:tcBorders>
              <w:top w:val="nil"/>
              <w:left w:val="single" w:sz="8" w:space="0" w:color="auto"/>
              <w:bottom w:val="single" w:sz="4" w:space="0" w:color="auto"/>
              <w:right w:val="single" w:sz="4" w:space="0" w:color="auto"/>
            </w:tcBorders>
            <w:shd w:val="clear" w:color="auto" w:fill="auto"/>
            <w:vAlign w:val="center"/>
            <w:hideMark/>
          </w:tcPr>
          <w:p w:rsidR="001B7757" w:rsidRPr="004945E1" w:rsidRDefault="001B7757" w:rsidP="00461D91">
            <w:pPr>
              <w:jc w:val="center"/>
              <w:rPr>
                <w:rFonts w:ascii="Calibri" w:hAnsi="Calibri"/>
                <w:color w:val="000000"/>
                <w:sz w:val="16"/>
                <w:szCs w:val="16"/>
              </w:rPr>
            </w:pPr>
            <w:r w:rsidRPr="004945E1">
              <w:rPr>
                <w:rFonts w:ascii="Calibri" w:hAnsi="Calibri"/>
                <w:color w:val="000000"/>
                <w:sz w:val="16"/>
                <w:szCs w:val="16"/>
              </w:rPr>
              <w:t>a</w:t>
            </w:r>
          </w:p>
        </w:tc>
        <w:tc>
          <w:tcPr>
            <w:tcW w:w="3812" w:type="dxa"/>
            <w:tcBorders>
              <w:top w:val="nil"/>
              <w:left w:val="nil"/>
              <w:bottom w:val="single" w:sz="4" w:space="0" w:color="000000"/>
              <w:right w:val="single" w:sz="4" w:space="0" w:color="auto"/>
            </w:tcBorders>
            <w:shd w:val="clear" w:color="auto" w:fill="auto"/>
            <w:vAlign w:val="center"/>
            <w:hideMark/>
          </w:tcPr>
          <w:p w:rsidR="001B7757" w:rsidRPr="004945E1" w:rsidRDefault="001B7757" w:rsidP="00461D91">
            <w:pPr>
              <w:jc w:val="center"/>
              <w:rPr>
                <w:rFonts w:ascii="Calibri" w:hAnsi="Calibri"/>
                <w:color w:val="000000"/>
                <w:sz w:val="16"/>
                <w:szCs w:val="16"/>
              </w:rPr>
            </w:pPr>
            <w:r w:rsidRPr="004945E1">
              <w:rPr>
                <w:rFonts w:ascii="Calibri" w:hAnsi="Calibri"/>
                <w:color w:val="000000"/>
                <w:sz w:val="16"/>
                <w:szCs w:val="16"/>
              </w:rPr>
              <w:t>b</w:t>
            </w:r>
          </w:p>
        </w:tc>
        <w:tc>
          <w:tcPr>
            <w:tcW w:w="2414" w:type="dxa"/>
            <w:tcBorders>
              <w:top w:val="nil"/>
              <w:left w:val="nil"/>
              <w:bottom w:val="single" w:sz="4" w:space="0" w:color="auto"/>
              <w:right w:val="nil"/>
            </w:tcBorders>
            <w:shd w:val="clear" w:color="auto" w:fill="auto"/>
            <w:vAlign w:val="center"/>
            <w:hideMark/>
          </w:tcPr>
          <w:p w:rsidR="001B7757" w:rsidRPr="004945E1" w:rsidRDefault="001B7757" w:rsidP="00461D91">
            <w:pPr>
              <w:jc w:val="center"/>
              <w:rPr>
                <w:rFonts w:ascii="Calibri" w:hAnsi="Calibri"/>
                <w:color w:val="000000"/>
                <w:sz w:val="16"/>
                <w:szCs w:val="16"/>
              </w:rPr>
            </w:pPr>
            <w:r w:rsidRPr="004945E1">
              <w:rPr>
                <w:rFonts w:ascii="Calibri" w:hAnsi="Calibri"/>
                <w:color w:val="000000"/>
                <w:sz w:val="16"/>
                <w:szCs w:val="16"/>
              </w:rPr>
              <w:t>c</w:t>
            </w:r>
          </w:p>
        </w:tc>
        <w:tc>
          <w:tcPr>
            <w:tcW w:w="765" w:type="dxa"/>
            <w:tcBorders>
              <w:top w:val="nil"/>
              <w:left w:val="single" w:sz="4" w:space="0" w:color="auto"/>
              <w:bottom w:val="single" w:sz="4" w:space="0" w:color="auto"/>
              <w:right w:val="nil"/>
            </w:tcBorders>
            <w:shd w:val="clear" w:color="auto" w:fill="auto"/>
            <w:vAlign w:val="center"/>
            <w:hideMark/>
          </w:tcPr>
          <w:p w:rsidR="001B7757" w:rsidRPr="004945E1" w:rsidRDefault="001B7757" w:rsidP="00461D91">
            <w:pPr>
              <w:jc w:val="center"/>
              <w:rPr>
                <w:rFonts w:ascii="Calibri" w:hAnsi="Calibri"/>
                <w:color w:val="000000"/>
                <w:sz w:val="16"/>
                <w:szCs w:val="16"/>
              </w:rPr>
            </w:pPr>
            <w:r w:rsidRPr="004945E1">
              <w:rPr>
                <w:rFonts w:ascii="Calibri" w:hAnsi="Calibri"/>
                <w:color w:val="000000"/>
                <w:sz w:val="16"/>
                <w:szCs w:val="16"/>
              </w:rPr>
              <w:t>d</w:t>
            </w:r>
          </w:p>
        </w:tc>
        <w:tc>
          <w:tcPr>
            <w:tcW w:w="2104" w:type="dxa"/>
            <w:tcBorders>
              <w:top w:val="nil"/>
              <w:left w:val="single" w:sz="4" w:space="0" w:color="auto"/>
              <w:bottom w:val="single" w:sz="4" w:space="0" w:color="000000"/>
              <w:right w:val="nil"/>
            </w:tcBorders>
            <w:shd w:val="clear" w:color="auto" w:fill="auto"/>
            <w:vAlign w:val="center"/>
            <w:hideMark/>
          </w:tcPr>
          <w:p w:rsidR="001B7757" w:rsidRPr="004945E1" w:rsidRDefault="001B7757" w:rsidP="00461D91">
            <w:pPr>
              <w:jc w:val="center"/>
              <w:rPr>
                <w:rFonts w:ascii="Calibri" w:hAnsi="Calibri"/>
                <w:color w:val="000000"/>
                <w:sz w:val="16"/>
                <w:szCs w:val="16"/>
              </w:rPr>
            </w:pPr>
            <w:r w:rsidRPr="004945E1">
              <w:rPr>
                <w:rFonts w:ascii="Calibri" w:hAnsi="Calibri"/>
                <w:color w:val="000000"/>
                <w:sz w:val="16"/>
                <w:szCs w:val="16"/>
              </w:rPr>
              <w:t>e</w:t>
            </w:r>
          </w:p>
        </w:tc>
        <w:tc>
          <w:tcPr>
            <w:tcW w:w="1260" w:type="dxa"/>
            <w:tcBorders>
              <w:top w:val="nil"/>
              <w:left w:val="single" w:sz="4" w:space="0" w:color="auto"/>
              <w:bottom w:val="single" w:sz="4" w:space="0" w:color="auto"/>
              <w:right w:val="nil"/>
            </w:tcBorders>
            <w:shd w:val="clear" w:color="auto" w:fill="auto"/>
            <w:vAlign w:val="center"/>
            <w:hideMark/>
          </w:tcPr>
          <w:p w:rsidR="001B7757" w:rsidRPr="004945E1" w:rsidRDefault="001B7757" w:rsidP="00461D91">
            <w:pPr>
              <w:jc w:val="center"/>
              <w:rPr>
                <w:rFonts w:ascii="Calibri" w:hAnsi="Calibri"/>
                <w:color w:val="000000"/>
                <w:sz w:val="16"/>
                <w:szCs w:val="16"/>
              </w:rPr>
            </w:pPr>
            <w:r w:rsidRPr="004945E1">
              <w:rPr>
                <w:rFonts w:ascii="Calibri" w:hAnsi="Calibri"/>
                <w:color w:val="000000"/>
                <w:sz w:val="16"/>
                <w:szCs w:val="16"/>
              </w:rPr>
              <w:t>f</w:t>
            </w:r>
          </w:p>
        </w:tc>
        <w:tc>
          <w:tcPr>
            <w:tcW w:w="1482" w:type="dxa"/>
            <w:tcBorders>
              <w:top w:val="nil"/>
              <w:left w:val="single" w:sz="4" w:space="0" w:color="auto"/>
              <w:bottom w:val="single" w:sz="4" w:space="0" w:color="auto"/>
              <w:right w:val="single" w:sz="4" w:space="0" w:color="auto"/>
            </w:tcBorders>
            <w:shd w:val="clear" w:color="auto" w:fill="auto"/>
            <w:vAlign w:val="center"/>
            <w:hideMark/>
          </w:tcPr>
          <w:p w:rsidR="001B7757" w:rsidRPr="004945E1" w:rsidRDefault="001B7757" w:rsidP="00461D91">
            <w:pPr>
              <w:jc w:val="center"/>
              <w:rPr>
                <w:rFonts w:ascii="Calibri" w:hAnsi="Calibri"/>
                <w:color w:val="000000"/>
                <w:sz w:val="16"/>
                <w:szCs w:val="16"/>
              </w:rPr>
            </w:pPr>
            <w:r w:rsidRPr="004945E1">
              <w:rPr>
                <w:rFonts w:ascii="Calibri" w:hAnsi="Calibri"/>
                <w:color w:val="000000"/>
                <w:sz w:val="16"/>
                <w:szCs w:val="16"/>
              </w:rPr>
              <w:t>g</w:t>
            </w:r>
          </w:p>
        </w:tc>
        <w:tc>
          <w:tcPr>
            <w:tcW w:w="1744" w:type="dxa"/>
            <w:tcBorders>
              <w:top w:val="nil"/>
              <w:left w:val="nil"/>
              <w:bottom w:val="single" w:sz="4" w:space="0" w:color="auto"/>
              <w:right w:val="single" w:sz="8" w:space="0" w:color="auto"/>
            </w:tcBorders>
            <w:shd w:val="clear" w:color="auto" w:fill="auto"/>
            <w:vAlign w:val="center"/>
            <w:hideMark/>
          </w:tcPr>
          <w:p w:rsidR="001B7757" w:rsidRPr="004945E1" w:rsidRDefault="001B7757" w:rsidP="00461D91">
            <w:pPr>
              <w:jc w:val="center"/>
              <w:rPr>
                <w:rFonts w:ascii="Calibri" w:hAnsi="Calibri"/>
                <w:color w:val="000000"/>
                <w:sz w:val="16"/>
                <w:szCs w:val="16"/>
              </w:rPr>
            </w:pPr>
            <w:r w:rsidRPr="004945E1">
              <w:rPr>
                <w:rFonts w:ascii="Calibri" w:hAnsi="Calibri"/>
                <w:color w:val="000000"/>
                <w:sz w:val="16"/>
                <w:szCs w:val="16"/>
              </w:rPr>
              <w:t>h</w:t>
            </w:r>
          </w:p>
        </w:tc>
      </w:tr>
      <w:tr w:rsidR="001B7757" w:rsidRPr="004945E1" w:rsidTr="00461D91">
        <w:trPr>
          <w:trHeight w:val="998"/>
        </w:trPr>
        <w:tc>
          <w:tcPr>
            <w:tcW w:w="739" w:type="dxa"/>
            <w:tcBorders>
              <w:top w:val="nil"/>
              <w:left w:val="single" w:sz="8" w:space="0" w:color="auto"/>
              <w:bottom w:val="single" w:sz="4" w:space="0" w:color="auto"/>
              <w:right w:val="single" w:sz="4" w:space="0" w:color="auto"/>
            </w:tcBorders>
            <w:shd w:val="clear" w:color="auto" w:fill="auto"/>
            <w:vAlign w:val="center"/>
            <w:hideMark/>
          </w:tcPr>
          <w:p w:rsidR="001B7757" w:rsidRPr="004945E1" w:rsidRDefault="001B7757" w:rsidP="00461D91">
            <w:pPr>
              <w:jc w:val="center"/>
              <w:rPr>
                <w:rFonts w:ascii="Calibri" w:hAnsi="Calibri"/>
                <w:color w:val="000000"/>
                <w:sz w:val="16"/>
                <w:szCs w:val="16"/>
              </w:rPr>
            </w:pPr>
            <w:r w:rsidRPr="004945E1">
              <w:rPr>
                <w:rFonts w:ascii="Calibri" w:hAnsi="Calibri"/>
                <w:color w:val="000000"/>
                <w:sz w:val="16"/>
                <w:szCs w:val="16"/>
              </w:rPr>
              <w:t>1</w:t>
            </w:r>
          </w:p>
        </w:tc>
        <w:tc>
          <w:tcPr>
            <w:tcW w:w="3812" w:type="dxa"/>
            <w:tcBorders>
              <w:top w:val="nil"/>
              <w:left w:val="nil"/>
              <w:bottom w:val="single" w:sz="4" w:space="0" w:color="000000"/>
              <w:right w:val="single" w:sz="4" w:space="0" w:color="000000"/>
            </w:tcBorders>
            <w:shd w:val="clear" w:color="000000" w:fill="FFFFFF"/>
            <w:vAlign w:val="center"/>
            <w:hideMark/>
          </w:tcPr>
          <w:p w:rsidR="001B7757" w:rsidRPr="004945E1" w:rsidRDefault="001B7757" w:rsidP="00461D91">
            <w:pPr>
              <w:rPr>
                <w:rFonts w:ascii="Calibri" w:hAnsi="Calibri"/>
                <w:color w:val="000000"/>
                <w:sz w:val="16"/>
                <w:szCs w:val="16"/>
              </w:rPr>
            </w:pPr>
            <w:r w:rsidRPr="004945E1">
              <w:rPr>
                <w:rFonts w:ascii="Calibri" w:hAnsi="Calibri"/>
                <w:color w:val="000000"/>
                <w:sz w:val="16"/>
                <w:szCs w:val="16"/>
              </w:rPr>
              <w:t xml:space="preserve">Moped 50ccm³ kao </w:t>
            </w:r>
            <w:proofErr w:type="spellStart"/>
            <w:r w:rsidRPr="004945E1">
              <w:rPr>
                <w:rFonts w:ascii="Calibri" w:hAnsi="Calibri"/>
                <w:color w:val="000000"/>
                <w:sz w:val="16"/>
                <w:szCs w:val="16"/>
              </w:rPr>
              <w:t>Piaggio</w:t>
            </w:r>
            <w:proofErr w:type="spellEnd"/>
            <w:r w:rsidRPr="004945E1">
              <w:rPr>
                <w:rFonts w:ascii="Calibri" w:hAnsi="Calibri"/>
                <w:color w:val="000000"/>
                <w:sz w:val="16"/>
                <w:szCs w:val="16"/>
              </w:rPr>
              <w:t xml:space="preserve"> </w:t>
            </w:r>
            <w:proofErr w:type="spellStart"/>
            <w:r w:rsidRPr="004945E1">
              <w:rPr>
                <w:rFonts w:ascii="Calibri" w:hAnsi="Calibri"/>
                <w:color w:val="000000"/>
                <w:sz w:val="16"/>
                <w:szCs w:val="16"/>
              </w:rPr>
              <w:t>Liberty</w:t>
            </w:r>
            <w:proofErr w:type="spellEnd"/>
            <w:r w:rsidRPr="004945E1">
              <w:rPr>
                <w:rFonts w:ascii="Calibri" w:hAnsi="Calibri"/>
                <w:color w:val="000000"/>
                <w:sz w:val="16"/>
                <w:szCs w:val="16"/>
              </w:rPr>
              <w:t xml:space="preserve"> 50 ili jednakovrijedno vozilo</w:t>
            </w:r>
            <w:r>
              <w:rPr>
                <w:rFonts w:ascii="Calibri" w:hAnsi="Calibri"/>
                <w:color w:val="000000"/>
                <w:sz w:val="16"/>
                <w:szCs w:val="16"/>
              </w:rPr>
              <w:t>.</w:t>
            </w:r>
            <w:r w:rsidRPr="004945E1">
              <w:rPr>
                <w:rFonts w:ascii="Calibri" w:hAnsi="Calibri"/>
                <w:color w:val="000000"/>
                <w:sz w:val="16"/>
                <w:szCs w:val="16"/>
              </w:rPr>
              <w:t xml:space="preserve"> Kriterij jednakovrijednosti: </w:t>
            </w:r>
            <w:proofErr w:type="spellStart"/>
            <w:r w:rsidRPr="004945E1">
              <w:rPr>
                <w:rFonts w:ascii="Calibri" w:hAnsi="Calibri"/>
                <w:color w:val="000000"/>
                <w:sz w:val="16"/>
                <w:szCs w:val="16"/>
              </w:rPr>
              <w:t>scuter</w:t>
            </w:r>
            <w:proofErr w:type="spellEnd"/>
            <w:r w:rsidRPr="004945E1">
              <w:rPr>
                <w:rFonts w:ascii="Calibri" w:hAnsi="Calibri"/>
                <w:color w:val="000000"/>
                <w:sz w:val="16"/>
                <w:szCs w:val="16"/>
              </w:rPr>
              <w:t xml:space="preserve"> 50 ccm³</w:t>
            </w:r>
            <w:r>
              <w:rPr>
                <w:rFonts w:ascii="Calibri" w:hAnsi="Calibri"/>
                <w:color w:val="000000"/>
                <w:sz w:val="16"/>
                <w:szCs w:val="16"/>
              </w:rPr>
              <w:t xml:space="preserve"> </w:t>
            </w:r>
            <w:r w:rsidRPr="004945E1">
              <w:rPr>
                <w:rFonts w:ascii="Calibri" w:hAnsi="Calibri"/>
                <w:b/>
                <w:bCs/>
                <w:color w:val="000000"/>
                <w:sz w:val="16"/>
                <w:szCs w:val="16"/>
              </w:rPr>
              <w:t>benzinski motor</w:t>
            </w:r>
            <w:r>
              <w:rPr>
                <w:rFonts w:ascii="Calibri" w:hAnsi="Calibri"/>
                <w:b/>
                <w:bCs/>
                <w:color w:val="000000"/>
                <w:sz w:val="16"/>
                <w:szCs w:val="16"/>
              </w:rPr>
              <w:t xml:space="preserve">, </w:t>
            </w:r>
            <w:r w:rsidRPr="004945E1">
              <w:rPr>
                <w:rFonts w:ascii="Calibri" w:hAnsi="Calibri"/>
                <w:b/>
                <w:bCs/>
                <w:color w:val="000000"/>
                <w:sz w:val="16"/>
                <w:szCs w:val="16"/>
              </w:rPr>
              <w:t>automatski mjenjač</w:t>
            </w:r>
            <w:r>
              <w:rPr>
                <w:rFonts w:ascii="Calibri" w:hAnsi="Calibri"/>
                <w:b/>
                <w:bCs/>
                <w:color w:val="000000"/>
                <w:sz w:val="16"/>
                <w:szCs w:val="16"/>
              </w:rPr>
              <w:t>.</w:t>
            </w:r>
          </w:p>
        </w:tc>
        <w:tc>
          <w:tcPr>
            <w:tcW w:w="2414" w:type="dxa"/>
            <w:tcBorders>
              <w:top w:val="nil"/>
              <w:left w:val="nil"/>
              <w:bottom w:val="single" w:sz="4" w:space="0" w:color="auto"/>
              <w:right w:val="single" w:sz="4" w:space="0" w:color="auto"/>
            </w:tcBorders>
            <w:shd w:val="clear" w:color="auto" w:fill="auto"/>
            <w:noWrap/>
            <w:vAlign w:val="center"/>
            <w:hideMark/>
          </w:tcPr>
          <w:p w:rsidR="001B7757" w:rsidRPr="004945E1" w:rsidRDefault="001B7757" w:rsidP="00461D91">
            <w:pPr>
              <w:jc w:val="center"/>
              <w:rPr>
                <w:rFonts w:ascii="Calibri" w:hAnsi="Calibri"/>
                <w:color w:val="000000"/>
                <w:sz w:val="16"/>
                <w:szCs w:val="16"/>
              </w:rPr>
            </w:pPr>
            <w:r w:rsidRPr="004945E1">
              <w:rPr>
                <w:rFonts w:ascii="Calibri" w:hAnsi="Calibri"/>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center"/>
            <w:hideMark/>
          </w:tcPr>
          <w:p w:rsidR="001B7757" w:rsidRPr="004945E1" w:rsidRDefault="001B7757" w:rsidP="00461D91">
            <w:pPr>
              <w:jc w:val="center"/>
              <w:rPr>
                <w:rFonts w:ascii="Calibri" w:hAnsi="Calibri"/>
                <w:color w:val="000000"/>
                <w:sz w:val="16"/>
                <w:szCs w:val="16"/>
              </w:rPr>
            </w:pPr>
            <w:r w:rsidRPr="004945E1">
              <w:rPr>
                <w:rFonts w:ascii="Calibri" w:hAnsi="Calibri"/>
                <w:color w:val="000000"/>
                <w:sz w:val="16"/>
                <w:szCs w:val="16"/>
              </w:rPr>
              <w:t>kom</w:t>
            </w:r>
          </w:p>
        </w:tc>
        <w:tc>
          <w:tcPr>
            <w:tcW w:w="2104" w:type="dxa"/>
            <w:tcBorders>
              <w:top w:val="nil"/>
              <w:left w:val="nil"/>
              <w:bottom w:val="single" w:sz="4" w:space="0" w:color="000000"/>
              <w:right w:val="single" w:sz="4" w:space="0" w:color="000000"/>
            </w:tcBorders>
            <w:shd w:val="clear" w:color="000000" w:fill="FFFFFF"/>
            <w:vAlign w:val="center"/>
            <w:hideMark/>
          </w:tcPr>
          <w:p w:rsidR="001B7757" w:rsidRPr="004945E1" w:rsidRDefault="001B7757" w:rsidP="00461D91">
            <w:pPr>
              <w:jc w:val="center"/>
              <w:rPr>
                <w:rFonts w:ascii="Calibri" w:hAnsi="Calibri"/>
                <w:color w:val="000000"/>
                <w:sz w:val="16"/>
                <w:szCs w:val="16"/>
              </w:rPr>
            </w:pPr>
            <w:r w:rsidRPr="004945E1">
              <w:rPr>
                <w:rFonts w:ascii="Calibri" w:hAnsi="Calibri"/>
                <w:color w:val="000000"/>
                <w:sz w:val="16"/>
                <w:szCs w:val="16"/>
              </w:rPr>
              <w:t>1</w:t>
            </w:r>
          </w:p>
        </w:tc>
        <w:tc>
          <w:tcPr>
            <w:tcW w:w="1260" w:type="dxa"/>
            <w:tcBorders>
              <w:top w:val="nil"/>
              <w:left w:val="nil"/>
              <w:bottom w:val="single" w:sz="4" w:space="0" w:color="auto"/>
              <w:right w:val="single" w:sz="4" w:space="0" w:color="auto"/>
            </w:tcBorders>
            <w:shd w:val="clear" w:color="auto" w:fill="auto"/>
            <w:vAlign w:val="center"/>
            <w:hideMark/>
          </w:tcPr>
          <w:p w:rsidR="001B7757" w:rsidRPr="004945E1" w:rsidRDefault="001B7757" w:rsidP="00461D91">
            <w:pPr>
              <w:jc w:val="center"/>
              <w:rPr>
                <w:rFonts w:ascii="Calibri" w:hAnsi="Calibri"/>
                <w:color w:val="000000"/>
                <w:sz w:val="16"/>
                <w:szCs w:val="16"/>
              </w:rPr>
            </w:pPr>
            <w:r w:rsidRPr="004945E1">
              <w:rPr>
                <w:rFonts w:ascii="Calibri" w:hAnsi="Calibri"/>
                <w:color w:val="000000"/>
                <w:sz w:val="16"/>
                <w:szCs w:val="16"/>
              </w:rPr>
              <w:t>136</w:t>
            </w:r>
          </w:p>
        </w:tc>
        <w:tc>
          <w:tcPr>
            <w:tcW w:w="1482" w:type="dxa"/>
            <w:tcBorders>
              <w:top w:val="nil"/>
              <w:left w:val="nil"/>
              <w:bottom w:val="single" w:sz="4" w:space="0" w:color="auto"/>
              <w:right w:val="single" w:sz="4" w:space="0" w:color="auto"/>
            </w:tcBorders>
            <w:shd w:val="clear" w:color="auto" w:fill="auto"/>
            <w:vAlign w:val="center"/>
            <w:hideMark/>
          </w:tcPr>
          <w:p w:rsidR="001B7757" w:rsidRPr="004945E1" w:rsidRDefault="001B7757" w:rsidP="00461D91">
            <w:pPr>
              <w:jc w:val="center"/>
              <w:rPr>
                <w:rFonts w:ascii="Calibri" w:hAnsi="Calibri"/>
                <w:color w:val="FF0000"/>
                <w:sz w:val="16"/>
                <w:szCs w:val="16"/>
              </w:rPr>
            </w:pPr>
            <w:r w:rsidRPr="004945E1">
              <w:rPr>
                <w:rFonts w:ascii="Calibri" w:hAnsi="Calibri"/>
                <w:color w:val="FF0000"/>
                <w:sz w:val="16"/>
                <w:szCs w:val="16"/>
              </w:rPr>
              <w:t> </w:t>
            </w:r>
          </w:p>
        </w:tc>
        <w:tc>
          <w:tcPr>
            <w:tcW w:w="1744" w:type="dxa"/>
            <w:tcBorders>
              <w:top w:val="nil"/>
              <w:left w:val="nil"/>
              <w:bottom w:val="single" w:sz="4" w:space="0" w:color="auto"/>
              <w:right w:val="single" w:sz="8" w:space="0" w:color="auto"/>
            </w:tcBorders>
            <w:shd w:val="clear" w:color="auto" w:fill="auto"/>
            <w:vAlign w:val="center"/>
            <w:hideMark/>
          </w:tcPr>
          <w:p w:rsidR="001B7757" w:rsidRPr="004945E1" w:rsidRDefault="001B7757" w:rsidP="00461D91">
            <w:pPr>
              <w:jc w:val="center"/>
              <w:rPr>
                <w:rFonts w:ascii="Calibri" w:hAnsi="Calibri"/>
                <w:color w:val="FF0000"/>
                <w:sz w:val="16"/>
                <w:szCs w:val="16"/>
              </w:rPr>
            </w:pPr>
            <w:r w:rsidRPr="004945E1">
              <w:rPr>
                <w:rFonts w:ascii="Calibri" w:hAnsi="Calibri"/>
                <w:color w:val="FF0000"/>
                <w:sz w:val="16"/>
                <w:szCs w:val="16"/>
              </w:rPr>
              <w:t> </w:t>
            </w:r>
          </w:p>
        </w:tc>
      </w:tr>
      <w:tr w:rsidR="001B7757" w:rsidRPr="004945E1" w:rsidTr="00461D91">
        <w:trPr>
          <w:trHeight w:val="1125"/>
        </w:trPr>
        <w:tc>
          <w:tcPr>
            <w:tcW w:w="739" w:type="dxa"/>
            <w:tcBorders>
              <w:top w:val="nil"/>
              <w:left w:val="single" w:sz="8" w:space="0" w:color="auto"/>
              <w:bottom w:val="single" w:sz="4" w:space="0" w:color="auto"/>
              <w:right w:val="single" w:sz="4" w:space="0" w:color="auto"/>
            </w:tcBorders>
            <w:shd w:val="clear" w:color="auto" w:fill="auto"/>
            <w:vAlign w:val="center"/>
            <w:hideMark/>
          </w:tcPr>
          <w:p w:rsidR="001B7757" w:rsidRPr="004945E1" w:rsidRDefault="001B7757" w:rsidP="00461D91">
            <w:pPr>
              <w:jc w:val="center"/>
              <w:rPr>
                <w:rFonts w:ascii="Calibri" w:hAnsi="Calibri"/>
                <w:color w:val="000000"/>
                <w:sz w:val="16"/>
                <w:szCs w:val="16"/>
              </w:rPr>
            </w:pPr>
            <w:r w:rsidRPr="004945E1">
              <w:rPr>
                <w:rFonts w:ascii="Calibri" w:hAnsi="Calibri"/>
                <w:color w:val="000000"/>
                <w:sz w:val="16"/>
                <w:szCs w:val="16"/>
              </w:rPr>
              <w:t>2</w:t>
            </w:r>
          </w:p>
        </w:tc>
        <w:tc>
          <w:tcPr>
            <w:tcW w:w="3812" w:type="dxa"/>
            <w:tcBorders>
              <w:top w:val="nil"/>
              <w:left w:val="nil"/>
              <w:bottom w:val="single" w:sz="4" w:space="0" w:color="000000"/>
              <w:right w:val="single" w:sz="4" w:space="0" w:color="000000"/>
            </w:tcBorders>
            <w:shd w:val="clear" w:color="000000" w:fill="FFFFFF"/>
            <w:vAlign w:val="center"/>
            <w:hideMark/>
          </w:tcPr>
          <w:p w:rsidR="001B7757" w:rsidRPr="004945E1" w:rsidRDefault="001B7757" w:rsidP="00461D91">
            <w:pPr>
              <w:rPr>
                <w:rFonts w:ascii="Calibri" w:hAnsi="Calibri"/>
                <w:color w:val="000000"/>
                <w:sz w:val="16"/>
                <w:szCs w:val="16"/>
              </w:rPr>
            </w:pPr>
            <w:r w:rsidRPr="004945E1">
              <w:rPr>
                <w:rFonts w:ascii="Calibri" w:hAnsi="Calibri"/>
                <w:color w:val="000000"/>
                <w:sz w:val="16"/>
                <w:szCs w:val="16"/>
              </w:rPr>
              <w:t>Osobni automobil kao Volkswagen Fiat Panda ili jednakovrijedno vozilo</w:t>
            </w:r>
            <w:r>
              <w:rPr>
                <w:rFonts w:ascii="Calibri" w:hAnsi="Calibri"/>
                <w:color w:val="000000"/>
                <w:sz w:val="16"/>
                <w:szCs w:val="16"/>
              </w:rPr>
              <w:t xml:space="preserve">. </w:t>
            </w:r>
            <w:r w:rsidRPr="004945E1">
              <w:rPr>
                <w:rFonts w:ascii="Calibri" w:hAnsi="Calibri"/>
                <w:color w:val="000000"/>
                <w:sz w:val="16"/>
                <w:szCs w:val="16"/>
              </w:rPr>
              <w:t xml:space="preserve">Kriterij jednakovrijednosti: </w:t>
            </w:r>
            <w:r w:rsidRPr="004945E1">
              <w:rPr>
                <w:rFonts w:ascii="Calibri" w:hAnsi="Calibri"/>
                <w:b/>
                <w:bCs/>
                <w:color w:val="000000"/>
                <w:sz w:val="16"/>
                <w:szCs w:val="16"/>
              </w:rPr>
              <w:t>putničko vozilo</w:t>
            </w:r>
            <w:r>
              <w:rPr>
                <w:rFonts w:ascii="Calibri" w:hAnsi="Calibri"/>
                <w:b/>
                <w:bCs/>
                <w:color w:val="000000"/>
                <w:sz w:val="16"/>
                <w:szCs w:val="16"/>
              </w:rPr>
              <w:t xml:space="preserve"> </w:t>
            </w:r>
            <w:r w:rsidRPr="004945E1">
              <w:rPr>
                <w:rFonts w:ascii="Calibri" w:hAnsi="Calibri"/>
                <w:b/>
                <w:bCs/>
                <w:color w:val="000000"/>
                <w:sz w:val="16"/>
                <w:szCs w:val="16"/>
              </w:rPr>
              <w:t>niža klasa</w:t>
            </w:r>
            <w:r>
              <w:rPr>
                <w:rFonts w:ascii="Calibri" w:hAnsi="Calibri"/>
                <w:b/>
                <w:bCs/>
                <w:color w:val="000000"/>
                <w:sz w:val="16"/>
                <w:szCs w:val="16"/>
              </w:rPr>
              <w:t>,</w:t>
            </w:r>
            <w:r w:rsidRPr="004945E1">
              <w:rPr>
                <w:rFonts w:ascii="Calibri" w:hAnsi="Calibri"/>
                <w:b/>
                <w:bCs/>
                <w:color w:val="000000"/>
                <w:sz w:val="16"/>
                <w:szCs w:val="16"/>
              </w:rPr>
              <w:t xml:space="preserve"> benzinski motor</w:t>
            </w:r>
            <w:r>
              <w:rPr>
                <w:rFonts w:ascii="Calibri" w:hAnsi="Calibri"/>
                <w:b/>
                <w:bCs/>
                <w:color w:val="000000"/>
                <w:sz w:val="16"/>
                <w:szCs w:val="16"/>
              </w:rPr>
              <w:t>,</w:t>
            </w:r>
            <w:r w:rsidRPr="004945E1">
              <w:rPr>
                <w:rFonts w:ascii="Calibri" w:hAnsi="Calibri"/>
                <w:b/>
                <w:bCs/>
                <w:color w:val="000000"/>
                <w:sz w:val="16"/>
                <w:szCs w:val="16"/>
              </w:rPr>
              <w:t xml:space="preserve"> ručni mjenjač</w:t>
            </w:r>
            <w:r>
              <w:rPr>
                <w:rFonts w:ascii="Calibri" w:hAnsi="Calibri"/>
                <w:b/>
                <w:bCs/>
                <w:color w:val="000000"/>
                <w:sz w:val="16"/>
                <w:szCs w:val="16"/>
              </w:rPr>
              <w:t>.</w:t>
            </w:r>
          </w:p>
        </w:tc>
        <w:tc>
          <w:tcPr>
            <w:tcW w:w="2414" w:type="dxa"/>
            <w:tcBorders>
              <w:top w:val="nil"/>
              <w:left w:val="nil"/>
              <w:bottom w:val="single" w:sz="4" w:space="0" w:color="auto"/>
              <w:right w:val="single" w:sz="4" w:space="0" w:color="auto"/>
            </w:tcBorders>
            <w:shd w:val="clear" w:color="auto" w:fill="auto"/>
            <w:noWrap/>
            <w:vAlign w:val="center"/>
            <w:hideMark/>
          </w:tcPr>
          <w:p w:rsidR="001B7757" w:rsidRPr="004945E1" w:rsidRDefault="001B7757" w:rsidP="00461D91">
            <w:pPr>
              <w:jc w:val="center"/>
              <w:rPr>
                <w:rFonts w:ascii="Calibri" w:hAnsi="Calibri"/>
                <w:color w:val="000000"/>
                <w:sz w:val="16"/>
                <w:szCs w:val="16"/>
              </w:rPr>
            </w:pPr>
            <w:r w:rsidRPr="004945E1">
              <w:rPr>
                <w:rFonts w:ascii="Calibri" w:hAnsi="Calibri"/>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center"/>
            <w:hideMark/>
          </w:tcPr>
          <w:p w:rsidR="001B7757" w:rsidRPr="004945E1" w:rsidRDefault="001B7757" w:rsidP="00461D91">
            <w:pPr>
              <w:jc w:val="center"/>
              <w:rPr>
                <w:rFonts w:ascii="Calibri" w:hAnsi="Calibri"/>
                <w:color w:val="000000"/>
                <w:sz w:val="16"/>
                <w:szCs w:val="16"/>
              </w:rPr>
            </w:pPr>
            <w:r w:rsidRPr="004945E1">
              <w:rPr>
                <w:rFonts w:ascii="Calibri" w:hAnsi="Calibri"/>
                <w:color w:val="000000"/>
                <w:sz w:val="16"/>
                <w:szCs w:val="16"/>
              </w:rPr>
              <w:t>kom</w:t>
            </w:r>
          </w:p>
        </w:tc>
        <w:tc>
          <w:tcPr>
            <w:tcW w:w="2104" w:type="dxa"/>
            <w:tcBorders>
              <w:top w:val="nil"/>
              <w:left w:val="nil"/>
              <w:bottom w:val="single" w:sz="4" w:space="0" w:color="000000"/>
              <w:right w:val="single" w:sz="4" w:space="0" w:color="000000"/>
            </w:tcBorders>
            <w:shd w:val="clear" w:color="000000" w:fill="FFFFFF"/>
            <w:vAlign w:val="center"/>
            <w:hideMark/>
          </w:tcPr>
          <w:p w:rsidR="001B7757" w:rsidRPr="004945E1" w:rsidRDefault="001B7757" w:rsidP="00461D91">
            <w:pPr>
              <w:jc w:val="center"/>
              <w:rPr>
                <w:rFonts w:ascii="Calibri" w:hAnsi="Calibri"/>
                <w:color w:val="000000"/>
                <w:sz w:val="16"/>
                <w:szCs w:val="16"/>
              </w:rPr>
            </w:pPr>
            <w:r>
              <w:rPr>
                <w:rFonts w:ascii="Calibri" w:hAnsi="Calibri"/>
                <w:color w:val="000000"/>
                <w:sz w:val="16"/>
                <w:szCs w:val="16"/>
              </w:rPr>
              <w:t>9</w:t>
            </w:r>
          </w:p>
        </w:tc>
        <w:tc>
          <w:tcPr>
            <w:tcW w:w="1260" w:type="dxa"/>
            <w:tcBorders>
              <w:top w:val="nil"/>
              <w:left w:val="nil"/>
              <w:bottom w:val="single" w:sz="4" w:space="0" w:color="auto"/>
              <w:right w:val="single" w:sz="4" w:space="0" w:color="auto"/>
            </w:tcBorders>
            <w:shd w:val="clear" w:color="auto" w:fill="auto"/>
            <w:vAlign w:val="center"/>
            <w:hideMark/>
          </w:tcPr>
          <w:p w:rsidR="001B7757" w:rsidRPr="004945E1" w:rsidRDefault="001B7757" w:rsidP="00461D91">
            <w:pPr>
              <w:jc w:val="center"/>
              <w:rPr>
                <w:rFonts w:ascii="Calibri" w:hAnsi="Calibri"/>
                <w:color w:val="000000"/>
                <w:sz w:val="16"/>
                <w:szCs w:val="16"/>
              </w:rPr>
            </w:pPr>
            <w:r w:rsidRPr="004945E1">
              <w:rPr>
                <w:rFonts w:ascii="Calibri" w:hAnsi="Calibri"/>
                <w:color w:val="000000"/>
                <w:sz w:val="16"/>
                <w:szCs w:val="16"/>
              </w:rPr>
              <w:t>218</w:t>
            </w:r>
          </w:p>
        </w:tc>
        <w:tc>
          <w:tcPr>
            <w:tcW w:w="1482" w:type="dxa"/>
            <w:tcBorders>
              <w:top w:val="nil"/>
              <w:left w:val="nil"/>
              <w:bottom w:val="single" w:sz="4" w:space="0" w:color="auto"/>
              <w:right w:val="single" w:sz="4" w:space="0" w:color="auto"/>
            </w:tcBorders>
            <w:shd w:val="clear" w:color="auto" w:fill="auto"/>
            <w:vAlign w:val="center"/>
            <w:hideMark/>
          </w:tcPr>
          <w:p w:rsidR="001B7757" w:rsidRPr="004945E1" w:rsidRDefault="001B7757" w:rsidP="00461D91">
            <w:pPr>
              <w:jc w:val="center"/>
              <w:rPr>
                <w:rFonts w:ascii="Calibri" w:hAnsi="Calibri"/>
                <w:color w:val="FF0000"/>
                <w:sz w:val="16"/>
                <w:szCs w:val="16"/>
              </w:rPr>
            </w:pPr>
            <w:r w:rsidRPr="004945E1">
              <w:rPr>
                <w:rFonts w:ascii="Calibri" w:hAnsi="Calibri"/>
                <w:color w:val="FF0000"/>
                <w:sz w:val="16"/>
                <w:szCs w:val="16"/>
              </w:rPr>
              <w:t> </w:t>
            </w:r>
          </w:p>
        </w:tc>
        <w:tc>
          <w:tcPr>
            <w:tcW w:w="1744" w:type="dxa"/>
            <w:tcBorders>
              <w:top w:val="nil"/>
              <w:left w:val="nil"/>
              <w:bottom w:val="single" w:sz="4" w:space="0" w:color="auto"/>
              <w:right w:val="single" w:sz="8" w:space="0" w:color="auto"/>
            </w:tcBorders>
            <w:shd w:val="clear" w:color="auto" w:fill="auto"/>
            <w:vAlign w:val="center"/>
            <w:hideMark/>
          </w:tcPr>
          <w:p w:rsidR="001B7757" w:rsidRPr="004945E1" w:rsidRDefault="001B7757" w:rsidP="00461D91">
            <w:pPr>
              <w:jc w:val="center"/>
              <w:rPr>
                <w:rFonts w:ascii="Calibri" w:hAnsi="Calibri"/>
                <w:color w:val="FF0000"/>
                <w:sz w:val="16"/>
                <w:szCs w:val="16"/>
              </w:rPr>
            </w:pPr>
            <w:r w:rsidRPr="004945E1">
              <w:rPr>
                <w:rFonts w:ascii="Calibri" w:hAnsi="Calibri"/>
                <w:color w:val="FF0000"/>
                <w:sz w:val="16"/>
                <w:szCs w:val="16"/>
              </w:rPr>
              <w:t> </w:t>
            </w:r>
          </w:p>
        </w:tc>
      </w:tr>
      <w:tr w:rsidR="001B7757" w:rsidRPr="004945E1" w:rsidTr="00461D91">
        <w:trPr>
          <w:trHeight w:val="1269"/>
        </w:trPr>
        <w:tc>
          <w:tcPr>
            <w:tcW w:w="739" w:type="dxa"/>
            <w:tcBorders>
              <w:top w:val="nil"/>
              <w:left w:val="single" w:sz="8" w:space="0" w:color="auto"/>
              <w:bottom w:val="single" w:sz="4" w:space="0" w:color="auto"/>
              <w:right w:val="single" w:sz="4" w:space="0" w:color="auto"/>
            </w:tcBorders>
            <w:shd w:val="clear" w:color="auto" w:fill="auto"/>
            <w:vAlign w:val="center"/>
            <w:hideMark/>
          </w:tcPr>
          <w:p w:rsidR="001B7757" w:rsidRPr="004945E1" w:rsidRDefault="001B7757" w:rsidP="00461D91">
            <w:pPr>
              <w:jc w:val="center"/>
              <w:rPr>
                <w:rFonts w:ascii="Calibri" w:hAnsi="Calibri"/>
                <w:color w:val="000000"/>
                <w:sz w:val="16"/>
                <w:szCs w:val="16"/>
              </w:rPr>
            </w:pPr>
            <w:r w:rsidRPr="004945E1">
              <w:rPr>
                <w:rFonts w:ascii="Calibri" w:hAnsi="Calibri"/>
                <w:color w:val="000000"/>
                <w:sz w:val="16"/>
                <w:szCs w:val="16"/>
              </w:rPr>
              <w:t>3</w:t>
            </w:r>
          </w:p>
        </w:tc>
        <w:tc>
          <w:tcPr>
            <w:tcW w:w="3812" w:type="dxa"/>
            <w:tcBorders>
              <w:top w:val="nil"/>
              <w:left w:val="nil"/>
              <w:bottom w:val="single" w:sz="4" w:space="0" w:color="000000"/>
              <w:right w:val="single" w:sz="4" w:space="0" w:color="000000"/>
            </w:tcBorders>
            <w:shd w:val="clear" w:color="000000" w:fill="FFFFFF"/>
            <w:vAlign w:val="center"/>
            <w:hideMark/>
          </w:tcPr>
          <w:p w:rsidR="001B7757" w:rsidRPr="004945E1" w:rsidRDefault="001B7757" w:rsidP="00461D91">
            <w:pPr>
              <w:rPr>
                <w:rFonts w:ascii="Calibri" w:hAnsi="Calibri"/>
                <w:color w:val="000000"/>
                <w:sz w:val="16"/>
                <w:szCs w:val="16"/>
              </w:rPr>
            </w:pPr>
            <w:r w:rsidRPr="004945E1">
              <w:rPr>
                <w:rFonts w:ascii="Calibri" w:hAnsi="Calibri"/>
                <w:color w:val="000000"/>
                <w:sz w:val="16"/>
                <w:szCs w:val="16"/>
              </w:rPr>
              <w:t xml:space="preserve">Osobni automobil kao Volkswagen Renault </w:t>
            </w:r>
            <w:proofErr w:type="spellStart"/>
            <w:r w:rsidRPr="004945E1">
              <w:rPr>
                <w:rFonts w:ascii="Calibri" w:hAnsi="Calibri"/>
                <w:color w:val="000000"/>
                <w:sz w:val="16"/>
                <w:szCs w:val="16"/>
              </w:rPr>
              <w:t>Megane</w:t>
            </w:r>
            <w:proofErr w:type="spellEnd"/>
            <w:r w:rsidRPr="004945E1">
              <w:rPr>
                <w:rFonts w:ascii="Calibri" w:hAnsi="Calibri"/>
                <w:color w:val="000000"/>
                <w:sz w:val="16"/>
                <w:szCs w:val="16"/>
              </w:rPr>
              <w:t xml:space="preserve">, Opel </w:t>
            </w:r>
            <w:proofErr w:type="spellStart"/>
            <w:r w:rsidRPr="004945E1">
              <w:rPr>
                <w:rFonts w:ascii="Calibri" w:hAnsi="Calibri"/>
                <w:color w:val="000000"/>
                <w:sz w:val="16"/>
                <w:szCs w:val="16"/>
              </w:rPr>
              <w:t>Astra</w:t>
            </w:r>
            <w:proofErr w:type="spellEnd"/>
            <w:r w:rsidRPr="004945E1">
              <w:rPr>
                <w:rFonts w:ascii="Calibri" w:hAnsi="Calibri"/>
                <w:color w:val="000000"/>
                <w:sz w:val="16"/>
                <w:szCs w:val="16"/>
              </w:rPr>
              <w:t xml:space="preserve"> ili jednakovrijedno  vozilo</w:t>
            </w:r>
            <w:r>
              <w:rPr>
                <w:rFonts w:ascii="Calibri" w:hAnsi="Calibri"/>
                <w:color w:val="000000"/>
                <w:sz w:val="16"/>
                <w:szCs w:val="16"/>
              </w:rPr>
              <w:t>.</w:t>
            </w:r>
            <w:r w:rsidRPr="004945E1">
              <w:rPr>
                <w:rFonts w:ascii="Calibri" w:hAnsi="Calibri"/>
                <w:color w:val="000000"/>
                <w:sz w:val="16"/>
                <w:szCs w:val="16"/>
              </w:rPr>
              <w:t xml:space="preserve"> Kriterij jednakovrijednosti:</w:t>
            </w:r>
            <w:r>
              <w:rPr>
                <w:rFonts w:ascii="Calibri" w:hAnsi="Calibri"/>
                <w:color w:val="000000"/>
                <w:sz w:val="16"/>
                <w:szCs w:val="16"/>
              </w:rPr>
              <w:t xml:space="preserve"> </w:t>
            </w:r>
            <w:r w:rsidRPr="004945E1">
              <w:rPr>
                <w:rFonts w:ascii="Calibri" w:hAnsi="Calibri"/>
                <w:b/>
                <w:bCs/>
                <w:color w:val="000000"/>
                <w:sz w:val="16"/>
                <w:szCs w:val="16"/>
              </w:rPr>
              <w:t>putničko vozilo donja srednja klasa</w:t>
            </w:r>
            <w:r>
              <w:rPr>
                <w:rFonts w:ascii="Calibri" w:hAnsi="Calibri"/>
                <w:b/>
                <w:bCs/>
                <w:color w:val="000000"/>
                <w:sz w:val="16"/>
                <w:szCs w:val="16"/>
              </w:rPr>
              <w:t xml:space="preserve">, </w:t>
            </w:r>
            <w:proofErr w:type="spellStart"/>
            <w:r w:rsidRPr="004945E1">
              <w:rPr>
                <w:rFonts w:ascii="Calibri" w:hAnsi="Calibri"/>
                <w:b/>
                <w:bCs/>
                <w:color w:val="000000"/>
                <w:sz w:val="16"/>
                <w:szCs w:val="16"/>
              </w:rPr>
              <w:t>diesel</w:t>
            </w:r>
            <w:proofErr w:type="spellEnd"/>
            <w:r w:rsidRPr="004945E1">
              <w:rPr>
                <w:rFonts w:ascii="Calibri" w:hAnsi="Calibri"/>
                <w:b/>
                <w:bCs/>
                <w:color w:val="000000"/>
                <w:sz w:val="16"/>
                <w:szCs w:val="16"/>
              </w:rPr>
              <w:t xml:space="preserve"> motor</w:t>
            </w:r>
            <w:r>
              <w:rPr>
                <w:rFonts w:ascii="Calibri" w:hAnsi="Calibri"/>
                <w:b/>
                <w:bCs/>
                <w:color w:val="000000"/>
                <w:sz w:val="16"/>
                <w:szCs w:val="16"/>
              </w:rPr>
              <w:t>,</w:t>
            </w:r>
            <w:r w:rsidRPr="004945E1">
              <w:rPr>
                <w:rFonts w:ascii="Calibri" w:hAnsi="Calibri"/>
                <w:b/>
                <w:bCs/>
                <w:color w:val="000000"/>
                <w:sz w:val="16"/>
                <w:szCs w:val="16"/>
              </w:rPr>
              <w:t xml:space="preserve"> ručni mjenjač</w:t>
            </w:r>
            <w:r>
              <w:rPr>
                <w:rFonts w:ascii="Calibri" w:hAnsi="Calibri"/>
                <w:b/>
                <w:bCs/>
                <w:color w:val="000000"/>
                <w:sz w:val="16"/>
                <w:szCs w:val="16"/>
              </w:rPr>
              <w:t>.</w:t>
            </w:r>
          </w:p>
        </w:tc>
        <w:tc>
          <w:tcPr>
            <w:tcW w:w="2414" w:type="dxa"/>
            <w:tcBorders>
              <w:top w:val="nil"/>
              <w:left w:val="nil"/>
              <w:bottom w:val="single" w:sz="4" w:space="0" w:color="auto"/>
              <w:right w:val="single" w:sz="4" w:space="0" w:color="auto"/>
            </w:tcBorders>
            <w:shd w:val="clear" w:color="auto" w:fill="auto"/>
            <w:vAlign w:val="center"/>
            <w:hideMark/>
          </w:tcPr>
          <w:p w:rsidR="001B7757" w:rsidRPr="004945E1" w:rsidRDefault="001B7757" w:rsidP="00461D91">
            <w:pPr>
              <w:rPr>
                <w:rFonts w:ascii="Calibri" w:hAnsi="Calibri"/>
                <w:color w:val="000000"/>
                <w:sz w:val="16"/>
                <w:szCs w:val="16"/>
              </w:rPr>
            </w:pPr>
            <w:r w:rsidRPr="004945E1">
              <w:rPr>
                <w:rFonts w:ascii="Calibri" w:hAnsi="Calibri"/>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center"/>
            <w:hideMark/>
          </w:tcPr>
          <w:p w:rsidR="001B7757" w:rsidRPr="004945E1" w:rsidRDefault="001B7757" w:rsidP="00461D91">
            <w:pPr>
              <w:jc w:val="center"/>
              <w:rPr>
                <w:rFonts w:ascii="Calibri" w:hAnsi="Calibri"/>
                <w:color w:val="000000"/>
                <w:sz w:val="16"/>
                <w:szCs w:val="16"/>
              </w:rPr>
            </w:pPr>
            <w:r w:rsidRPr="004945E1">
              <w:rPr>
                <w:rFonts w:ascii="Calibri" w:hAnsi="Calibri"/>
                <w:color w:val="000000"/>
                <w:sz w:val="16"/>
                <w:szCs w:val="16"/>
              </w:rPr>
              <w:t>kom</w:t>
            </w:r>
          </w:p>
        </w:tc>
        <w:tc>
          <w:tcPr>
            <w:tcW w:w="2104" w:type="dxa"/>
            <w:tcBorders>
              <w:top w:val="nil"/>
              <w:left w:val="nil"/>
              <w:bottom w:val="single" w:sz="4" w:space="0" w:color="000000"/>
              <w:right w:val="single" w:sz="4" w:space="0" w:color="000000"/>
            </w:tcBorders>
            <w:shd w:val="clear" w:color="000000" w:fill="FFFFFF"/>
            <w:vAlign w:val="center"/>
            <w:hideMark/>
          </w:tcPr>
          <w:p w:rsidR="001B7757" w:rsidRPr="004945E1" w:rsidRDefault="001B7757" w:rsidP="00461D91">
            <w:pPr>
              <w:jc w:val="center"/>
              <w:rPr>
                <w:rFonts w:ascii="Calibri" w:hAnsi="Calibri"/>
                <w:color w:val="000000"/>
                <w:sz w:val="16"/>
                <w:szCs w:val="16"/>
              </w:rPr>
            </w:pPr>
            <w:r w:rsidRPr="004945E1">
              <w:rPr>
                <w:rFonts w:ascii="Calibri" w:hAnsi="Calibri"/>
                <w:color w:val="000000"/>
                <w:sz w:val="16"/>
                <w:szCs w:val="16"/>
              </w:rPr>
              <w:t>1</w:t>
            </w:r>
          </w:p>
        </w:tc>
        <w:tc>
          <w:tcPr>
            <w:tcW w:w="1260" w:type="dxa"/>
            <w:tcBorders>
              <w:top w:val="nil"/>
              <w:left w:val="nil"/>
              <w:bottom w:val="single" w:sz="4" w:space="0" w:color="auto"/>
              <w:right w:val="single" w:sz="4" w:space="0" w:color="auto"/>
            </w:tcBorders>
            <w:shd w:val="clear" w:color="auto" w:fill="auto"/>
            <w:vAlign w:val="center"/>
            <w:hideMark/>
          </w:tcPr>
          <w:p w:rsidR="001B7757" w:rsidRPr="004945E1" w:rsidRDefault="001B7757" w:rsidP="00461D91">
            <w:pPr>
              <w:jc w:val="center"/>
              <w:rPr>
                <w:rFonts w:ascii="Calibri" w:hAnsi="Calibri"/>
                <w:color w:val="000000"/>
                <w:sz w:val="16"/>
                <w:szCs w:val="16"/>
              </w:rPr>
            </w:pPr>
            <w:r w:rsidRPr="004945E1">
              <w:rPr>
                <w:rFonts w:ascii="Calibri" w:hAnsi="Calibri"/>
                <w:color w:val="000000"/>
                <w:sz w:val="16"/>
                <w:szCs w:val="16"/>
              </w:rPr>
              <w:t>180</w:t>
            </w:r>
          </w:p>
        </w:tc>
        <w:tc>
          <w:tcPr>
            <w:tcW w:w="1482" w:type="dxa"/>
            <w:tcBorders>
              <w:top w:val="nil"/>
              <w:left w:val="nil"/>
              <w:bottom w:val="single" w:sz="4" w:space="0" w:color="auto"/>
              <w:right w:val="single" w:sz="4" w:space="0" w:color="auto"/>
            </w:tcBorders>
            <w:shd w:val="clear" w:color="auto" w:fill="auto"/>
            <w:vAlign w:val="center"/>
            <w:hideMark/>
          </w:tcPr>
          <w:p w:rsidR="001B7757" w:rsidRPr="004945E1" w:rsidRDefault="001B7757" w:rsidP="00461D91">
            <w:pPr>
              <w:jc w:val="center"/>
              <w:rPr>
                <w:rFonts w:ascii="Calibri" w:hAnsi="Calibri"/>
                <w:color w:val="FF0000"/>
                <w:sz w:val="16"/>
                <w:szCs w:val="16"/>
              </w:rPr>
            </w:pPr>
            <w:r w:rsidRPr="004945E1">
              <w:rPr>
                <w:rFonts w:ascii="Calibri" w:hAnsi="Calibri"/>
                <w:color w:val="FF0000"/>
                <w:sz w:val="16"/>
                <w:szCs w:val="16"/>
              </w:rPr>
              <w:t> </w:t>
            </w:r>
          </w:p>
        </w:tc>
        <w:tc>
          <w:tcPr>
            <w:tcW w:w="1744" w:type="dxa"/>
            <w:tcBorders>
              <w:top w:val="nil"/>
              <w:left w:val="nil"/>
              <w:bottom w:val="single" w:sz="4" w:space="0" w:color="auto"/>
              <w:right w:val="single" w:sz="8" w:space="0" w:color="auto"/>
            </w:tcBorders>
            <w:shd w:val="clear" w:color="auto" w:fill="auto"/>
            <w:vAlign w:val="center"/>
            <w:hideMark/>
          </w:tcPr>
          <w:p w:rsidR="001B7757" w:rsidRPr="004945E1" w:rsidRDefault="001B7757" w:rsidP="00461D91">
            <w:pPr>
              <w:jc w:val="center"/>
              <w:rPr>
                <w:rFonts w:ascii="Calibri" w:hAnsi="Calibri"/>
                <w:color w:val="FF0000"/>
                <w:sz w:val="16"/>
                <w:szCs w:val="16"/>
              </w:rPr>
            </w:pPr>
            <w:r w:rsidRPr="004945E1">
              <w:rPr>
                <w:rFonts w:ascii="Calibri" w:hAnsi="Calibri"/>
                <w:color w:val="FF0000"/>
                <w:sz w:val="16"/>
                <w:szCs w:val="16"/>
              </w:rPr>
              <w:t> </w:t>
            </w:r>
          </w:p>
        </w:tc>
      </w:tr>
      <w:tr w:rsidR="001B7757" w:rsidRPr="004945E1" w:rsidTr="00461D91">
        <w:trPr>
          <w:trHeight w:val="1131"/>
        </w:trPr>
        <w:tc>
          <w:tcPr>
            <w:tcW w:w="739" w:type="dxa"/>
            <w:tcBorders>
              <w:top w:val="nil"/>
              <w:left w:val="single" w:sz="8" w:space="0" w:color="auto"/>
              <w:bottom w:val="single" w:sz="4" w:space="0" w:color="auto"/>
              <w:right w:val="single" w:sz="4" w:space="0" w:color="auto"/>
            </w:tcBorders>
            <w:shd w:val="clear" w:color="auto" w:fill="auto"/>
            <w:vAlign w:val="center"/>
            <w:hideMark/>
          </w:tcPr>
          <w:p w:rsidR="001B7757" w:rsidRPr="004945E1" w:rsidRDefault="001B7757" w:rsidP="00461D91">
            <w:pPr>
              <w:jc w:val="center"/>
              <w:rPr>
                <w:rFonts w:ascii="Calibri" w:hAnsi="Calibri"/>
                <w:color w:val="000000"/>
                <w:sz w:val="16"/>
                <w:szCs w:val="16"/>
              </w:rPr>
            </w:pPr>
            <w:r w:rsidRPr="004945E1">
              <w:rPr>
                <w:rFonts w:ascii="Calibri" w:hAnsi="Calibri"/>
                <w:color w:val="000000"/>
                <w:sz w:val="16"/>
                <w:szCs w:val="16"/>
              </w:rPr>
              <w:t>4</w:t>
            </w:r>
          </w:p>
        </w:tc>
        <w:tc>
          <w:tcPr>
            <w:tcW w:w="3812" w:type="dxa"/>
            <w:tcBorders>
              <w:top w:val="nil"/>
              <w:left w:val="nil"/>
              <w:bottom w:val="single" w:sz="4" w:space="0" w:color="auto"/>
              <w:right w:val="single" w:sz="4" w:space="0" w:color="000000"/>
            </w:tcBorders>
            <w:shd w:val="clear" w:color="000000" w:fill="FFFFFF"/>
            <w:vAlign w:val="center"/>
            <w:hideMark/>
          </w:tcPr>
          <w:p w:rsidR="001B7757" w:rsidRPr="003D4C32" w:rsidRDefault="001B7757" w:rsidP="00461D91">
            <w:pPr>
              <w:rPr>
                <w:rFonts w:ascii="Calibri" w:hAnsi="Calibri"/>
                <w:sz w:val="16"/>
                <w:szCs w:val="16"/>
              </w:rPr>
            </w:pPr>
            <w:r w:rsidRPr="003D4C32">
              <w:rPr>
                <w:rFonts w:ascii="Calibri" w:hAnsi="Calibri"/>
                <w:sz w:val="16"/>
                <w:szCs w:val="16"/>
              </w:rPr>
              <w:t xml:space="preserve">Kombi vozilo putničko kao Opel </w:t>
            </w:r>
            <w:proofErr w:type="spellStart"/>
            <w:r w:rsidRPr="003D4C32">
              <w:rPr>
                <w:rFonts w:ascii="Calibri" w:hAnsi="Calibri"/>
                <w:sz w:val="16"/>
                <w:szCs w:val="16"/>
              </w:rPr>
              <w:t>Vivaro</w:t>
            </w:r>
            <w:proofErr w:type="spellEnd"/>
            <w:r w:rsidRPr="003D4C32">
              <w:rPr>
                <w:rFonts w:ascii="Calibri" w:hAnsi="Calibri"/>
                <w:sz w:val="16"/>
                <w:szCs w:val="16"/>
              </w:rPr>
              <w:t xml:space="preserve"> 8+1 ili jednakovrijedno vozilo</w:t>
            </w:r>
            <w:r>
              <w:rPr>
                <w:rFonts w:ascii="Calibri" w:hAnsi="Calibri"/>
                <w:sz w:val="16"/>
                <w:szCs w:val="16"/>
              </w:rPr>
              <w:t>.</w:t>
            </w:r>
            <w:r w:rsidRPr="003D4C32">
              <w:rPr>
                <w:rFonts w:ascii="Calibri" w:hAnsi="Calibri"/>
                <w:sz w:val="16"/>
                <w:szCs w:val="16"/>
              </w:rPr>
              <w:t xml:space="preserve"> Kriterij jednakovrijednosti: </w:t>
            </w:r>
            <w:r w:rsidRPr="003D4C32">
              <w:rPr>
                <w:rFonts w:ascii="Calibri" w:hAnsi="Calibri"/>
                <w:b/>
                <w:bCs/>
                <w:sz w:val="16"/>
                <w:szCs w:val="16"/>
              </w:rPr>
              <w:t>putničko vozilo</w:t>
            </w:r>
            <w:r>
              <w:rPr>
                <w:rFonts w:ascii="Calibri" w:hAnsi="Calibri"/>
                <w:b/>
                <w:bCs/>
                <w:sz w:val="16"/>
                <w:szCs w:val="16"/>
              </w:rPr>
              <w:t xml:space="preserve">, </w:t>
            </w:r>
            <w:proofErr w:type="spellStart"/>
            <w:r w:rsidRPr="003D4C32">
              <w:rPr>
                <w:rFonts w:ascii="Calibri" w:hAnsi="Calibri"/>
                <w:b/>
                <w:bCs/>
                <w:sz w:val="16"/>
                <w:szCs w:val="16"/>
              </w:rPr>
              <w:t>diesel</w:t>
            </w:r>
            <w:proofErr w:type="spellEnd"/>
            <w:r w:rsidRPr="003D4C32">
              <w:rPr>
                <w:rFonts w:ascii="Calibri" w:hAnsi="Calibri"/>
                <w:b/>
                <w:bCs/>
                <w:sz w:val="16"/>
                <w:szCs w:val="16"/>
              </w:rPr>
              <w:t xml:space="preserve"> motor</w:t>
            </w:r>
            <w:r>
              <w:rPr>
                <w:rFonts w:ascii="Calibri" w:hAnsi="Calibri"/>
                <w:b/>
                <w:bCs/>
                <w:sz w:val="16"/>
                <w:szCs w:val="16"/>
              </w:rPr>
              <w:t>,</w:t>
            </w:r>
            <w:r w:rsidRPr="003D4C32">
              <w:rPr>
                <w:rFonts w:ascii="Calibri" w:hAnsi="Calibri"/>
                <w:b/>
                <w:bCs/>
                <w:sz w:val="16"/>
                <w:szCs w:val="16"/>
              </w:rPr>
              <w:t xml:space="preserve"> ručni mjenjač</w:t>
            </w:r>
            <w:r>
              <w:rPr>
                <w:rFonts w:ascii="Calibri" w:hAnsi="Calibri"/>
                <w:b/>
                <w:bCs/>
                <w:sz w:val="16"/>
                <w:szCs w:val="16"/>
              </w:rPr>
              <w:t>,</w:t>
            </w:r>
            <w:r w:rsidRPr="003D4C32">
              <w:rPr>
                <w:rFonts w:ascii="Calibri" w:hAnsi="Calibri"/>
                <w:b/>
                <w:bCs/>
                <w:sz w:val="16"/>
                <w:szCs w:val="16"/>
              </w:rPr>
              <w:t xml:space="preserve"> min 9 sjedećih mjesta</w:t>
            </w:r>
            <w:r>
              <w:rPr>
                <w:rFonts w:ascii="Calibri" w:hAnsi="Calibri"/>
                <w:b/>
                <w:bCs/>
                <w:sz w:val="16"/>
                <w:szCs w:val="16"/>
              </w:rPr>
              <w:t xml:space="preserve"> (</w:t>
            </w:r>
            <w:proofErr w:type="spellStart"/>
            <w:r>
              <w:rPr>
                <w:rFonts w:ascii="Calibri" w:hAnsi="Calibri"/>
                <w:b/>
                <w:bCs/>
                <w:sz w:val="16"/>
                <w:szCs w:val="16"/>
              </w:rPr>
              <w:t>uklj</w:t>
            </w:r>
            <w:proofErr w:type="spellEnd"/>
            <w:r>
              <w:rPr>
                <w:rFonts w:ascii="Calibri" w:hAnsi="Calibri"/>
                <w:b/>
                <w:bCs/>
                <w:sz w:val="16"/>
                <w:szCs w:val="16"/>
              </w:rPr>
              <w:t xml:space="preserve">. vozačko </w:t>
            </w:r>
            <w:proofErr w:type="spellStart"/>
            <w:r>
              <w:rPr>
                <w:rFonts w:ascii="Calibri" w:hAnsi="Calibri"/>
                <w:b/>
                <w:bCs/>
                <w:sz w:val="16"/>
                <w:szCs w:val="16"/>
              </w:rPr>
              <w:t>mj</w:t>
            </w:r>
            <w:proofErr w:type="spellEnd"/>
            <w:r>
              <w:rPr>
                <w:rFonts w:ascii="Calibri" w:hAnsi="Calibri"/>
                <w:b/>
                <w:bCs/>
                <w:sz w:val="16"/>
                <w:szCs w:val="16"/>
              </w:rPr>
              <w:t>).</w:t>
            </w:r>
          </w:p>
        </w:tc>
        <w:tc>
          <w:tcPr>
            <w:tcW w:w="2414" w:type="dxa"/>
            <w:tcBorders>
              <w:top w:val="nil"/>
              <w:left w:val="nil"/>
              <w:bottom w:val="single" w:sz="4" w:space="0" w:color="auto"/>
              <w:right w:val="single" w:sz="4" w:space="0" w:color="auto"/>
            </w:tcBorders>
            <w:shd w:val="clear" w:color="auto" w:fill="auto"/>
            <w:noWrap/>
            <w:vAlign w:val="center"/>
            <w:hideMark/>
          </w:tcPr>
          <w:p w:rsidR="001B7757" w:rsidRPr="004945E1" w:rsidRDefault="001B7757" w:rsidP="00461D91">
            <w:pPr>
              <w:rPr>
                <w:rFonts w:ascii="Calibri" w:hAnsi="Calibri"/>
                <w:color w:val="000000"/>
                <w:sz w:val="16"/>
                <w:szCs w:val="16"/>
              </w:rPr>
            </w:pPr>
            <w:r w:rsidRPr="004945E1">
              <w:rPr>
                <w:rFonts w:ascii="Calibri" w:hAnsi="Calibri"/>
                <w:color w:val="000000"/>
                <w:sz w:val="16"/>
                <w:szCs w:val="16"/>
              </w:rPr>
              <w:t> </w:t>
            </w:r>
          </w:p>
        </w:tc>
        <w:tc>
          <w:tcPr>
            <w:tcW w:w="765" w:type="dxa"/>
            <w:tcBorders>
              <w:top w:val="nil"/>
              <w:left w:val="nil"/>
              <w:bottom w:val="single" w:sz="4" w:space="0" w:color="auto"/>
              <w:right w:val="single" w:sz="4" w:space="0" w:color="auto"/>
            </w:tcBorders>
            <w:shd w:val="clear" w:color="auto" w:fill="auto"/>
            <w:noWrap/>
            <w:vAlign w:val="center"/>
            <w:hideMark/>
          </w:tcPr>
          <w:p w:rsidR="001B7757" w:rsidRPr="004945E1" w:rsidRDefault="001B7757" w:rsidP="00461D91">
            <w:pPr>
              <w:jc w:val="center"/>
              <w:rPr>
                <w:rFonts w:ascii="Calibri" w:hAnsi="Calibri"/>
                <w:color w:val="000000"/>
                <w:sz w:val="16"/>
                <w:szCs w:val="16"/>
              </w:rPr>
            </w:pPr>
            <w:r w:rsidRPr="004945E1">
              <w:rPr>
                <w:rFonts w:ascii="Calibri" w:hAnsi="Calibri"/>
                <w:color w:val="000000"/>
                <w:sz w:val="16"/>
                <w:szCs w:val="16"/>
              </w:rPr>
              <w:t>kom</w:t>
            </w:r>
          </w:p>
        </w:tc>
        <w:tc>
          <w:tcPr>
            <w:tcW w:w="2104" w:type="dxa"/>
            <w:tcBorders>
              <w:top w:val="nil"/>
              <w:left w:val="nil"/>
              <w:bottom w:val="single" w:sz="4" w:space="0" w:color="auto"/>
              <w:right w:val="single" w:sz="4" w:space="0" w:color="000000"/>
            </w:tcBorders>
            <w:shd w:val="clear" w:color="000000" w:fill="FFFFFF"/>
            <w:vAlign w:val="center"/>
            <w:hideMark/>
          </w:tcPr>
          <w:p w:rsidR="001B7757" w:rsidRPr="004945E1" w:rsidRDefault="001B7757" w:rsidP="00461D91">
            <w:pPr>
              <w:jc w:val="center"/>
              <w:rPr>
                <w:rFonts w:ascii="Calibri" w:hAnsi="Calibri"/>
                <w:color w:val="000000"/>
                <w:sz w:val="16"/>
                <w:szCs w:val="16"/>
              </w:rPr>
            </w:pPr>
            <w:r w:rsidRPr="004945E1">
              <w:rPr>
                <w:rFonts w:ascii="Calibri" w:hAnsi="Calibri"/>
                <w:color w:val="000000"/>
                <w:sz w:val="16"/>
                <w:szCs w:val="16"/>
              </w:rPr>
              <w:t>1</w:t>
            </w:r>
          </w:p>
        </w:tc>
        <w:tc>
          <w:tcPr>
            <w:tcW w:w="1260" w:type="dxa"/>
            <w:tcBorders>
              <w:top w:val="nil"/>
              <w:left w:val="nil"/>
              <w:bottom w:val="single" w:sz="4" w:space="0" w:color="auto"/>
              <w:right w:val="single" w:sz="4" w:space="0" w:color="auto"/>
            </w:tcBorders>
            <w:shd w:val="clear" w:color="auto" w:fill="auto"/>
            <w:vAlign w:val="center"/>
            <w:hideMark/>
          </w:tcPr>
          <w:p w:rsidR="001B7757" w:rsidRPr="004945E1" w:rsidRDefault="001B7757" w:rsidP="00461D91">
            <w:pPr>
              <w:jc w:val="center"/>
              <w:rPr>
                <w:rFonts w:ascii="Calibri" w:hAnsi="Calibri"/>
                <w:color w:val="000000"/>
                <w:sz w:val="16"/>
                <w:szCs w:val="16"/>
              </w:rPr>
            </w:pPr>
            <w:r w:rsidRPr="004945E1">
              <w:rPr>
                <w:rFonts w:ascii="Calibri" w:hAnsi="Calibri"/>
                <w:color w:val="000000"/>
                <w:sz w:val="16"/>
                <w:szCs w:val="16"/>
              </w:rPr>
              <w:t>10</w:t>
            </w:r>
          </w:p>
        </w:tc>
        <w:tc>
          <w:tcPr>
            <w:tcW w:w="1482" w:type="dxa"/>
            <w:tcBorders>
              <w:top w:val="nil"/>
              <w:left w:val="nil"/>
              <w:bottom w:val="single" w:sz="4" w:space="0" w:color="auto"/>
              <w:right w:val="single" w:sz="4" w:space="0" w:color="auto"/>
            </w:tcBorders>
            <w:shd w:val="clear" w:color="auto" w:fill="auto"/>
            <w:vAlign w:val="center"/>
            <w:hideMark/>
          </w:tcPr>
          <w:p w:rsidR="001B7757" w:rsidRPr="004945E1" w:rsidRDefault="001B7757" w:rsidP="00461D91">
            <w:pPr>
              <w:jc w:val="center"/>
              <w:rPr>
                <w:rFonts w:ascii="Calibri" w:hAnsi="Calibri"/>
                <w:color w:val="FF0000"/>
                <w:sz w:val="16"/>
                <w:szCs w:val="16"/>
              </w:rPr>
            </w:pPr>
            <w:r w:rsidRPr="004945E1">
              <w:rPr>
                <w:rFonts w:ascii="Calibri" w:hAnsi="Calibri"/>
                <w:color w:val="FF0000"/>
                <w:sz w:val="16"/>
                <w:szCs w:val="16"/>
              </w:rPr>
              <w:t> </w:t>
            </w:r>
          </w:p>
        </w:tc>
        <w:tc>
          <w:tcPr>
            <w:tcW w:w="1744" w:type="dxa"/>
            <w:tcBorders>
              <w:top w:val="nil"/>
              <w:left w:val="nil"/>
              <w:bottom w:val="single" w:sz="4" w:space="0" w:color="auto"/>
              <w:right w:val="single" w:sz="8" w:space="0" w:color="auto"/>
            </w:tcBorders>
            <w:shd w:val="clear" w:color="auto" w:fill="auto"/>
            <w:vAlign w:val="center"/>
            <w:hideMark/>
          </w:tcPr>
          <w:p w:rsidR="001B7757" w:rsidRPr="004945E1" w:rsidRDefault="001B7757" w:rsidP="00461D91">
            <w:pPr>
              <w:jc w:val="center"/>
              <w:rPr>
                <w:rFonts w:ascii="Calibri" w:hAnsi="Calibri"/>
                <w:color w:val="FF0000"/>
                <w:sz w:val="16"/>
                <w:szCs w:val="16"/>
              </w:rPr>
            </w:pPr>
            <w:r w:rsidRPr="004945E1">
              <w:rPr>
                <w:rFonts w:ascii="Calibri" w:hAnsi="Calibri"/>
                <w:color w:val="FF0000"/>
                <w:sz w:val="16"/>
                <w:szCs w:val="16"/>
              </w:rPr>
              <w:t> </w:t>
            </w:r>
          </w:p>
        </w:tc>
      </w:tr>
      <w:tr w:rsidR="001B7757" w:rsidRPr="004945E1" w:rsidTr="00461D91">
        <w:trPr>
          <w:trHeight w:val="266"/>
        </w:trPr>
        <w:tc>
          <w:tcPr>
            <w:tcW w:w="12576" w:type="dxa"/>
            <w:gridSpan w:val="7"/>
            <w:vMerge w:val="restart"/>
            <w:tcBorders>
              <w:top w:val="single" w:sz="8" w:space="0" w:color="auto"/>
              <w:left w:val="single" w:sz="8" w:space="0" w:color="auto"/>
              <w:right w:val="single" w:sz="8" w:space="0" w:color="000000"/>
            </w:tcBorders>
            <w:shd w:val="clear" w:color="auto" w:fill="auto"/>
            <w:vAlign w:val="center"/>
            <w:hideMark/>
          </w:tcPr>
          <w:p w:rsidR="001B7757" w:rsidRDefault="001B7757" w:rsidP="00461D91">
            <w:pPr>
              <w:jc w:val="center"/>
              <w:rPr>
                <w:rFonts w:ascii="Calibri" w:hAnsi="Calibri"/>
                <w:b/>
                <w:bCs/>
                <w:color w:val="000000"/>
                <w:sz w:val="16"/>
                <w:szCs w:val="16"/>
              </w:rPr>
            </w:pPr>
            <w:r>
              <w:rPr>
                <w:rFonts w:ascii="Calibri" w:hAnsi="Calibri"/>
                <w:b/>
                <w:bCs/>
                <w:color w:val="000000"/>
                <w:sz w:val="16"/>
                <w:szCs w:val="16"/>
              </w:rPr>
              <w:t xml:space="preserve">                                                                                                                                                                                                                                                                                                  </w:t>
            </w:r>
            <w:r w:rsidRPr="004945E1">
              <w:rPr>
                <w:rFonts w:ascii="Calibri" w:hAnsi="Calibri"/>
                <w:b/>
                <w:bCs/>
                <w:color w:val="000000"/>
                <w:sz w:val="16"/>
                <w:szCs w:val="16"/>
              </w:rPr>
              <w:t>CIJENA PONUDE bez PDV-a:</w:t>
            </w:r>
          </w:p>
          <w:p w:rsidR="001B7757" w:rsidRPr="004945E1" w:rsidRDefault="001B7757" w:rsidP="00461D91">
            <w:pPr>
              <w:jc w:val="center"/>
              <w:rPr>
                <w:rFonts w:ascii="Calibri" w:hAnsi="Calibri"/>
                <w:b/>
                <w:bCs/>
                <w:color w:val="000000"/>
                <w:sz w:val="16"/>
                <w:szCs w:val="16"/>
              </w:rPr>
            </w:pPr>
            <w:r>
              <w:rPr>
                <w:rFonts w:ascii="Calibri" w:hAnsi="Calibri"/>
                <w:b/>
                <w:bCs/>
                <w:color w:val="000000"/>
                <w:sz w:val="16"/>
                <w:szCs w:val="16"/>
              </w:rPr>
              <w:t xml:space="preserve">                                                                                                                                                                                                                                                                                                  CIJENA PONUDE S PDV-om:</w:t>
            </w:r>
          </w:p>
        </w:tc>
        <w:tc>
          <w:tcPr>
            <w:tcW w:w="1744" w:type="dxa"/>
            <w:tcBorders>
              <w:top w:val="single" w:sz="8" w:space="0" w:color="auto"/>
              <w:left w:val="nil"/>
              <w:bottom w:val="single" w:sz="4" w:space="0" w:color="auto"/>
              <w:right w:val="single" w:sz="8" w:space="0" w:color="auto"/>
            </w:tcBorders>
            <w:shd w:val="clear" w:color="auto" w:fill="auto"/>
            <w:vAlign w:val="center"/>
            <w:hideMark/>
          </w:tcPr>
          <w:p w:rsidR="001B7757" w:rsidRPr="004945E1" w:rsidRDefault="001B7757" w:rsidP="00461D91">
            <w:pPr>
              <w:jc w:val="center"/>
              <w:rPr>
                <w:rFonts w:ascii="Calibri" w:hAnsi="Calibri"/>
                <w:color w:val="FF0000"/>
                <w:sz w:val="16"/>
                <w:szCs w:val="16"/>
              </w:rPr>
            </w:pPr>
            <w:r w:rsidRPr="004945E1">
              <w:rPr>
                <w:rFonts w:ascii="Calibri" w:hAnsi="Calibri"/>
                <w:color w:val="FF0000"/>
                <w:sz w:val="16"/>
                <w:szCs w:val="16"/>
              </w:rPr>
              <w:t> </w:t>
            </w:r>
          </w:p>
        </w:tc>
      </w:tr>
      <w:tr w:rsidR="001B7757" w:rsidRPr="004945E1" w:rsidTr="00461D91">
        <w:trPr>
          <w:trHeight w:val="341"/>
        </w:trPr>
        <w:tc>
          <w:tcPr>
            <w:tcW w:w="12576" w:type="dxa"/>
            <w:gridSpan w:val="7"/>
            <w:vMerge/>
            <w:tcBorders>
              <w:left w:val="single" w:sz="8" w:space="0" w:color="auto"/>
              <w:bottom w:val="single" w:sz="8" w:space="0" w:color="auto"/>
              <w:right w:val="single" w:sz="8" w:space="0" w:color="000000"/>
            </w:tcBorders>
            <w:shd w:val="clear" w:color="auto" w:fill="auto"/>
            <w:vAlign w:val="center"/>
          </w:tcPr>
          <w:p w:rsidR="001B7757" w:rsidRDefault="001B7757" w:rsidP="00461D91">
            <w:pPr>
              <w:jc w:val="center"/>
              <w:rPr>
                <w:rFonts w:ascii="Calibri" w:hAnsi="Calibri"/>
                <w:b/>
                <w:bCs/>
                <w:color w:val="000000"/>
                <w:sz w:val="16"/>
                <w:szCs w:val="16"/>
              </w:rPr>
            </w:pPr>
          </w:p>
        </w:tc>
        <w:tc>
          <w:tcPr>
            <w:tcW w:w="1744" w:type="dxa"/>
            <w:tcBorders>
              <w:top w:val="single" w:sz="4" w:space="0" w:color="auto"/>
              <w:left w:val="nil"/>
              <w:bottom w:val="single" w:sz="8" w:space="0" w:color="auto"/>
              <w:right w:val="single" w:sz="8" w:space="0" w:color="auto"/>
            </w:tcBorders>
            <w:shd w:val="clear" w:color="auto" w:fill="auto"/>
            <w:vAlign w:val="center"/>
          </w:tcPr>
          <w:p w:rsidR="001B7757" w:rsidRPr="004945E1" w:rsidRDefault="001B7757" w:rsidP="00461D91">
            <w:pPr>
              <w:jc w:val="center"/>
              <w:rPr>
                <w:rFonts w:ascii="Calibri" w:hAnsi="Calibri"/>
                <w:color w:val="FF0000"/>
                <w:sz w:val="16"/>
                <w:szCs w:val="16"/>
              </w:rPr>
            </w:pPr>
          </w:p>
        </w:tc>
      </w:tr>
    </w:tbl>
    <w:p w:rsidR="006156FF" w:rsidRDefault="006156FF" w:rsidP="001B7757">
      <w:pPr>
        <w:rPr>
          <w:rFonts w:eastAsia="Calibri"/>
          <w:sz w:val="22"/>
          <w:szCs w:val="22"/>
          <w:lang w:eastAsia="en-US"/>
        </w:rPr>
      </w:pPr>
    </w:p>
    <w:p w:rsidR="006156FF" w:rsidRPr="006156FF" w:rsidRDefault="006156FF" w:rsidP="006156FF">
      <w:pPr>
        <w:rPr>
          <w:rFonts w:eastAsia="Calibri"/>
          <w:sz w:val="22"/>
          <w:szCs w:val="22"/>
          <w:lang w:eastAsia="en-US"/>
        </w:rPr>
      </w:pPr>
    </w:p>
    <w:p w:rsidR="006156FF" w:rsidRPr="006156FF" w:rsidRDefault="006156FF" w:rsidP="006156FF">
      <w:pPr>
        <w:rPr>
          <w:rFonts w:eastAsia="Calibri"/>
          <w:sz w:val="22"/>
          <w:szCs w:val="22"/>
          <w:lang w:eastAsia="en-US"/>
        </w:rPr>
      </w:pPr>
    </w:p>
    <w:p w:rsidR="006156FF" w:rsidRDefault="006156FF" w:rsidP="006156FF">
      <w:pPr>
        <w:rPr>
          <w:rFonts w:eastAsia="Calibri"/>
          <w:sz w:val="22"/>
          <w:szCs w:val="22"/>
          <w:lang w:eastAsia="en-US"/>
        </w:rPr>
        <w:sectPr w:rsidR="006156FF" w:rsidSect="00ED42FC">
          <w:pgSz w:w="16838" w:h="11906" w:orient="landscape"/>
          <w:pgMar w:top="1702" w:right="1135" w:bottom="1440" w:left="1134" w:header="284" w:footer="720" w:gutter="0"/>
          <w:pgNumType w:start="0"/>
          <w:cols w:space="720"/>
          <w:titlePg/>
          <w:docGrid w:linePitch="326"/>
        </w:sectPr>
      </w:pPr>
    </w:p>
    <w:p w:rsidR="00B05A3D" w:rsidRDefault="00B05A3D" w:rsidP="006156FF">
      <w:pPr>
        <w:rPr>
          <w:rFonts w:eastAsia="Calibri"/>
          <w:b/>
          <w:sz w:val="22"/>
          <w:szCs w:val="22"/>
          <w:u w:val="single"/>
          <w:lang w:eastAsia="en-US"/>
        </w:rPr>
      </w:pPr>
    </w:p>
    <w:p w:rsidR="006156FF" w:rsidRPr="005812CB" w:rsidRDefault="006156FF" w:rsidP="006156FF">
      <w:pPr>
        <w:rPr>
          <w:rFonts w:eastAsia="Calibri"/>
          <w:b/>
          <w:sz w:val="22"/>
          <w:szCs w:val="22"/>
          <w:u w:val="single"/>
          <w:lang w:eastAsia="en-US"/>
        </w:rPr>
      </w:pPr>
      <w:r w:rsidRPr="005812CB">
        <w:rPr>
          <w:rFonts w:eastAsia="Calibri"/>
          <w:b/>
          <w:sz w:val="22"/>
          <w:szCs w:val="22"/>
          <w:u w:val="single"/>
          <w:lang w:eastAsia="en-US"/>
        </w:rPr>
        <w:t>Napomena</w:t>
      </w:r>
      <w:r w:rsidR="00B05A3D">
        <w:rPr>
          <w:rFonts w:eastAsia="Calibri"/>
          <w:b/>
          <w:sz w:val="22"/>
          <w:szCs w:val="22"/>
          <w:u w:val="single"/>
          <w:lang w:eastAsia="en-US"/>
        </w:rPr>
        <w:t xml:space="preserve"> uz prethodnu tablicu – Troškovnik, prilog 5</w:t>
      </w:r>
      <w:r w:rsidRPr="005812CB">
        <w:rPr>
          <w:rFonts w:eastAsia="Calibri"/>
          <w:b/>
          <w:sz w:val="22"/>
          <w:szCs w:val="22"/>
          <w:u w:val="single"/>
          <w:lang w:eastAsia="en-US"/>
        </w:rPr>
        <w:t xml:space="preserve">: </w:t>
      </w:r>
    </w:p>
    <w:p w:rsidR="005812CB" w:rsidRDefault="005812CB" w:rsidP="006156FF">
      <w:pPr>
        <w:rPr>
          <w:rFonts w:eastAsia="Calibri"/>
          <w:sz w:val="22"/>
          <w:szCs w:val="22"/>
          <w:lang w:eastAsia="en-US"/>
        </w:rPr>
      </w:pPr>
    </w:p>
    <w:p w:rsidR="00B05A3D" w:rsidRDefault="00B05A3D" w:rsidP="006156FF">
      <w:pPr>
        <w:rPr>
          <w:rFonts w:eastAsia="Calibri"/>
          <w:sz w:val="22"/>
          <w:szCs w:val="22"/>
          <w:lang w:eastAsia="en-US"/>
        </w:rPr>
      </w:pPr>
    </w:p>
    <w:p w:rsidR="006156FF" w:rsidRPr="006156FF" w:rsidRDefault="006156FF" w:rsidP="006156FF">
      <w:pPr>
        <w:rPr>
          <w:rFonts w:eastAsia="Calibri"/>
          <w:sz w:val="22"/>
          <w:szCs w:val="22"/>
          <w:lang w:eastAsia="en-US"/>
        </w:rPr>
      </w:pPr>
      <w:r w:rsidRPr="006156FF">
        <w:rPr>
          <w:rFonts w:eastAsia="Calibri"/>
          <w:sz w:val="22"/>
          <w:szCs w:val="22"/>
          <w:lang w:eastAsia="en-US"/>
        </w:rPr>
        <w:t xml:space="preserve">U kolonu „c“ upisati traženo vozilo odnosno jednakovrijedno. U slučaju nuđenja jednakovrijednog vozila isto se mora obrazložiti putem kataloških podataka o dimenzijama karoserija i karakteristika motora. U tu svrhu predlažemo </w:t>
      </w:r>
      <w:proofErr w:type="spellStart"/>
      <w:r w:rsidRPr="006156FF">
        <w:rPr>
          <w:rFonts w:eastAsia="Calibri"/>
          <w:sz w:val="22"/>
          <w:szCs w:val="22"/>
          <w:lang w:eastAsia="en-US"/>
        </w:rPr>
        <w:t>scan</w:t>
      </w:r>
      <w:proofErr w:type="spellEnd"/>
      <w:r w:rsidRPr="006156FF">
        <w:rPr>
          <w:rFonts w:eastAsia="Calibri"/>
          <w:sz w:val="22"/>
          <w:szCs w:val="22"/>
          <w:lang w:eastAsia="en-US"/>
        </w:rPr>
        <w:t xml:space="preserve"> kataloga ili </w:t>
      </w:r>
      <w:proofErr w:type="spellStart"/>
      <w:r w:rsidRPr="006156FF">
        <w:rPr>
          <w:rFonts w:eastAsia="Calibri"/>
          <w:sz w:val="22"/>
          <w:szCs w:val="22"/>
          <w:lang w:eastAsia="en-US"/>
        </w:rPr>
        <w:t>scan</w:t>
      </w:r>
      <w:proofErr w:type="spellEnd"/>
      <w:r w:rsidRPr="006156FF">
        <w:rPr>
          <w:rFonts w:eastAsia="Calibri"/>
          <w:sz w:val="22"/>
          <w:szCs w:val="22"/>
          <w:lang w:eastAsia="en-US"/>
        </w:rPr>
        <w:t xml:space="preserve"> tvorničkih podataka.</w:t>
      </w:r>
    </w:p>
    <w:p w:rsidR="00963C38" w:rsidRDefault="00963C38" w:rsidP="006156FF">
      <w:pPr>
        <w:rPr>
          <w:rFonts w:eastAsia="Calibri"/>
          <w:sz w:val="22"/>
          <w:szCs w:val="22"/>
          <w:lang w:eastAsia="en-US"/>
        </w:rPr>
      </w:pPr>
    </w:p>
    <w:p w:rsidR="006156FF" w:rsidRPr="006156FF" w:rsidRDefault="006156FF" w:rsidP="006156FF">
      <w:pPr>
        <w:rPr>
          <w:rFonts w:eastAsia="Calibri"/>
          <w:sz w:val="22"/>
          <w:szCs w:val="22"/>
          <w:lang w:eastAsia="en-US"/>
        </w:rPr>
      </w:pPr>
      <w:r w:rsidRPr="006156FF">
        <w:rPr>
          <w:rFonts w:eastAsia="Calibri"/>
          <w:sz w:val="22"/>
          <w:szCs w:val="22"/>
          <w:lang w:eastAsia="en-US"/>
        </w:rPr>
        <w:t>U koloni „e“ se nalaze predviđene količine vozila, a u koloni „f“ je predviđeni broj dana najma po određenom vozilu.</w:t>
      </w:r>
    </w:p>
    <w:p w:rsidR="00963C38" w:rsidRDefault="00963C38" w:rsidP="006156FF">
      <w:pPr>
        <w:rPr>
          <w:rFonts w:eastAsia="Calibri"/>
          <w:sz w:val="22"/>
          <w:szCs w:val="22"/>
          <w:lang w:eastAsia="en-US"/>
        </w:rPr>
      </w:pPr>
    </w:p>
    <w:p w:rsidR="006156FF" w:rsidRPr="006156FF" w:rsidRDefault="006156FF" w:rsidP="006156FF">
      <w:pPr>
        <w:rPr>
          <w:rFonts w:eastAsia="Calibri"/>
          <w:sz w:val="22"/>
          <w:szCs w:val="22"/>
          <w:lang w:eastAsia="en-US"/>
        </w:rPr>
      </w:pPr>
      <w:r w:rsidRPr="006156FF">
        <w:rPr>
          <w:rFonts w:eastAsia="Calibri"/>
          <w:sz w:val="22"/>
          <w:szCs w:val="22"/>
          <w:lang w:eastAsia="en-US"/>
        </w:rPr>
        <w:t>U kolonu „g“ se upisuju jedinične neto cijene za jedno vozilo po danu .</w:t>
      </w:r>
    </w:p>
    <w:p w:rsidR="00963C38" w:rsidRDefault="00963C38" w:rsidP="006156FF">
      <w:pPr>
        <w:rPr>
          <w:rFonts w:eastAsia="Calibri"/>
          <w:sz w:val="22"/>
          <w:szCs w:val="22"/>
          <w:lang w:eastAsia="en-US"/>
        </w:rPr>
      </w:pPr>
    </w:p>
    <w:p w:rsidR="006156FF" w:rsidRPr="006156FF" w:rsidRDefault="006156FF" w:rsidP="006156FF">
      <w:pPr>
        <w:rPr>
          <w:rFonts w:eastAsia="Calibri"/>
          <w:sz w:val="22"/>
          <w:szCs w:val="22"/>
          <w:lang w:eastAsia="en-US"/>
        </w:rPr>
      </w:pPr>
      <w:r w:rsidRPr="006156FF">
        <w:rPr>
          <w:rFonts w:eastAsia="Calibri"/>
          <w:sz w:val="22"/>
          <w:szCs w:val="22"/>
          <w:lang w:eastAsia="en-US"/>
        </w:rPr>
        <w:t>Kolona „h“ predstavlja umnožak kolona: e, f, g, u neto iznosu (za svaku od grupa: 1, 2, 3, i 4).</w:t>
      </w:r>
    </w:p>
    <w:p w:rsidR="00963C38" w:rsidRDefault="00963C38" w:rsidP="006156FF">
      <w:pPr>
        <w:rPr>
          <w:rFonts w:eastAsia="Calibri"/>
          <w:sz w:val="22"/>
          <w:szCs w:val="22"/>
          <w:lang w:eastAsia="en-US"/>
        </w:rPr>
      </w:pPr>
    </w:p>
    <w:p w:rsidR="006156FF" w:rsidRDefault="006156FF" w:rsidP="006156FF">
      <w:pPr>
        <w:rPr>
          <w:rFonts w:eastAsia="Calibri"/>
          <w:sz w:val="22"/>
          <w:szCs w:val="22"/>
          <w:lang w:eastAsia="en-US"/>
        </w:rPr>
      </w:pPr>
      <w:r w:rsidRPr="006156FF">
        <w:rPr>
          <w:rFonts w:eastAsia="Calibri"/>
          <w:sz w:val="22"/>
          <w:szCs w:val="22"/>
          <w:lang w:eastAsia="en-US"/>
        </w:rPr>
        <w:t>Sve ponude/cijene za sve grupe uključuju: ne postojanje skrivenih troškova, neograničenu kilometražu, besplatnu dostavu i preuzimanje vozila na traženoj adresi Naručitelja unutar određenog grada, puno osiguranje za vozilo koje se nudi (CDW + WUG) (gume, podvozje i stakla predmetnog vozila), kao i osiguranje za putnike tog vozila u najmu, a sama cijena ponude uključuje: 24 h najam vozila (1 dan), gratis dodatna 3 h u slučaju kašnjenja, zamjensko vozilo u slučaju kvara ili karambola te obaveznu opremu vozila, zimsku opremu i PP aparat.</w:t>
      </w:r>
    </w:p>
    <w:p w:rsidR="004D3765" w:rsidRDefault="004D3765" w:rsidP="006156FF">
      <w:pPr>
        <w:rPr>
          <w:rFonts w:eastAsia="Calibri"/>
          <w:sz w:val="22"/>
          <w:szCs w:val="22"/>
          <w:lang w:eastAsia="en-US"/>
        </w:rPr>
      </w:pPr>
    </w:p>
    <w:p w:rsidR="004D3765" w:rsidRDefault="004D3765" w:rsidP="006156FF">
      <w:pPr>
        <w:rPr>
          <w:rFonts w:eastAsia="Calibri"/>
          <w:sz w:val="22"/>
          <w:szCs w:val="22"/>
          <w:lang w:eastAsia="en-US"/>
        </w:rPr>
      </w:pPr>
      <w:r>
        <w:rPr>
          <w:rFonts w:eastAsia="Calibri"/>
          <w:sz w:val="22"/>
          <w:szCs w:val="22"/>
          <w:lang w:eastAsia="en-US"/>
        </w:rPr>
        <w:t xml:space="preserve">Ponuditelj mora nuditi tehnički ispravna vozila s klima uređajem, radio CD-om ili USB-om, s daljinskim zaključavanjem, ABS-om, </w:t>
      </w:r>
      <w:proofErr w:type="spellStart"/>
      <w:r>
        <w:rPr>
          <w:rFonts w:eastAsia="Calibri"/>
          <w:sz w:val="22"/>
          <w:szCs w:val="22"/>
          <w:lang w:eastAsia="en-US"/>
        </w:rPr>
        <w:t>servo</w:t>
      </w:r>
      <w:proofErr w:type="spellEnd"/>
      <w:r>
        <w:rPr>
          <w:rFonts w:eastAsia="Calibri"/>
          <w:sz w:val="22"/>
          <w:szCs w:val="22"/>
          <w:lang w:eastAsia="en-US"/>
        </w:rPr>
        <w:t xml:space="preserve"> upravljačem, zračnim jastucima i ostalom pripadajućom opremom, registrirano i osigurano te oprano, ne starije od 6 (šest) mjeseci, te prilikom isporuke s punim spremnikom goriva. </w:t>
      </w:r>
    </w:p>
    <w:p w:rsidR="004D3765" w:rsidRDefault="004D3765" w:rsidP="006156FF">
      <w:pPr>
        <w:rPr>
          <w:rFonts w:eastAsia="Calibri"/>
          <w:sz w:val="22"/>
          <w:szCs w:val="22"/>
          <w:lang w:eastAsia="en-US"/>
        </w:rPr>
      </w:pPr>
      <w:r>
        <w:rPr>
          <w:rFonts w:eastAsia="Calibri"/>
          <w:sz w:val="22"/>
          <w:szCs w:val="22"/>
          <w:lang w:eastAsia="en-US"/>
        </w:rPr>
        <w:t>U cijenu ponude bez poreza na dodanu vrijednost moraju biti uračunati svi troškovi i popusti uključujući:</w:t>
      </w:r>
    </w:p>
    <w:p w:rsidR="004D3765" w:rsidRDefault="004D3765" w:rsidP="006156FF">
      <w:pPr>
        <w:rPr>
          <w:rFonts w:eastAsia="Calibri"/>
          <w:sz w:val="22"/>
          <w:szCs w:val="22"/>
          <w:lang w:eastAsia="en-US"/>
        </w:rPr>
      </w:pPr>
      <w:r>
        <w:rPr>
          <w:rFonts w:eastAsia="Calibri"/>
          <w:sz w:val="22"/>
          <w:szCs w:val="22"/>
          <w:lang w:eastAsia="en-US"/>
        </w:rPr>
        <w:t>- cjelodnevni najam vozila;</w:t>
      </w:r>
    </w:p>
    <w:p w:rsidR="004D3765" w:rsidRDefault="004D3765" w:rsidP="006156FF">
      <w:pPr>
        <w:rPr>
          <w:rFonts w:eastAsia="Calibri"/>
          <w:sz w:val="22"/>
          <w:szCs w:val="22"/>
          <w:lang w:eastAsia="en-US"/>
        </w:rPr>
      </w:pPr>
      <w:r>
        <w:rPr>
          <w:rFonts w:eastAsia="Calibri"/>
          <w:sz w:val="22"/>
          <w:szCs w:val="22"/>
          <w:lang w:eastAsia="en-US"/>
        </w:rPr>
        <w:t>- neograničenu kilometražu;</w:t>
      </w:r>
    </w:p>
    <w:p w:rsidR="004D3765" w:rsidRDefault="004D3765" w:rsidP="006156FF">
      <w:pPr>
        <w:rPr>
          <w:rFonts w:eastAsia="Calibri"/>
          <w:sz w:val="22"/>
          <w:szCs w:val="22"/>
          <w:lang w:eastAsia="en-US"/>
        </w:rPr>
      </w:pPr>
      <w:r>
        <w:rPr>
          <w:rFonts w:eastAsia="Calibri"/>
          <w:sz w:val="22"/>
          <w:szCs w:val="22"/>
          <w:lang w:eastAsia="en-US"/>
        </w:rPr>
        <w:t>- dostava vozila na željenu lokaciju bez dodatnih troškova;</w:t>
      </w:r>
    </w:p>
    <w:p w:rsidR="004D3765" w:rsidRDefault="004D3765" w:rsidP="006156FF">
      <w:pPr>
        <w:rPr>
          <w:rFonts w:eastAsia="Calibri"/>
          <w:sz w:val="22"/>
          <w:szCs w:val="22"/>
          <w:lang w:eastAsia="en-US"/>
        </w:rPr>
      </w:pPr>
      <w:r>
        <w:rPr>
          <w:rFonts w:eastAsia="Calibri"/>
          <w:sz w:val="22"/>
          <w:szCs w:val="22"/>
          <w:lang w:eastAsia="en-US"/>
        </w:rPr>
        <w:t xml:space="preserve">- puno osiguranje vozila i putnika od automobilske odgovornosti te osiguranje vozača i putnika, štete nanesene prema trećim osobama </w:t>
      </w:r>
      <w:r w:rsidRPr="00482440">
        <w:rPr>
          <w:rFonts w:eastAsia="Calibri"/>
          <w:b/>
          <w:sz w:val="22"/>
          <w:szCs w:val="22"/>
          <w:u w:val="single"/>
          <w:lang w:eastAsia="en-US"/>
        </w:rPr>
        <w:t>prema registarskom području Zagreb ili Pula</w:t>
      </w:r>
      <w:r>
        <w:rPr>
          <w:rFonts w:eastAsia="Calibri"/>
          <w:sz w:val="22"/>
          <w:szCs w:val="22"/>
          <w:lang w:eastAsia="en-US"/>
        </w:rPr>
        <w:t>;</w:t>
      </w:r>
    </w:p>
    <w:p w:rsidR="004D3765" w:rsidRDefault="004D3765" w:rsidP="006156FF">
      <w:pPr>
        <w:rPr>
          <w:rFonts w:eastAsia="Calibri"/>
          <w:sz w:val="22"/>
          <w:szCs w:val="22"/>
          <w:lang w:eastAsia="en-US"/>
        </w:rPr>
      </w:pPr>
      <w:r>
        <w:rPr>
          <w:rFonts w:eastAsia="Calibri"/>
          <w:sz w:val="22"/>
          <w:szCs w:val="22"/>
          <w:lang w:eastAsia="en-US"/>
        </w:rPr>
        <w:t>- zamjensko vozilo iste klase ili klasu niže za trajanja redovnog  servisa ili izvanrednog popravka koji traje duže od jednog dana;</w:t>
      </w:r>
    </w:p>
    <w:p w:rsidR="004D3765" w:rsidRDefault="004D3765" w:rsidP="006156FF">
      <w:pPr>
        <w:rPr>
          <w:rFonts w:eastAsia="Calibri"/>
          <w:sz w:val="22"/>
          <w:szCs w:val="22"/>
          <w:lang w:eastAsia="en-US"/>
        </w:rPr>
      </w:pPr>
      <w:r>
        <w:rPr>
          <w:rFonts w:eastAsia="Calibri"/>
          <w:sz w:val="22"/>
          <w:szCs w:val="22"/>
          <w:lang w:eastAsia="en-US"/>
        </w:rPr>
        <w:t xml:space="preserve">- </w:t>
      </w:r>
      <w:proofErr w:type="spellStart"/>
      <w:r>
        <w:rPr>
          <w:rFonts w:eastAsia="Calibri"/>
          <w:sz w:val="22"/>
          <w:szCs w:val="22"/>
          <w:lang w:eastAsia="en-US"/>
        </w:rPr>
        <w:t>kasko</w:t>
      </w:r>
      <w:proofErr w:type="spellEnd"/>
      <w:r>
        <w:rPr>
          <w:rFonts w:eastAsia="Calibri"/>
          <w:sz w:val="22"/>
          <w:szCs w:val="22"/>
          <w:lang w:eastAsia="en-US"/>
        </w:rPr>
        <w:t xml:space="preserve"> osiguranje;</w:t>
      </w:r>
    </w:p>
    <w:p w:rsidR="004D3765" w:rsidRDefault="004D3765" w:rsidP="006156FF">
      <w:pPr>
        <w:rPr>
          <w:rFonts w:eastAsia="Calibri"/>
          <w:sz w:val="22"/>
          <w:szCs w:val="22"/>
          <w:lang w:eastAsia="en-US"/>
        </w:rPr>
      </w:pPr>
      <w:r>
        <w:rPr>
          <w:rFonts w:eastAsia="Calibri"/>
          <w:sz w:val="22"/>
          <w:szCs w:val="22"/>
          <w:lang w:eastAsia="en-US"/>
        </w:rPr>
        <w:t xml:space="preserve">- </w:t>
      </w:r>
      <w:r w:rsidR="007A5C91">
        <w:rPr>
          <w:rFonts w:eastAsia="Calibri"/>
          <w:sz w:val="22"/>
          <w:szCs w:val="22"/>
          <w:lang w:eastAsia="en-US"/>
        </w:rPr>
        <w:t>osiguranje od rizika od krađe;</w:t>
      </w:r>
    </w:p>
    <w:p w:rsidR="007A5C91" w:rsidRDefault="007A5C91" w:rsidP="006156FF">
      <w:pPr>
        <w:rPr>
          <w:rFonts w:eastAsia="Calibri"/>
          <w:sz w:val="22"/>
          <w:szCs w:val="22"/>
          <w:lang w:eastAsia="en-US"/>
        </w:rPr>
      </w:pPr>
      <w:r>
        <w:rPr>
          <w:rFonts w:eastAsia="Calibri"/>
          <w:sz w:val="22"/>
          <w:szCs w:val="22"/>
          <w:lang w:eastAsia="en-US"/>
        </w:rPr>
        <w:t>- troškove održavanja, redovnog servisa i zimske opreme;</w:t>
      </w:r>
    </w:p>
    <w:p w:rsidR="007A5C91" w:rsidRDefault="007A5C91" w:rsidP="006156FF">
      <w:pPr>
        <w:rPr>
          <w:rFonts w:eastAsia="Calibri"/>
          <w:sz w:val="22"/>
          <w:szCs w:val="22"/>
          <w:lang w:eastAsia="en-US"/>
        </w:rPr>
      </w:pPr>
      <w:r>
        <w:rPr>
          <w:rFonts w:eastAsia="Calibri"/>
          <w:sz w:val="22"/>
          <w:szCs w:val="22"/>
          <w:lang w:eastAsia="en-US"/>
        </w:rPr>
        <w:t>- traženu mrežu poslovnica u gradovima iz točke 2.3. Poziva.</w:t>
      </w:r>
    </w:p>
    <w:p w:rsidR="007A5C91" w:rsidRDefault="007A5C91" w:rsidP="006156FF">
      <w:pPr>
        <w:rPr>
          <w:rFonts w:eastAsia="Calibri"/>
          <w:sz w:val="22"/>
          <w:szCs w:val="22"/>
          <w:lang w:eastAsia="en-US"/>
        </w:rPr>
      </w:pPr>
    </w:p>
    <w:p w:rsidR="007A5C91" w:rsidRDefault="007A5C91" w:rsidP="006156FF">
      <w:pPr>
        <w:rPr>
          <w:rFonts w:eastAsia="Calibri"/>
          <w:sz w:val="22"/>
          <w:szCs w:val="22"/>
          <w:lang w:eastAsia="en-US"/>
        </w:rPr>
      </w:pPr>
      <w:r w:rsidRPr="00203C05">
        <w:rPr>
          <w:rFonts w:eastAsia="Calibri"/>
          <w:b/>
          <w:sz w:val="22"/>
          <w:szCs w:val="22"/>
          <w:u w:val="single"/>
          <w:lang w:eastAsia="en-US"/>
        </w:rPr>
        <w:t>Napomena</w:t>
      </w:r>
      <w:r w:rsidRPr="007A5C91">
        <w:rPr>
          <w:rFonts w:eastAsia="Calibri"/>
          <w:b/>
          <w:sz w:val="22"/>
          <w:szCs w:val="22"/>
          <w:lang w:eastAsia="en-US"/>
        </w:rPr>
        <w:t>:</w:t>
      </w:r>
      <w:r>
        <w:rPr>
          <w:rFonts w:eastAsia="Calibri"/>
          <w:sz w:val="22"/>
          <w:szCs w:val="22"/>
          <w:lang w:eastAsia="en-US"/>
        </w:rPr>
        <w:t xml:space="preserve"> Naručitelj traži traženo registarsko područje s osnove obavljanja nadzora jer cijeni da će zagrebačko registarsko područje s obzirom na broj vozila u RH predstavljati najčešću i time najmanje uočljivu registraciju. Nadalje, također je i procjena Naručitelja s osnove traženog registarskog područja Pule, koje područje pokriva cijelu </w:t>
      </w:r>
      <w:r w:rsidR="00491946">
        <w:rPr>
          <w:rFonts w:eastAsia="Calibri"/>
          <w:sz w:val="22"/>
          <w:szCs w:val="22"/>
          <w:lang w:eastAsia="en-US"/>
        </w:rPr>
        <w:t>I</w:t>
      </w:r>
      <w:r>
        <w:rPr>
          <w:rFonts w:eastAsia="Calibri"/>
          <w:sz w:val="22"/>
          <w:szCs w:val="22"/>
          <w:lang w:eastAsia="en-US"/>
        </w:rPr>
        <w:t>st</w:t>
      </w:r>
      <w:r w:rsidR="00491946">
        <w:rPr>
          <w:rFonts w:eastAsia="Calibri"/>
          <w:sz w:val="22"/>
          <w:szCs w:val="22"/>
          <w:lang w:eastAsia="en-US"/>
        </w:rPr>
        <w:t>a</w:t>
      </w:r>
      <w:r>
        <w:rPr>
          <w:rFonts w:eastAsia="Calibri"/>
          <w:sz w:val="22"/>
          <w:szCs w:val="22"/>
          <w:lang w:eastAsia="en-US"/>
        </w:rPr>
        <w:t>r</w:t>
      </w:r>
      <w:r w:rsidR="00491946">
        <w:rPr>
          <w:rFonts w:eastAsia="Calibri"/>
          <w:sz w:val="22"/>
          <w:szCs w:val="22"/>
          <w:lang w:eastAsia="en-US"/>
        </w:rPr>
        <w:t>sku županiju.</w:t>
      </w:r>
    </w:p>
    <w:p w:rsidR="00203C05" w:rsidRPr="00203C05" w:rsidRDefault="00203C05" w:rsidP="006156FF">
      <w:pPr>
        <w:rPr>
          <w:rFonts w:eastAsia="Calibri"/>
          <w:b/>
          <w:sz w:val="22"/>
          <w:szCs w:val="22"/>
          <w:u w:val="single"/>
          <w:lang w:eastAsia="en-US"/>
        </w:rPr>
      </w:pPr>
      <w:r w:rsidRPr="00203C05">
        <w:rPr>
          <w:rFonts w:eastAsia="Calibri"/>
          <w:b/>
          <w:sz w:val="22"/>
          <w:szCs w:val="22"/>
          <w:u w:val="single"/>
          <w:lang w:eastAsia="en-US"/>
        </w:rPr>
        <w:t xml:space="preserve">S obzirom na navedeno </w:t>
      </w:r>
      <w:r w:rsidR="00A64570">
        <w:rPr>
          <w:rFonts w:eastAsia="Calibri"/>
          <w:b/>
          <w:sz w:val="22"/>
          <w:szCs w:val="22"/>
          <w:u w:val="single"/>
          <w:lang w:eastAsia="en-US"/>
        </w:rPr>
        <w:t xml:space="preserve">iz razloga ne isticanja - </w:t>
      </w:r>
      <w:r w:rsidRPr="00203C05">
        <w:rPr>
          <w:rFonts w:eastAsia="Calibri"/>
          <w:b/>
          <w:sz w:val="22"/>
          <w:szCs w:val="22"/>
          <w:u w:val="single"/>
          <w:lang w:eastAsia="en-US"/>
        </w:rPr>
        <w:t>sva vozila za potrebe SSTI-a moraju biti bez oznaka rent-a-car-a, odnosno identifikacije rent-a-car kuće.</w:t>
      </w:r>
    </w:p>
    <w:p w:rsidR="00963C38" w:rsidRDefault="00963C38" w:rsidP="006156FF">
      <w:pPr>
        <w:rPr>
          <w:rFonts w:eastAsia="Calibri"/>
          <w:sz w:val="22"/>
          <w:szCs w:val="22"/>
          <w:lang w:eastAsia="en-US"/>
        </w:rPr>
      </w:pPr>
    </w:p>
    <w:p w:rsidR="00B05A3D" w:rsidRDefault="00B05A3D" w:rsidP="006156FF">
      <w:pPr>
        <w:rPr>
          <w:rFonts w:eastAsia="Calibri"/>
          <w:sz w:val="22"/>
          <w:szCs w:val="22"/>
          <w:lang w:eastAsia="en-US"/>
        </w:rPr>
      </w:pPr>
    </w:p>
    <w:p w:rsidR="00B05A3D" w:rsidRDefault="00B05A3D" w:rsidP="006156FF">
      <w:pPr>
        <w:rPr>
          <w:rFonts w:eastAsia="Calibri"/>
          <w:sz w:val="22"/>
          <w:szCs w:val="22"/>
          <w:lang w:eastAsia="en-US"/>
        </w:rPr>
      </w:pPr>
    </w:p>
    <w:p w:rsidR="00B05A3D" w:rsidRDefault="00B05A3D" w:rsidP="006156FF">
      <w:pPr>
        <w:rPr>
          <w:rFonts w:eastAsia="Calibri"/>
          <w:sz w:val="22"/>
          <w:szCs w:val="22"/>
          <w:lang w:eastAsia="en-US"/>
        </w:rPr>
      </w:pPr>
    </w:p>
    <w:p w:rsidR="00B05A3D" w:rsidRDefault="00B05A3D" w:rsidP="006156FF">
      <w:pPr>
        <w:rPr>
          <w:rFonts w:eastAsia="Calibri"/>
          <w:sz w:val="22"/>
          <w:szCs w:val="22"/>
          <w:lang w:eastAsia="en-US"/>
        </w:rPr>
      </w:pPr>
    </w:p>
    <w:p w:rsidR="00B05A3D" w:rsidRDefault="00B05A3D" w:rsidP="006156FF">
      <w:pPr>
        <w:rPr>
          <w:rFonts w:eastAsia="Calibri"/>
          <w:sz w:val="22"/>
          <w:szCs w:val="22"/>
          <w:lang w:eastAsia="en-US"/>
        </w:rPr>
      </w:pPr>
    </w:p>
    <w:p w:rsidR="00B05A3D" w:rsidRDefault="00B05A3D" w:rsidP="006156FF">
      <w:pPr>
        <w:rPr>
          <w:rFonts w:eastAsia="Calibri"/>
          <w:sz w:val="22"/>
          <w:szCs w:val="22"/>
          <w:lang w:eastAsia="en-US"/>
        </w:rPr>
      </w:pPr>
    </w:p>
    <w:p w:rsidR="00B05A3D" w:rsidRDefault="00B05A3D" w:rsidP="006156FF">
      <w:pPr>
        <w:rPr>
          <w:rFonts w:eastAsia="Calibri"/>
          <w:sz w:val="22"/>
          <w:szCs w:val="22"/>
          <w:lang w:eastAsia="en-US"/>
        </w:rPr>
      </w:pPr>
    </w:p>
    <w:p w:rsidR="00B05A3D" w:rsidRDefault="00B05A3D" w:rsidP="006156FF">
      <w:pPr>
        <w:rPr>
          <w:rFonts w:eastAsia="Calibri"/>
          <w:sz w:val="22"/>
          <w:szCs w:val="22"/>
          <w:lang w:eastAsia="en-US"/>
        </w:rPr>
      </w:pPr>
    </w:p>
    <w:p w:rsidR="00B05A3D" w:rsidRDefault="00B05A3D" w:rsidP="006156FF">
      <w:pPr>
        <w:rPr>
          <w:rFonts w:eastAsia="Calibri"/>
          <w:sz w:val="22"/>
          <w:szCs w:val="22"/>
          <w:lang w:eastAsia="en-US"/>
        </w:rPr>
      </w:pPr>
    </w:p>
    <w:p w:rsidR="00B05A3D" w:rsidRDefault="00B05A3D" w:rsidP="006156FF">
      <w:pPr>
        <w:rPr>
          <w:rFonts w:eastAsia="Calibri"/>
          <w:sz w:val="22"/>
          <w:szCs w:val="22"/>
          <w:lang w:eastAsia="en-US"/>
        </w:rPr>
      </w:pPr>
    </w:p>
    <w:p w:rsidR="00B05A3D" w:rsidRDefault="00B05A3D" w:rsidP="006156FF">
      <w:pPr>
        <w:rPr>
          <w:rFonts w:eastAsia="Calibri"/>
          <w:sz w:val="22"/>
          <w:szCs w:val="22"/>
          <w:lang w:eastAsia="en-US"/>
        </w:rPr>
      </w:pPr>
    </w:p>
    <w:p w:rsidR="00B05A3D" w:rsidRDefault="00B05A3D" w:rsidP="006156FF">
      <w:pPr>
        <w:rPr>
          <w:rFonts w:eastAsia="Calibri"/>
          <w:sz w:val="22"/>
          <w:szCs w:val="22"/>
          <w:lang w:eastAsia="en-US"/>
        </w:rPr>
      </w:pPr>
    </w:p>
    <w:p w:rsidR="00B05A3D" w:rsidRDefault="00B05A3D" w:rsidP="006156FF">
      <w:pPr>
        <w:rPr>
          <w:rFonts w:eastAsia="Calibri"/>
          <w:sz w:val="22"/>
          <w:szCs w:val="22"/>
          <w:lang w:eastAsia="en-US"/>
        </w:rPr>
      </w:pPr>
    </w:p>
    <w:p w:rsidR="006156FF" w:rsidRPr="00963C38" w:rsidRDefault="006156FF" w:rsidP="006156FF">
      <w:pPr>
        <w:rPr>
          <w:rFonts w:eastAsia="Calibri"/>
          <w:b/>
          <w:sz w:val="22"/>
          <w:szCs w:val="22"/>
          <w:u w:val="single"/>
          <w:lang w:eastAsia="en-US"/>
        </w:rPr>
      </w:pPr>
      <w:r w:rsidRPr="00963C38">
        <w:rPr>
          <w:rFonts w:eastAsia="Calibri"/>
          <w:b/>
          <w:sz w:val="22"/>
          <w:szCs w:val="22"/>
          <w:u w:val="single"/>
          <w:lang w:eastAsia="en-US"/>
        </w:rPr>
        <w:t xml:space="preserve">Kriterij </w:t>
      </w:r>
      <w:r w:rsidR="003E4221">
        <w:rPr>
          <w:rFonts w:eastAsia="Calibri"/>
          <w:b/>
          <w:sz w:val="22"/>
          <w:szCs w:val="22"/>
          <w:u w:val="single"/>
          <w:lang w:eastAsia="en-US"/>
        </w:rPr>
        <w:t xml:space="preserve">(vremena) </w:t>
      </w:r>
      <w:r w:rsidRPr="00963C38">
        <w:rPr>
          <w:rFonts w:eastAsia="Calibri"/>
          <w:b/>
          <w:sz w:val="22"/>
          <w:szCs w:val="22"/>
          <w:u w:val="single"/>
          <w:lang w:eastAsia="en-US"/>
        </w:rPr>
        <w:t xml:space="preserve">odziva na traženu uslugu </w:t>
      </w:r>
    </w:p>
    <w:p w:rsidR="00963C38" w:rsidRDefault="00963C38" w:rsidP="006156FF">
      <w:pPr>
        <w:rPr>
          <w:rFonts w:eastAsia="Calibri"/>
          <w:b/>
          <w:sz w:val="22"/>
          <w:szCs w:val="22"/>
          <w:u w:val="single"/>
          <w:lang w:eastAsia="en-US"/>
        </w:rPr>
      </w:pPr>
    </w:p>
    <w:p w:rsidR="00B05A3D" w:rsidRPr="00963C38" w:rsidRDefault="00B05A3D" w:rsidP="006156FF">
      <w:pPr>
        <w:rPr>
          <w:rFonts w:eastAsia="Calibri"/>
          <w:b/>
          <w:sz w:val="22"/>
          <w:szCs w:val="22"/>
          <w:u w:val="single"/>
          <w:lang w:eastAsia="en-US"/>
        </w:rPr>
      </w:pPr>
    </w:p>
    <w:p w:rsidR="006156FF" w:rsidRPr="006156FF" w:rsidRDefault="006156FF" w:rsidP="006156FF">
      <w:pPr>
        <w:rPr>
          <w:rFonts w:eastAsia="Calibri"/>
          <w:sz w:val="22"/>
          <w:szCs w:val="22"/>
          <w:lang w:eastAsia="en-US"/>
        </w:rPr>
      </w:pPr>
      <w:r w:rsidRPr="006156FF">
        <w:rPr>
          <w:rFonts w:eastAsia="Calibri"/>
          <w:sz w:val="22"/>
          <w:szCs w:val="22"/>
          <w:lang w:eastAsia="en-US"/>
        </w:rPr>
        <w:t>Ovaj kriterij predstavlja vrijeme od poziva odnosno slanja narudžbenice od strane Naručitelja prema ponuditelju do izvršenja usluge, na način da Naručitelj dobije odgovor u smislu potvrde rezervacije traženog vozila, i ovaj kriterij se izražava u minutama i boduje na slijedeći način:</w:t>
      </w:r>
    </w:p>
    <w:p w:rsidR="00963C38" w:rsidRDefault="00963C38" w:rsidP="006156FF">
      <w:pPr>
        <w:rPr>
          <w:rFonts w:eastAsia="Calibri"/>
          <w:sz w:val="22"/>
          <w:szCs w:val="22"/>
          <w:lang w:eastAsia="en-US"/>
        </w:rPr>
      </w:pPr>
    </w:p>
    <w:p w:rsidR="00B05A3D" w:rsidRDefault="00B05A3D" w:rsidP="006156FF">
      <w:pPr>
        <w:rPr>
          <w:rFonts w:eastAsia="Calibri"/>
          <w:sz w:val="22"/>
          <w:szCs w:val="22"/>
          <w:lang w:eastAsia="en-US"/>
        </w:rPr>
      </w:pPr>
    </w:p>
    <w:p w:rsidR="006156FF" w:rsidRPr="006156FF" w:rsidRDefault="006156FF" w:rsidP="006156FF">
      <w:pPr>
        <w:rPr>
          <w:rFonts w:eastAsia="Calibri"/>
          <w:sz w:val="22"/>
          <w:szCs w:val="22"/>
          <w:lang w:eastAsia="en-US"/>
        </w:rPr>
      </w:pPr>
      <w:r w:rsidRPr="006156FF">
        <w:rPr>
          <w:rFonts w:eastAsia="Calibri"/>
          <w:sz w:val="22"/>
          <w:szCs w:val="22"/>
          <w:lang w:eastAsia="en-US"/>
        </w:rPr>
        <w:t>Po traženju usluge od strane Naručitelja do trenutka potvrde rezervacije od strane ponuditelja:</w:t>
      </w:r>
    </w:p>
    <w:p w:rsidR="00963C38" w:rsidRDefault="00963C38" w:rsidP="006156FF">
      <w:pPr>
        <w:rPr>
          <w:rFonts w:eastAsia="Calibri"/>
          <w:sz w:val="22"/>
          <w:szCs w:val="22"/>
          <w:lang w:eastAsia="en-US"/>
        </w:rPr>
      </w:pPr>
    </w:p>
    <w:p w:rsidR="006156FF" w:rsidRPr="006156FF" w:rsidRDefault="006156FF" w:rsidP="006156FF">
      <w:pPr>
        <w:rPr>
          <w:rFonts w:eastAsia="Calibri"/>
          <w:sz w:val="22"/>
          <w:szCs w:val="22"/>
          <w:lang w:eastAsia="en-US"/>
        </w:rPr>
      </w:pPr>
      <w:r w:rsidRPr="006156FF">
        <w:rPr>
          <w:rFonts w:eastAsia="Calibri"/>
          <w:sz w:val="22"/>
          <w:szCs w:val="22"/>
          <w:lang w:eastAsia="en-US"/>
        </w:rPr>
        <w:t>- do 14 min. = 10 bodova;</w:t>
      </w:r>
    </w:p>
    <w:p w:rsidR="00963C38" w:rsidRDefault="00963C38" w:rsidP="006156FF">
      <w:pPr>
        <w:rPr>
          <w:rFonts w:eastAsia="Calibri"/>
          <w:sz w:val="22"/>
          <w:szCs w:val="22"/>
          <w:lang w:eastAsia="en-US"/>
        </w:rPr>
      </w:pPr>
    </w:p>
    <w:p w:rsidR="006156FF" w:rsidRPr="006156FF" w:rsidRDefault="006156FF" w:rsidP="006156FF">
      <w:pPr>
        <w:rPr>
          <w:rFonts w:eastAsia="Calibri"/>
          <w:sz w:val="22"/>
          <w:szCs w:val="22"/>
          <w:lang w:eastAsia="en-US"/>
        </w:rPr>
      </w:pPr>
      <w:r w:rsidRPr="006156FF">
        <w:rPr>
          <w:rFonts w:eastAsia="Calibri"/>
          <w:sz w:val="22"/>
          <w:szCs w:val="22"/>
          <w:lang w:eastAsia="en-US"/>
        </w:rPr>
        <w:t>- od 15 do 29 min. = 7,5 bodova;</w:t>
      </w:r>
    </w:p>
    <w:p w:rsidR="00963C38" w:rsidRDefault="00963C38" w:rsidP="006156FF">
      <w:pPr>
        <w:rPr>
          <w:rFonts w:eastAsia="Calibri"/>
          <w:sz w:val="22"/>
          <w:szCs w:val="22"/>
          <w:lang w:eastAsia="en-US"/>
        </w:rPr>
      </w:pPr>
    </w:p>
    <w:p w:rsidR="006156FF" w:rsidRPr="006156FF" w:rsidRDefault="006156FF" w:rsidP="006156FF">
      <w:pPr>
        <w:rPr>
          <w:rFonts w:eastAsia="Calibri"/>
          <w:sz w:val="22"/>
          <w:szCs w:val="22"/>
          <w:lang w:eastAsia="en-US"/>
        </w:rPr>
      </w:pPr>
      <w:r w:rsidRPr="006156FF">
        <w:rPr>
          <w:rFonts w:eastAsia="Calibri"/>
          <w:sz w:val="22"/>
          <w:szCs w:val="22"/>
          <w:lang w:eastAsia="en-US"/>
        </w:rPr>
        <w:t>- od 30 do 44 min. = 5 bodova;</w:t>
      </w:r>
    </w:p>
    <w:p w:rsidR="00963C38" w:rsidRDefault="00963C38" w:rsidP="006156FF">
      <w:pPr>
        <w:rPr>
          <w:rFonts w:eastAsia="Calibri"/>
          <w:sz w:val="22"/>
          <w:szCs w:val="22"/>
          <w:lang w:eastAsia="en-US"/>
        </w:rPr>
      </w:pPr>
    </w:p>
    <w:p w:rsidR="006156FF" w:rsidRDefault="006156FF" w:rsidP="006156FF">
      <w:pPr>
        <w:rPr>
          <w:rFonts w:eastAsia="Calibri"/>
          <w:sz w:val="22"/>
          <w:szCs w:val="22"/>
          <w:lang w:eastAsia="en-US"/>
        </w:rPr>
      </w:pPr>
      <w:r w:rsidRPr="006156FF">
        <w:rPr>
          <w:rFonts w:eastAsia="Calibri"/>
          <w:sz w:val="22"/>
          <w:szCs w:val="22"/>
          <w:lang w:eastAsia="en-US"/>
        </w:rPr>
        <w:t>- od 45 do 60 min. = 1 bod.</w:t>
      </w:r>
    </w:p>
    <w:p w:rsidR="00963C38" w:rsidRPr="006156FF" w:rsidRDefault="00963C38" w:rsidP="006156FF">
      <w:pPr>
        <w:rPr>
          <w:rFonts w:eastAsia="Calibri"/>
          <w:sz w:val="22"/>
          <w:szCs w:val="22"/>
          <w:lang w:eastAsia="en-US"/>
        </w:rPr>
      </w:pPr>
    </w:p>
    <w:p w:rsidR="00B05A3D" w:rsidRDefault="00B05A3D" w:rsidP="006156FF">
      <w:pPr>
        <w:rPr>
          <w:rFonts w:eastAsia="Calibri"/>
          <w:sz w:val="22"/>
          <w:szCs w:val="22"/>
          <w:lang w:eastAsia="en-US"/>
        </w:rPr>
      </w:pPr>
    </w:p>
    <w:p w:rsidR="006156FF" w:rsidRPr="00B05A3D" w:rsidRDefault="006156FF" w:rsidP="006156FF">
      <w:pPr>
        <w:rPr>
          <w:rFonts w:eastAsia="Calibri"/>
          <w:b/>
          <w:sz w:val="22"/>
          <w:szCs w:val="22"/>
          <w:u w:val="single"/>
          <w:lang w:eastAsia="en-US"/>
        </w:rPr>
      </w:pPr>
      <w:r w:rsidRPr="00B05A3D">
        <w:rPr>
          <w:rFonts w:eastAsia="Calibri"/>
          <w:b/>
          <w:sz w:val="22"/>
          <w:szCs w:val="22"/>
          <w:u w:val="single"/>
          <w:lang w:eastAsia="en-US"/>
        </w:rPr>
        <w:t>U svojoj ponudi ponuditelj jasno iskazuje za koje vrijeme odziva se odlučuje na način da predloženo vrijeme zaokruži i ovjeri svojim potpisom i pečatom.</w:t>
      </w:r>
    </w:p>
    <w:p w:rsidR="00963C38" w:rsidRDefault="00963C38" w:rsidP="006156FF">
      <w:pPr>
        <w:rPr>
          <w:rFonts w:eastAsia="Calibri"/>
          <w:sz w:val="22"/>
          <w:szCs w:val="22"/>
          <w:lang w:eastAsia="en-US"/>
        </w:rPr>
      </w:pPr>
    </w:p>
    <w:p w:rsidR="00B05A3D" w:rsidRDefault="00B05A3D" w:rsidP="006156FF">
      <w:pPr>
        <w:rPr>
          <w:rFonts w:eastAsia="Calibri"/>
          <w:sz w:val="22"/>
          <w:szCs w:val="22"/>
          <w:lang w:eastAsia="en-US"/>
        </w:rPr>
      </w:pPr>
    </w:p>
    <w:p w:rsidR="006156FF" w:rsidRPr="00A026F8" w:rsidRDefault="006156FF" w:rsidP="006156FF">
      <w:pPr>
        <w:rPr>
          <w:rFonts w:eastAsia="Calibri"/>
          <w:b/>
          <w:sz w:val="22"/>
          <w:szCs w:val="22"/>
          <w:u w:val="single"/>
          <w:lang w:eastAsia="en-US"/>
        </w:rPr>
      </w:pPr>
      <w:r w:rsidRPr="00A026F8">
        <w:rPr>
          <w:rFonts w:eastAsia="Calibri"/>
          <w:b/>
          <w:sz w:val="22"/>
          <w:szCs w:val="22"/>
          <w:u w:val="single"/>
          <w:lang w:eastAsia="en-US"/>
        </w:rPr>
        <w:t>Napomena:</w:t>
      </w:r>
    </w:p>
    <w:p w:rsidR="00963C38" w:rsidRDefault="00963C38" w:rsidP="006156FF">
      <w:pPr>
        <w:rPr>
          <w:rFonts w:eastAsia="Calibri"/>
          <w:sz w:val="22"/>
          <w:szCs w:val="22"/>
          <w:lang w:eastAsia="en-US"/>
        </w:rPr>
      </w:pPr>
    </w:p>
    <w:p w:rsidR="00A82EC3" w:rsidRDefault="006156FF" w:rsidP="006156FF">
      <w:pPr>
        <w:rPr>
          <w:rFonts w:eastAsia="Calibri"/>
          <w:sz w:val="22"/>
          <w:szCs w:val="22"/>
          <w:lang w:eastAsia="en-US"/>
        </w:rPr>
      </w:pPr>
      <w:r w:rsidRPr="006156FF">
        <w:rPr>
          <w:rFonts w:eastAsia="Calibri"/>
          <w:sz w:val="22"/>
          <w:szCs w:val="22"/>
          <w:lang w:eastAsia="en-US"/>
        </w:rPr>
        <w:t xml:space="preserve">Ponuditelj garantira Naručitelju za odziv sukladno opciji odziva koju iskaže u svojoj ponudi. </w:t>
      </w:r>
    </w:p>
    <w:p w:rsidR="006156FF" w:rsidRPr="006156FF" w:rsidRDefault="006156FF" w:rsidP="006156FF">
      <w:pPr>
        <w:rPr>
          <w:rFonts w:eastAsia="Calibri"/>
          <w:sz w:val="22"/>
          <w:szCs w:val="22"/>
          <w:lang w:eastAsia="en-US"/>
        </w:rPr>
      </w:pPr>
      <w:r w:rsidRPr="006156FF">
        <w:rPr>
          <w:rFonts w:eastAsia="Calibri"/>
          <w:sz w:val="22"/>
          <w:szCs w:val="22"/>
          <w:lang w:eastAsia="en-US"/>
        </w:rPr>
        <w:t xml:space="preserve">U slučaju ne pridržavanja preuzetih obveza po ovom kriteriju Naručitelj ima pravo zaračunavanja penala </w:t>
      </w:r>
      <w:r w:rsidR="00A82EC3">
        <w:rPr>
          <w:rFonts w:eastAsia="Calibri"/>
          <w:sz w:val="22"/>
          <w:szCs w:val="22"/>
          <w:lang w:eastAsia="en-US"/>
        </w:rPr>
        <w:t xml:space="preserve">u iznosu do 10% po pojedinoj narudžbi, </w:t>
      </w:r>
      <w:r w:rsidRPr="006156FF">
        <w:rPr>
          <w:rFonts w:eastAsia="Calibri"/>
          <w:sz w:val="22"/>
          <w:szCs w:val="22"/>
          <w:lang w:eastAsia="en-US"/>
        </w:rPr>
        <w:t xml:space="preserve">odnosno raskida ugovora </w:t>
      </w:r>
      <w:r w:rsidR="00302331">
        <w:rPr>
          <w:rFonts w:eastAsia="Calibri"/>
          <w:sz w:val="22"/>
          <w:szCs w:val="22"/>
          <w:lang w:eastAsia="en-US"/>
        </w:rPr>
        <w:t xml:space="preserve">za predmetne usluge </w:t>
      </w:r>
      <w:r w:rsidRPr="006156FF">
        <w:rPr>
          <w:rFonts w:eastAsia="Calibri"/>
          <w:sz w:val="22"/>
          <w:szCs w:val="22"/>
          <w:lang w:eastAsia="en-US"/>
        </w:rPr>
        <w:t>bez prava prigovora ponuditelja.</w:t>
      </w:r>
      <w:r w:rsidRPr="006156FF">
        <w:rPr>
          <w:rFonts w:eastAsia="Calibri"/>
          <w:sz w:val="22"/>
          <w:szCs w:val="22"/>
          <w:lang w:eastAsia="en-US"/>
        </w:rPr>
        <w:tab/>
      </w:r>
    </w:p>
    <w:p w:rsidR="006156FF" w:rsidRPr="00C37E7F" w:rsidRDefault="00C37E7F" w:rsidP="006156FF">
      <w:pPr>
        <w:rPr>
          <w:rFonts w:eastAsia="Calibri"/>
          <w:b/>
          <w:sz w:val="22"/>
          <w:szCs w:val="22"/>
          <w:u w:val="single"/>
          <w:lang w:eastAsia="en-US"/>
        </w:rPr>
      </w:pPr>
      <w:r w:rsidRPr="00C37E7F">
        <w:rPr>
          <w:rFonts w:eastAsia="Calibri"/>
          <w:b/>
          <w:sz w:val="22"/>
          <w:szCs w:val="22"/>
          <w:u w:val="single"/>
          <w:lang w:eastAsia="en-US"/>
        </w:rPr>
        <w:t>Podnošenjem svoje ponude ponuditelj pristaje na sve navedene uvjete iz ovog Poziva.</w:t>
      </w:r>
    </w:p>
    <w:p w:rsidR="006156FF" w:rsidRPr="006156FF" w:rsidRDefault="006156FF" w:rsidP="006156FF">
      <w:pPr>
        <w:rPr>
          <w:rFonts w:eastAsia="Calibri"/>
          <w:sz w:val="22"/>
          <w:szCs w:val="22"/>
          <w:lang w:eastAsia="en-US"/>
        </w:rPr>
      </w:pPr>
    </w:p>
    <w:p w:rsidR="006156FF" w:rsidRPr="006156FF" w:rsidRDefault="006156FF" w:rsidP="006156FF">
      <w:pPr>
        <w:rPr>
          <w:rFonts w:eastAsia="Calibri"/>
          <w:sz w:val="22"/>
          <w:szCs w:val="22"/>
          <w:lang w:eastAsia="en-US"/>
        </w:rPr>
      </w:pPr>
    </w:p>
    <w:p w:rsidR="006156FF" w:rsidRPr="006156FF" w:rsidRDefault="006156FF" w:rsidP="006156FF">
      <w:pPr>
        <w:rPr>
          <w:rFonts w:eastAsia="Calibri"/>
          <w:sz w:val="22"/>
          <w:szCs w:val="22"/>
          <w:lang w:eastAsia="en-US"/>
        </w:rPr>
      </w:pPr>
    </w:p>
    <w:p w:rsidR="006156FF" w:rsidRPr="006156FF" w:rsidRDefault="006156FF" w:rsidP="006156FF">
      <w:pPr>
        <w:rPr>
          <w:rFonts w:eastAsia="Calibri"/>
          <w:sz w:val="22"/>
          <w:szCs w:val="22"/>
          <w:lang w:eastAsia="en-US"/>
        </w:rPr>
      </w:pPr>
    </w:p>
    <w:p w:rsidR="006156FF" w:rsidRPr="006156FF" w:rsidRDefault="006156FF" w:rsidP="006156FF">
      <w:pPr>
        <w:rPr>
          <w:rFonts w:eastAsia="Calibri"/>
          <w:sz w:val="22"/>
          <w:szCs w:val="22"/>
          <w:lang w:eastAsia="en-US"/>
        </w:rPr>
      </w:pPr>
    </w:p>
    <w:p w:rsidR="006156FF" w:rsidRPr="006156FF" w:rsidRDefault="006156FF" w:rsidP="006156FF">
      <w:pPr>
        <w:rPr>
          <w:rFonts w:eastAsia="Calibri"/>
          <w:sz w:val="22"/>
          <w:szCs w:val="22"/>
          <w:lang w:eastAsia="en-US"/>
        </w:rPr>
      </w:pPr>
    </w:p>
    <w:p w:rsidR="006156FF" w:rsidRPr="006156FF" w:rsidRDefault="006156FF" w:rsidP="006156FF">
      <w:pPr>
        <w:rPr>
          <w:rFonts w:eastAsia="Calibri"/>
          <w:sz w:val="22"/>
          <w:szCs w:val="22"/>
          <w:lang w:eastAsia="en-US"/>
        </w:rPr>
      </w:pPr>
    </w:p>
    <w:p w:rsidR="006156FF" w:rsidRPr="006156FF" w:rsidRDefault="006156FF" w:rsidP="006156FF">
      <w:pPr>
        <w:rPr>
          <w:rFonts w:eastAsia="Calibri"/>
          <w:sz w:val="22"/>
          <w:szCs w:val="22"/>
          <w:lang w:eastAsia="en-US"/>
        </w:rPr>
      </w:pPr>
    </w:p>
    <w:sectPr w:rsidR="006156FF" w:rsidRPr="006156FF" w:rsidSect="00B05A3D">
      <w:pgSz w:w="11906" w:h="16838"/>
      <w:pgMar w:top="851" w:right="1440" w:bottom="1134" w:left="1560" w:header="284"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B92" w:rsidRDefault="00406B92" w:rsidP="00C22095">
      <w:r>
        <w:separator/>
      </w:r>
    </w:p>
  </w:endnote>
  <w:endnote w:type="continuationSeparator" w:id="0">
    <w:p w:rsidR="00406B92" w:rsidRDefault="00406B92" w:rsidP="00C2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374" w:rsidRDefault="00573374" w:rsidP="009817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573374" w:rsidRDefault="005733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374" w:rsidRPr="009817C4" w:rsidRDefault="00573374" w:rsidP="009817C4">
    <w:pPr>
      <w:pStyle w:val="Footer"/>
      <w:pBdr>
        <w:top w:val="single" w:sz="4" w:space="1" w:color="auto"/>
      </w:pBdr>
      <w:tabs>
        <w:tab w:val="clear" w:pos="4536"/>
        <w:tab w:val="clear" w:pos="9072"/>
        <w:tab w:val="right" w:pos="8906"/>
      </w:tabs>
      <w:rPr>
        <w:rFonts w:ascii="Cambria" w:eastAsia="Times New Roman" w:hAnsi="Cambria"/>
      </w:rPr>
    </w:pPr>
    <w:r>
      <w:rPr>
        <w:sz w:val="18"/>
        <w:szCs w:val="18"/>
      </w:rPr>
      <w:t>Prisavlje 14</w:t>
    </w:r>
    <w:r w:rsidRPr="00275ED2">
      <w:rPr>
        <w:sz w:val="18"/>
        <w:szCs w:val="18"/>
      </w:rPr>
      <w:t>, 10000 Zagreb, www.</w:t>
    </w:r>
    <w:r>
      <w:rPr>
        <w:sz w:val="18"/>
        <w:szCs w:val="18"/>
      </w:rPr>
      <w:t>mint</w:t>
    </w:r>
    <w:r w:rsidRPr="00275ED2">
      <w:rPr>
        <w:sz w:val="18"/>
        <w:szCs w:val="18"/>
      </w:rPr>
      <w:t xml:space="preserve">.hr, e-mail: </w:t>
    </w:r>
    <w:r>
      <w:rPr>
        <w:sz w:val="18"/>
        <w:szCs w:val="18"/>
      </w:rPr>
      <w:t>nabava</w:t>
    </w:r>
    <w:r w:rsidRPr="00275ED2">
      <w:rPr>
        <w:sz w:val="18"/>
        <w:szCs w:val="18"/>
      </w:rPr>
      <w:t>@</w:t>
    </w:r>
    <w:r>
      <w:rPr>
        <w:sz w:val="18"/>
        <w:szCs w:val="18"/>
      </w:rPr>
      <w:t>mint</w:t>
    </w:r>
    <w:r w:rsidRPr="00275ED2">
      <w:rPr>
        <w:sz w:val="18"/>
        <w:szCs w:val="18"/>
      </w:rPr>
      <w:t xml:space="preserve">.hr, </w:t>
    </w:r>
    <w:proofErr w:type="spellStart"/>
    <w:r w:rsidRPr="00275ED2">
      <w:rPr>
        <w:sz w:val="18"/>
        <w:szCs w:val="18"/>
      </w:rPr>
      <w:t>tel</w:t>
    </w:r>
    <w:proofErr w:type="spellEnd"/>
    <w:r w:rsidRPr="00275ED2">
      <w:rPr>
        <w:sz w:val="18"/>
        <w:szCs w:val="18"/>
      </w:rPr>
      <w:t xml:space="preserve">: (01) </w:t>
    </w:r>
    <w:r>
      <w:rPr>
        <w:sz w:val="18"/>
        <w:szCs w:val="18"/>
      </w:rPr>
      <w:t xml:space="preserve">616 9279, fax: (01) 616 </w:t>
    </w:r>
    <w:r w:rsidRPr="00275ED2">
      <w:rPr>
        <w:sz w:val="18"/>
        <w:szCs w:val="18"/>
      </w:rPr>
      <w:t>9</w:t>
    </w:r>
    <w:r>
      <w:rPr>
        <w:sz w:val="18"/>
        <w:szCs w:val="18"/>
      </w:rPr>
      <w:t>200</w:t>
    </w:r>
    <w:r w:rsidR="009817C4" w:rsidRPr="00126C42">
      <w:rPr>
        <w:rFonts w:ascii="Cambria" w:eastAsia="Times New Roman" w:hAnsi="Cambria"/>
      </w:rPr>
      <w:tab/>
    </w:r>
    <w:r w:rsidRPr="009817C4">
      <w:rPr>
        <w:rFonts w:ascii="Cambria" w:eastAsia="Times New Roman" w:hAnsi="Cambria"/>
      </w:rPr>
      <w:t xml:space="preserve"> </w:t>
    </w:r>
    <w:r w:rsidRPr="009817C4">
      <w:rPr>
        <w:rFonts w:eastAsia="Times New Roman"/>
      </w:rPr>
      <w:fldChar w:fldCharType="begin"/>
    </w:r>
    <w:r>
      <w:instrText xml:space="preserve"> PAGE   \* MERGEFORMAT </w:instrText>
    </w:r>
    <w:r w:rsidRPr="009817C4">
      <w:rPr>
        <w:rFonts w:eastAsia="Times New Roman"/>
      </w:rPr>
      <w:fldChar w:fldCharType="separate"/>
    </w:r>
    <w:r w:rsidR="003B709E" w:rsidRPr="003B709E">
      <w:rPr>
        <w:rFonts w:ascii="Cambria" w:eastAsia="Times New Roman" w:hAnsi="Cambria"/>
        <w:noProof/>
      </w:rPr>
      <w:t>1</w:t>
    </w:r>
    <w:r w:rsidRPr="009817C4">
      <w:rPr>
        <w:rFonts w:ascii="Cambria" w:eastAsia="Times New Roman" w:hAnsi="Cambria"/>
        <w:noProof/>
      </w:rPr>
      <w:fldChar w:fldCharType="end"/>
    </w:r>
    <w:r w:rsidRPr="009817C4">
      <w:rPr>
        <w:rFonts w:ascii="Cambria" w:eastAsia="Times New Roman" w:hAnsi="Cambria"/>
        <w:noProof/>
      </w:rPr>
      <w:t>/8</w:t>
    </w:r>
  </w:p>
  <w:p w:rsidR="00573374" w:rsidRPr="007011D3" w:rsidRDefault="00573374" w:rsidP="009817C4">
    <w:pPr>
      <w:tabs>
        <w:tab w:val="center" w:pos="3969"/>
        <w:tab w:val="center" w:pos="4395"/>
        <w:tab w:val="right" w:pos="8669"/>
        <w:tab w:val="right" w:pos="9072"/>
      </w:tabs>
      <w:ind w:left="-1134"/>
      <w:rPr>
        <w:rStyle w:val="PageNumber"/>
        <w:rFonts w:ascii="Arial" w:hAnsi="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374" w:rsidRDefault="00573374" w:rsidP="009817C4">
    <w:pPr>
      <w:pStyle w:val="Footer"/>
      <w:tabs>
        <w:tab w:val="center" w:pos="4395"/>
        <w:tab w:val="right" w:pos="8669"/>
        <w:tab w:val="left" w:pos="9160"/>
      </w:tabs>
      <w:ind w:left="-1134"/>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374" w:rsidRPr="007011D3" w:rsidRDefault="00573374" w:rsidP="009817C4">
    <w:pPr>
      <w:tabs>
        <w:tab w:val="center" w:pos="3969"/>
        <w:tab w:val="center" w:pos="4395"/>
        <w:tab w:val="right" w:pos="8669"/>
        <w:tab w:val="right" w:pos="9072"/>
      </w:tabs>
      <w:ind w:left="-1134"/>
      <w:jc w:val="center"/>
      <w:rPr>
        <w:rStyle w:val="PageNumber"/>
        <w:rFonts w:ascii="Arial" w:hAnsi="Arial"/>
        <w:sz w:val="18"/>
        <w:szCs w:val="18"/>
      </w:rPr>
    </w:pPr>
    <w:r>
      <w:rPr>
        <w:rFonts w:ascii="Arial" w:hAnsi="Arial"/>
        <w:sz w:val="18"/>
        <w:szCs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374" w:rsidRDefault="00573374" w:rsidP="009817C4">
    <w:pPr>
      <w:pStyle w:val="Footer"/>
    </w:pPr>
  </w:p>
  <w:p w:rsidR="00573374" w:rsidRDefault="00573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B92" w:rsidRDefault="00406B92" w:rsidP="00C22095">
      <w:r>
        <w:separator/>
      </w:r>
    </w:p>
  </w:footnote>
  <w:footnote w:type="continuationSeparator" w:id="0">
    <w:p w:rsidR="00406B92" w:rsidRDefault="00406B92" w:rsidP="00C22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374" w:rsidRDefault="00573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409B"/>
    <w:multiLevelType w:val="multilevel"/>
    <w:tmpl w:val="44F24DE2"/>
    <w:lvl w:ilvl="0">
      <w:start w:val="1"/>
      <w:numFmt w:val="decimal"/>
      <w:lvlText w:val="%1."/>
      <w:lvlJc w:val="left"/>
      <w:pPr>
        <w:ind w:left="502" w:hanging="360"/>
      </w:pPr>
      <w:rPr>
        <w:rFonts w:ascii="Times New Roman" w:eastAsia="Calibri" w:hAnsi="Times New Roman" w:cs="Times New Roman"/>
        <w:b/>
        <w:i w:val="0"/>
      </w:rPr>
    </w:lvl>
    <w:lvl w:ilvl="1">
      <w:start w:val="1"/>
      <w:numFmt w:val="decimal"/>
      <w:lvlText w:val="%1.%2."/>
      <w:lvlJc w:val="left"/>
      <w:pPr>
        <w:ind w:left="862" w:hanging="720"/>
      </w:pPr>
      <w:rPr>
        <w:rFonts w:hint="default"/>
        <w:b/>
      </w:rPr>
    </w:lvl>
    <w:lvl w:ilvl="2">
      <w:start w:val="1"/>
      <w:numFmt w:val="decimal"/>
      <w:lvlText w:val="%1.%2.%3."/>
      <w:lvlJc w:val="left"/>
      <w:pPr>
        <w:ind w:left="1732" w:hanging="720"/>
      </w:pPr>
      <w:rPr>
        <w:rFonts w:hint="default"/>
      </w:rPr>
    </w:lvl>
    <w:lvl w:ilvl="3">
      <w:start w:val="1"/>
      <w:numFmt w:val="decimal"/>
      <w:lvlText w:val="%1.%2.%3.%4."/>
      <w:lvlJc w:val="left"/>
      <w:pPr>
        <w:ind w:left="2527" w:hanging="1080"/>
      </w:pPr>
      <w:rPr>
        <w:rFonts w:hint="default"/>
      </w:rPr>
    </w:lvl>
    <w:lvl w:ilvl="4">
      <w:start w:val="1"/>
      <w:numFmt w:val="decimal"/>
      <w:lvlText w:val="%1.%2.%3.%4.%5."/>
      <w:lvlJc w:val="left"/>
      <w:pPr>
        <w:ind w:left="2962" w:hanging="1080"/>
      </w:pPr>
      <w:rPr>
        <w:rFonts w:hint="default"/>
      </w:rPr>
    </w:lvl>
    <w:lvl w:ilvl="5">
      <w:start w:val="1"/>
      <w:numFmt w:val="decimal"/>
      <w:lvlText w:val="%1.%2.%3.%4.%5.%6."/>
      <w:lvlJc w:val="left"/>
      <w:pPr>
        <w:ind w:left="3757" w:hanging="1440"/>
      </w:pPr>
      <w:rPr>
        <w:rFonts w:hint="default"/>
      </w:rPr>
    </w:lvl>
    <w:lvl w:ilvl="6">
      <w:start w:val="1"/>
      <w:numFmt w:val="decimal"/>
      <w:lvlText w:val="%1.%2.%3.%4.%5.%6.%7."/>
      <w:lvlJc w:val="left"/>
      <w:pPr>
        <w:ind w:left="4192" w:hanging="1440"/>
      </w:pPr>
      <w:rPr>
        <w:rFonts w:hint="default"/>
      </w:rPr>
    </w:lvl>
    <w:lvl w:ilvl="7">
      <w:start w:val="1"/>
      <w:numFmt w:val="decimal"/>
      <w:lvlText w:val="%1.%2.%3.%4.%5.%6.%7.%8."/>
      <w:lvlJc w:val="left"/>
      <w:pPr>
        <w:ind w:left="4987" w:hanging="1800"/>
      </w:pPr>
      <w:rPr>
        <w:rFonts w:hint="default"/>
      </w:rPr>
    </w:lvl>
    <w:lvl w:ilvl="8">
      <w:start w:val="1"/>
      <w:numFmt w:val="decimal"/>
      <w:lvlText w:val="%1.%2.%3.%4.%5.%6.%7.%8.%9."/>
      <w:lvlJc w:val="left"/>
      <w:pPr>
        <w:ind w:left="5422" w:hanging="1800"/>
      </w:pPr>
      <w:rPr>
        <w:rFonts w:hint="default"/>
      </w:rPr>
    </w:lvl>
  </w:abstractNum>
  <w:abstractNum w:abstractNumId="1" w15:restartNumberingAfterBreak="0">
    <w:nsid w:val="32E12E78"/>
    <w:multiLevelType w:val="hybridMultilevel"/>
    <w:tmpl w:val="7C6A59D2"/>
    <w:lvl w:ilvl="0" w:tplc="041A000F">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33D52E62"/>
    <w:multiLevelType w:val="multilevel"/>
    <w:tmpl w:val="E4A2AAB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6070831"/>
    <w:multiLevelType w:val="multilevel"/>
    <w:tmpl w:val="EA4848F2"/>
    <w:lvl w:ilvl="0">
      <w:start w:val="1"/>
      <w:numFmt w:val="decimal"/>
      <w:lvlText w:val="%1."/>
      <w:lvlJc w:val="left"/>
      <w:pPr>
        <w:ind w:left="108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601D7D89"/>
    <w:multiLevelType w:val="hybridMultilevel"/>
    <w:tmpl w:val="53BEF436"/>
    <w:lvl w:ilvl="0" w:tplc="89BA1FC0">
      <w:start w:val="3"/>
      <w:numFmt w:val="bullet"/>
      <w:lvlText w:val="-"/>
      <w:lvlJc w:val="left"/>
      <w:pPr>
        <w:ind w:left="1065" w:hanging="360"/>
      </w:pPr>
      <w:rPr>
        <w:rFonts w:ascii="Arial" w:eastAsia="Times New Roman"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15:restartNumberingAfterBreak="0">
    <w:nsid w:val="6F0B4DD5"/>
    <w:multiLevelType w:val="multilevel"/>
    <w:tmpl w:val="10526C6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0"/>
  </w:num>
  <w:num w:numId="3">
    <w:abstractNumId w:val="3"/>
  </w:num>
  <w:num w:numId="4">
    <w:abstractNumId w:val="1"/>
  </w:num>
  <w:num w:numId="5">
    <w:abstractNumId w:val="4"/>
  </w:num>
  <w:num w:numId="6">
    <w:abstractNumId w:val="2"/>
    <w:lvlOverride w:ilvl="0">
      <w:startOverride w:val="6"/>
    </w:lvlOverride>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F6"/>
    <w:rsid w:val="00010CD5"/>
    <w:rsid w:val="00013A9D"/>
    <w:rsid w:val="000329AA"/>
    <w:rsid w:val="0004386F"/>
    <w:rsid w:val="00045AD4"/>
    <w:rsid w:val="00046E36"/>
    <w:rsid w:val="00056891"/>
    <w:rsid w:val="00064C3B"/>
    <w:rsid w:val="00081773"/>
    <w:rsid w:val="0009602C"/>
    <w:rsid w:val="00097E27"/>
    <w:rsid w:val="000A6494"/>
    <w:rsid w:val="000C0469"/>
    <w:rsid w:val="000C4B91"/>
    <w:rsid w:val="000D1627"/>
    <w:rsid w:val="000E1DBB"/>
    <w:rsid w:val="000E1F8E"/>
    <w:rsid w:val="000F4FEC"/>
    <w:rsid w:val="00105BFC"/>
    <w:rsid w:val="00115C88"/>
    <w:rsid w:val="00126C42"/>
    <w:rsid w:val="001424B4"/>
    <w:rsid w:val="0016556E"/>
    <w:rsid w:val="00175F2B"/>
    <w:rsid w:val="00187503"/>
    <w:rsid w:val="001B28C3"/>
    <w:rsid w:val="001B2E9F"/>
    <w:rsid w:val="001B5B80"/>
    <w:rsid w:val="001B7757"/>
    <w:rsid w:val="001C0C85"/>
    <w:rsid w:val="001C15E3"/>
    <w:rsid w:val="001D11B3"/>
    <w:rsid w:val="001D2152"/>
    <w:rsid w:val="001D5BBE"/>
    <w:rsid w:val="001E08F8"/>
    <w:rsid w:val="001F2C46"/>
    <w:rsid w:val="001F4391"/>
    <w:rsid w:val="00201A1A"/>
    <w:rsid w:val="00203C05"/>
    <w:rsid w:val="00214973"/>
    <w:rsid w:val="002154AA"/>
    <w:rsid w:val="00216ED5"/>
    <w:rsid w:val="00244EE2"/>
    <w:rsid w:val="00262AEC"/>
    <w:rsid w:val="002642D6"/>
    <w:rsid w:val="00266AD7"/>
    <w:rsid w:val="00281503"/>
    <w:rsid w:val="00295DA0"/>
    <w:rsid w:val="002A10A4"/>
    <w:rsid w:val="002B2505"/>
    <w:rsid w:val="002C04B6"/>
    <w:rsid w:val="002C3074"/>
    <w:rsid w:val="002E241C"/>
    <w:rsid w:val="002E40B3"/>
    <w:rsid w:val="00302331"/>
    <w:rsid w:val="0030294A"/>
    <w:rsid w:val="00305B2E"/>
    <w:rsid w:val="00311FE4"/>
    <w:rsid w:val="00312EBE"/>
    <w:rsid w:val="0031531B"/>
    <w:rsid w:val="00326343"/>
    <w:rsid w:val="00333440"/>
    <w:rsid w:val="00334DF1"/>
    <w:rsid w:val="00335358"/>
    <w:rsid w:val="0035742C"/>
    <w:rsid w:val="00361CB8"/>
    <w:rsid w:val="00382256"/>
    <w:rsid w:val="003A7375"/>
    <w:rsid w:val="003B0A15"/>
    <w:rsid w:val="003B709E"/>
    <w:rsid w:val="003C2D5D"/>
    <w:rsid w:val="003C3120"/>
    <w:rsid w:val="003C6632"/>
    <w:rsid w:val="003D4C32"/>
    <w:rsid w:val="003E3682"/>
    <w:rsid w:val="003E4221"/>
    <w:rsid w:val="003F5CE3"/>
    <w:rsid w:val="00406B92"/>
    <w:rsid w:val="004301F9"/>
    <w:rsid w:val="00453B7B"/>
    <w:rsid w:val="00454BCB"/>
    <w:rsid w:val="00454CBE"/>
    <w:rsid w:val="0045565C"/>
    <w:rsid w:val="004569C4"/>
    <w:rsid w:val="00461D91"/>
    <w:rsid w:val="004635ED"/>
    <w:rsid w:val="00466E1F"/>
    <w:rsid w:val="00474B8E"/>
    <w:rsid w:val="00482440"/>
    <w:rsid w:val="00485883"/>
    <w:rsid w:val="00491946"/>
    <w:rsid w:val="004945E1"/>
    <w:rsid w:val="004A17F7"/>
    <w:rsid w:val="004C12E3"/>
    <w:rsid w:val="004C1352"/>
    <w:rsid w:val="004D3765"/>
    <w:rsid w:val="00501AA1"/>
    <w:rsid w:val="00517995"/>
    <w:rsid w:val="00543B8B"/>
    <w:rsid w:val="00547F68"/>
    <w:rsid w:val="00551903"/>
    <w:rsid w:val="00573374"/>
    <w:rsid w:val="005812CB"/>
    <w:rsid w:val="00596696"/>
    <w:rsid w:val="005C1D9D"/>
    <w:rsid w:val="005C4C6A"/>
    <w:rsid w:val="005C4D18"/>
    <w:rsid w:val="005C5151"/>
    <w:rsid w:val="005D56EE"/>
    <w:rsid w:val="005E0FD2"/>
    <w:rsid w:val="005E31F6"/>
    <w:rsid w:val="00600076"/>
    <w:rsid w:val="006059C9"/>
    <w:rsid w:val="00606FD7"/>
    <w:rsid w:val="006156FF"/>
    <w:rsid w:val="0062431C"/>
    <w:rsid w:val="00642380"/>
    <w:rsid w:val="0064272A"/>
    <w:rsid w:val="00643A4F"/>
    <w:rsid w:val="006453DB"/>
    <w:rsid w:val="006541B2"/>
    <w:rsid w:val="00667FE0"/>
    <w:rsid w:val="006900C9"/>
    <w:rsid w:val="006913CF"/>
    <w:rsid w:val="00695631"/>
    <w:rsid w:val="006A11B7"/>
    <w:rsid w:val="006B5292"/>
    <w:rsid w:val="006D55B9"/>
    <w:rsid w:val="006E2295"/>
    <w:rsid w:val="006E4120"/>
    <w:rsid w:val="007045C1"/>
    <w:rsid w:val="00704EFA"/>
    <w:rsid w:val="00716A9A"/>
    <w:rsid w:val="007456F0"/>
    <w:rsid w:val="00751614"/>
    <w:rsid w:val="007619E9"/>
    <w:rsid w:val="00762430"/>
    <w:rsid w:val="00763210"/>
    <w:rsid w:val="007670E6"/>
    <w:rsid w:val="00790BDE"/>
    <w:rsid w:val="007926A6"/>
    <w:rsid w:val="007A573E"/>
    <w:rsid w:val="007A5C91"/>
    <w:rsid w:val="007A6B50"/>
    <w:rsid w:val="007D1781"/>
    <w:rsid w:val="007E2EBD"/>
    <w:rsid w:val="007E7FE0"/>
    <w:rsid w:val="007F4F43"/>
    <w:rsid w:val="00811D73"/>
    <w:rsid w:val="00826964"/>
    <w:rsid w:val="008467D6"/>
    <w:rsid w:val="00855BB9"/>
    <w:rsid w:val="00856719"/>
    <w:rsid w:val="00856D0A"/>
    <w:rsid w:val="00860708"/>
    <w:rsid w:val="0087600A"/>
    <w:rsid w:val="00887F80"/>
    <w:rsid w:val="00894B04"/>
    <w:rsid w:val="008951C0"/>
    <w:rsid w:val="008B1115"/>
    <w:rsid w:val="009129BA"/>
    <w:rsid w:val="00913969"/>
    <w:rsid w:val="00923720"/>
    <w:rsid w:val="00925072"/>
    <w:rsid w:val="00936CF4"/>
    <w:rsid w:val="00941327"/>
    <w:rsid w:val="00952917"/>
    <w:rsid w:val="00963C38"/>
    <w:rsid w:val="009761F4"/>
    <w:rsid w:val="009762CD"/>
    <w:rsid w:val="009817C4"/>
    <w:rsid w:val="009967AC"/>
    <w:rsid w:val="009B5279"/>
    <w:rsid w:val="009E1190"/>
    <w:rsid w:val="009E4A41"/>
    <w:rsid w:val="009F124E"/>
    <w:rsid w:val="009F7FD6"/>
    <w:rsid w:val="00A026F8"/>
    <w:rsid w:val="00A1547F"/>
    <w:rsid w:val="00A40644"/>
    <w:rsid w:val="00A5754F"/>
    <w:rsid w:val="00A578A6"/>
    <w:rsid w:val="00A64570"/>
    <w:rsid w:val="00A657D3"/>
    <w:rsid w:val="00A71FD3"/>
    <w:rsid w:val="00A80BD9"/>
    <w:rsid w:val="00A82EC3"/>
    <w:rsid w:val="00A91D27"/>
    <w:rsid w:val="00A91F59"/>
    <w:rsid w:val="00A94515"/>
    <w:rsid w:val="00A956A6"/>
    <w:rsid w:val="00AB0599"/>
    <w:rsid w:val="00AB2045"/>
    <w:rsid w:val="00AD15E2"/>
    <w:rsid w:val="00AE7900"/>
    <w:rsid w:val="00B054D2"/>
    <w:rsid w:val="00B05A3D"/>
    <w:rsid w:val="00B11919"/>
    <w:rsid w:val="00B127F6"/>
    <w:rsid w:val="00B15160"/>
    <w:rsid w:val="00B30C36"/>
    <w:rsid w:val="00B31EBA"/>
    <w:rsid w:val="00B356B6"/>
    <w:rsid w:val="00B42849"/>
    <w:rsid w:val="00B55E1A"/>
    <w:rsid w:val="00B56938"/>
    <w:rsid w:val="00B70C3E"/>
    <w:rsid w:val="00B71A62"/>
    <w:rsid w:val="00B8372B"/>
    <w:rsid w:val="00B86720"/>
    <w:rsid w:val="00BA2239"/>
    <w:rsid w:val="00BE57C8"/>
    <w:rsid w:val="00C054DD"/>
    <w:rsid w:val="00C06614"/>
    <w:rsid w:val="00C06C51"/>
    <w:rsid w:val="00C103C8"/>
    <w:rsid w:val="00C22095"/>
    <w:rsid w:val="00C24CCC"/>
    <w:rsid w:val="00C3668B"/>
    <w:rsid w:val="00C37E7F"/>
    <w:rsid w:val="00C40979"/>
    <w:rsid w:val="00C63C6F"/>
    <w:rsid w:val="00C74E5C"/>
    <w:rsid w:val="00C87A63"/>
    <w:rsid w:val="00CA0992"/>
    <w:rsid w:val="00CD5CC0"/>
    <w:rsid w:val="00CD5E0A"/>
    <w:rsid w:val="00CE11FC"/>
    <w:rsid w:val="00CE1BB8"/>
    <w:rsid w:val="00CF3311"/>
    <w:rsid w:val="00CF7C1A"/>
    <w:rsid w:val="00D016F7"/>
    <w:rsid w:val="00D157B8"/>
    <w:rsid w:val="00D167B0"/>
    <w:rsid w:val="00D17169"/>
    <w:rsid w:val="00D346AC"/>
    <w:rsid w:val="00D467E5"/>
    <w:rsid w:val="00D64079"/>
    <w:rsid w:val="00D946F9"/>
    <w:rsid w:val="00DD4C3B"/>
    <w:rsid w:val="00DE5CE4"/>
    <w:rsid w:val="00E01EE8"/>
    <w:rsid w:val="00E1132A"/>
    <w:rsid w:val="00E13E71"/>
    <w:rsid w:val="00E1666F"/>
    <w:rsid w:val="00E20499"/>
    <w:rsid w:val="00E32255"/>
    <w:rsid w:val="00E431A0"/>
    <w:rsid w:val="00E57AD1"/>
    <w:rsid w:val="00EA0599"/>
    <w:rsid w:val="00EB2D3C"/>
    <w:rsid w:val="00ED42FC"/>
    <w:rsid w:val="00ED61DB"/>
    <w:rsid w:val="00F005CE"/>
    <w:rsid w:val="00F00693"/>
    <w:rsid w:val="00F07DF0"/>
    <w:rsid w:val="00F34834"/>
    <w:rsid w:val="00F35DA8"/>
    <w:rsid w:val="00F7026D"/>
    <w:rsid w:val="00F713C5"/>
    <w:rsid w:val="00F84216"/>
    <w:rsid w:val="00F86FEF"/>
    <w:rsid w:val="00F90853"/>
    <w:rsid w:val="00F922BC"/>
    <w:rsid w:val="00FA4F06"/>
    <w:rsid w:val="00FA6269"/>
    <w:rsid w:val="00FD3A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2244D3C-1F85-4BB3-9467-8916D1CA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2095"/>
    <w:pPr>
      <w:tabs>
        <w:tab w:val="center" w:pos="4536"/>
        <w:tab w:val="right" w:pos="9072"/>
      </w:tabs>
    </w:pPr>
    <w:rPr>
      <w:rFonts w:ascii="Calibri" w:eastAsia="Calibri" w:hAnsi="Calibri"/>
      <w:sz w:val="22"/>
      <w:szCs w:val="22"/>
      <w:lang w:eastAsia="en-US"/>
    </w:rPr>
  </w:style>
  <w:style w:type="character" w:customStyle="1" w:styleId="HeaderChar">
    <w:name w:val="Header Char"/>
    <w:link w:val="Header"/>
    <w:uiPriority w:val="99"/>
    <w:rsid w:val="00C22095"/>
    <w:rPr>
      <w:rFonts w:ascii="Calibri" w:eastAsia="Calibri" w:hAnsi="Calibri"/>
      <w:sz w:val="22"/>
      <w:szCs w:val="22"/>
      <w:lang w:eastAsia="en-US"/>
    </w:rPr>
  </w:style>
  <w:style w:type="paragraph" w:styleId="Footer">
    <w:name w:val="footer"/>
    <w:basedOn w:val="Normal"/>
    <w:link w:val="FooterChar"/>
    <w:uiPriority w:val="99"/>
    <w:unhideWhenUsed/>
    <w:rsid w:val="00C22095"/>
    <w:pPr>
      <w:tabs>
        <w:tab w:val="center" w:pos="4536"/>
        <w:tab w:val="right" w:pos="9072"/>
      </w:tabs>
    </w:pPr>
    <w:rPr>
      <w:rFonts w:ascii="Calibri" w:eastAsia="Calibri" w:hAnsi="Calibri"/>
      <w:sz w:val="22"/>
      <w:szCs w:val="22"/>
      <w:lang w:eastAsia="en-US"/>
    </w:rPr>
  </w:style>
  <w:style w:type="character" w:customStyle="1" w:styleId="FooterChar">
    <w:name w:val="Footer Char"/>
    <w:link w:val="Footer"/>
    <w:uiPriority w:val="99"/>
    <w:rsid w:val="00C22095"/>
    <w:rPr>
      <w:rFonts w:ascii="Calibri" w:eastAsia="Calibri" w:hAnsi="Calibri"/>
      <w:sz w:val="22"/>
      <w:szCs w:val="22"/>
      <w:lang w:eastAsia="en-US"/>
    </w:rPr>
  </w:style>
  <w:style w:type="character" w:styleId="PageNumber">
    <w:name w:val="page number"/>
    <w:rsid w:val="00C22095"/>
    <w:rPr>
      <w:rFonts w:ascii="Times New Roman" w:hAnsi="Times New Roman"/>
    </w:rPr>
  </w:style>
  <w:style w:type="paragraph" w:styleId="BalloonText">
    <w:name w:val="Balloon Text"/>
    <w:basedOn w:val="Normal"/>
    <w:link w:val="BalloonTextChar"/>
    <w:rsid w:val="00C22095"/>
    <w:rPr>
      <w:rFonts w:ascii="Tahoma" w:hAnsi="Tahoma" w:cs="Tahoma"/>
      <w:sz w:val="16"/>
      <w:szCs w:val="16"/>
    </w:rPr>
  </w:style>
  <w:style w:type="character" w:customStyle="1" w:styleId="BalloonTextChar">
    <w:name w:val="Balloon Text Char"/>
    <w:link w:val="BalloonText"/>
    <w:rsid w:val="00C22095"/>
    <w:rPr>
      <w:rFonts w:ascii="Tahoma" w:hAnsi="Tahoma" w:cs="Tahoma"/>
      <w:sz w:val="16"/>
      <w:szCs w:val="16"/>
    </w:rPr>
  </w:style>
  <w:style w:type="paragraph" w:styleId="Title">
    <w:name w:val="Title"/>
    <w:basedOn w:val="Normal"/>
    <w:next w:val="Normal"/>
    <w:link w:val="TitleChar"/>
    <w:qFormat/>
    <w:rsid w:val="00C24CCC"/>
    <w:pPr>
      <w:spacing w:before="240" w:after="60"/>
      <w:jc w:val="center"/>
      <w:outlineLvl w:val="0"/>
    </w:pPr>
    <w:rPr>
      <w:rFonts w:ascii="Cambria" w:hAnsi="Cambria"/>
      <w:b/>
      <w:bCs/>
      <w:kern w:val="28"/>
      <w:sz w:val="32"/>
      <w:szCs w:val="32"/>
    </w:rPr>
  </w:style>
  <w:style w:type="character" w:customStyle="1" w:styleId="TitleChar">
    <w:name w:val="Title Char"/>
    <w:link w:val="Title"/>
    <w:rsid w:val="00C24CCC"/>
    <w:rPr>
      <w:rFonts w:ascii="Cambria" w:eastAsia="Times New Roman" w:hAnsi="Cambria" w:cs="Times New Roman"/>
      <w:b/>
      <w:bCs/>
      <w:kern w:val="28"/>
      <w:sz w:val="32"/>
      <w:szCs w:val="32"/>
    </w:rPr>
  </w:style>
  <w:style w:type="character" w:styleId="Hyperlink">
    <w:name w:val="Hyperlink"/>
    <w:rsid w:val="00312E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03153">
      <w:bodyDiv w:val="1"/>
      <w:marLeft w:val="0"/>
      <w:marRight w:val="0"/>
      <w:marTop w:val="0"/>
      <w:marBottom w:val="0"/>
      <w:divBdr>
        <w:top w:val="none" w:sz="0" w:space="0" w:color="auto"/>
        <w:left w:val="none" w:sz="0" w:space="0" w:color="auto"/>
        <w:bottom w:val="none" w:sz="0" w:space="0" w:color="auto"/>
        <w:right w:val="none" w:sz="0" w:space="0" w:color="auto"/>
      </w:divBdr>
    </w:div>
    <w:div w:id="681592093">
      <w:bodyDiv w:val="1"/>
      <w:marLeft w:val="0"/>
      <w:marRight w:val="0"/>
      <w:marTop w:val="0"/>
      <w:marBottom w:val="0"/>
      <w:divBdr>
        <w:top w:val="none" w:sz="0" w:space="0" w:color="auto"/>
        <w:left w:val="none" w:sz="0" w:space="0" w:color="auto"/>
        <w:bottom w:val="none" w:sz="0" w:space="0" w:color="auto"/>
        <w:right w:val="none" w:sz="0" w:space="0" w:color="auto"/>
      </w:divBdr>
    </w:div>
    <w:div w:id="926812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bava@mint.h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nabava@mint.hr" TargetMode="External"/><Relationship Id="rId17" Type="http://schemas.openxmlformats.org/officeDocument/2006/relationships/hyperlink" Target="mailto:nabava@mint.h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nabava@mint.hr"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int.hr" TargetMode="Externa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6E62EA808EBB46BF209F482F09B442" ma:contentTypeVersion="0" ma:contentTypeDescription="Create a new document." ma:contentTypeScope="" ma:versionID="49cbf95fd47c5b10b6aea5f9bb64503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BFC49-26C9-400C-8831-F84BE2854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E272AAF-7D07-45D8-9C71-B1D28F2D1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CC2AC5-81F9-412F-A095-919A41131B73}">
  <ds:schemaRefs>
    <ds:schemaRef ds:uri="http://schemas.microsoft.com/sharepoint/v3/contenttype/forms"/>
  </ds:schemaRefs>
</ds:datastoreItem>
</file>

<file path=customXml/itemProps4.xml><?xml version="1.0" encoding="utf-8"?>
<ds:datastoreItem xmlns:ds="http://schemas.openxmlformats.org/officeDocument/2006/customXml" ds:itemID="{AAC46081-8817-44C9-A19B-4E2A109B0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5862</Words>
  <Characters>33420</Characters>
  <Application>Microsoft Office Word</Application>
  <DocSecurity>0</DocSecurity>
  <Lines>278</Lines>
  <Paragraphs>78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Poziv na dostavu ponuda</vt:lpstr>
      <vt:lpstr>Poziv na dostavu ponuda</vt:lpstr>
    </vt:vector>
  </TitlesOfParts>
  <Company>RH-TDU</Company>
  <LinksUpToDate>false</LinksUpToDate>
  <CharactersWithSpaces>39204</CharactersWithSpaces>
  <SharedDoc>false</SharedDoc>
  <HLinks>
    <vt:vector size="30" baseType="variant">
      <vt:variant>
        <vt:i4>2949126</vt:i4>
      </vt:variant>
      <vt:variant>
        <vt:i4>15</vt:i4>
      </vt:variant>
      <vt:variant>
        <vt:i4>0</vt:i4>
      </vt:variant>
      <vt:variant>
        <vt:i4>5</vt:i4>
      </vt:variant>
      <vt:variant>
        <vt:lpwstr>mailto:nabava@mint.hr</vt:lpwstr>
      </vt:variant>
      <vt:variant>
        <vt:lpwstr/>
      </vt:variant>
      <vt:variant>
        <vt:i4>2949126</vt:i4>
      </vt:variant>
      <vt:variant>
        <vt:i4>12</vt:i4>
      </vt:variant>
      <vt:variant>
        <vt:i4>0</vt:i4>
      </vt:variant>
      <vt:variant>
        <vt:i4>5</vt:i4>
      </vt:variant>
      <vt:variant>
        <vt:lpwstr>mailto:nabava@mint.hr</vt:lpwstr>
      </vt:variant>
      <vt:variant>
        <vt:lpwstr/>
      </vt:variant>
      <vt:variant>
        <vt:i4>7602213</vt:i4>
      </vt:variant>
      <vt:variant>
        <vt:i4>9</vt:i4>
      </vt:variant>
      <vt:variant>
        <vt:i4>0</vt:i4>
      </vt:variant>
      <vt:variant>
        <vt:i4>5</vt:i4>
      </vt:variant>
      <vt:variant>
        <vt:lpwstr>http://www.mint.hr/</vt:lpwstr>
      </vt:variant>
      <vt:variant>
        <vt:lpwstr/>
      </vt:variant>
      <vt:variant>
        <vt:i4>2949126</vt:i4>
      </vt:variant>
      <vt:variant>
        <vt:i4>3</vt:i4>
      </vt:variant>
      <vt:variant>
        <vt:i4>0</vt:i4>
      </vt:variant>
      <vt:variant>
        <vt:i4>5</vt:i4>
      </vt:variant>
      <vt:variant>
        <vt:lpwstr>mailto:nabava@mint.hr</vt:lpwstr>
      </vt:variant>
      <vt:variant>
        <vt:lpwstr/>
      </vt:variant>
      <vt:variant>
        <vt:i4>2949126</vt:i4>
      </vt:variant>
      <vt:variant>
        <vt:i4>0</vt:i4>
      </vt:variant>
      <vt:variant>
        <vt:i4>0</vt:i4>
      </vt:variant>
      <vt:variant>
        <vt:i4>5</vt:i4>
      </vt:variant>
      <vt:variant>
        <vt:lpwstr>mailto:nabava@mint.hr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subject/>
  <dc:creator>Antun Divald</dc:creator>
  <cp:keywords/>
  <cp:lastModifiedBy>Bosiljko Domazet</cp:lastModifiedBy>
  <cp:revision>2</cp:revision>
  <cp:lastPrinted>2017-11-22T14:06:00Z</cp:lastPrinted>
  <dcterms:created xsi:type="dcterms:W3CDTF">2017-12-21T02:06:00Z</dcterms:created>
  <dcterms:modified xsi:type="dcterms:W3CDTF">2017-12-21T02:06:00Z</dcterms:modified>
</cp:coreProperties>
</file>