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90" w:rsidRPr="00EC7B90" w:rsidRDefault="00EC7B90" w:rsidP="00EC7B90">
      <w:pPr>
        <w:tabs>
          <w:tab w:val="left" w:pos="888"/>
        </w:tabs>
        <w:rPr>
          <w:rFonts w:ascii="Times New Roman" w:eastAsia="Calibri" w:hAnsi="Times New Roman" w:cs="Times New Roman"/>
          <w:lang w:val="hr-HR"/>
        </w:rPr>
      </w:pPr>
      <w:bookmarkStart w:id="0" w:name="_GoBack"/>
      <w:bookmarkEnd w:id="0"/>
      <w:r w:rsidRPr="00EC7B90">
        <w:rPr>
          <w:rFonts w:ascii="Calibri" w:eastAsia="Calibri" w:hAnsi="Calibri" w:cs="Times New Roman"/>
          <w:lang w:val="hr-HR"/>
        </w:rPr>
        <w:tab/>
      </w:r>
      <w:r>
        <w:rPr>
          <w:rFonts w:ascii="Times New Roman" w:eastAsia="Calibri" w:hAnsi="Times New Roman" w:cs="Times New Roman"/>
          <w:noProof/>
          <w:lang w:val="hr-HR" w:eastAsia="hr-HR"/>
        </w:rPr>
        <w:drawing>
          <wp:inline distT="0" distB="0" distL="0" distR="0">
            <wp:extent cx="374015" cy="485140"/>
            <wp:effectExtent l="0" t="0" r="6985"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015" cy="485140"/>
                    </a:xfrm>
                    <a:prstGeom prst="rect">
                      <a:avLst/>
                    </a:prstGeom>
                    <a:noFill/>
                    <a:ln>
                      <a:noFill/>
                    </a:ln>
                  </pic:spPr>
                </pic:pic>
              </a:graphicData>
            </a:graphic>
          </wp:inline>
        </w:drawing>
      </w:r>
    </w:p>
    <w:p w:rsidR="00EC7B90" w:rsidRPr="00EC7B90" w:rsidRDefault="00EC7B90" w:rsidP="00EC7B90">
      <w:pPr>
        <w:tabs>
          <w:tab w:val="left" w:pos="888"/>
        </w:tabs>
        <w:spacing w:after="0" w:line="240" w:lineRule="auto"/>
        <w:rPr>
          <w:rFonts w:ascii="Times New Roman" w:eastAsia="Calibri" w:hAnsi="Times New Roman" w:cs="Times New Roman"/>
          <w:b/>
          <w:lang w:val="hr-HR"/>
        </w:rPr>
      </w:pPr>
      <w:r w:rsidRPr="00EC7B90">
        <w:rPr>
          <w:rFonts w:ascii="Times New Roman" w:eastAsia="Calibri" w:hAnsi="Times New Roman" w:cs="Times New Roman"/>
          <w:b/>
          <w:lang w:val="hr-HR"/>
        </w:rPr>
        <w:t xml:space="preserve"> </w:t>
      </w:r>
    </w:p>
    <w:p w:rsidR="00EC7B90" w:rsidRPr="00EC7B90" w:rsidRDefault="00EC7B90" w:rsidP="00EC7B90">
      <w:pPr>
        <w:tabs>
          <w:tab w:val="left" w:pos="888"/>
        </w:tabs>
        <w:spacing w:after="0" w:line="240" w:lineRule="auto"/>
        <w:rPr>
          <w:rFonts w:ascii="Times New Roman" w:eastAsia="Calibri" w:hAnsi="Times New Roman" w:cs="Times New Roman"/>
          <w:b/>
          <w:lang w:val="hr-HR"/>
        </w:rPr>
      </w:pPr>
      <w:r w:rsidRPr="00EC7B90">
        <w:rPr>
          <w:rFonts w:ascii="Times New Roman" w:eastAsia="Calibri" w:hAnsi="Times New Roman" w:cs="Times New Roman"/>
          <w:b/>
          <w:lang w:val="hr-HR"/>
        </w:rPr>
        <w:t>REPUBLIKA HRVATSKA</w:t>
      </w:r>
    </w:p>
    <w:p w:rsidR="00EC7B90" w:rsidRPr="00EC7B90" w:rsidRDefault="00EC7B90" w:rsidP="00EC7B90">
      <w:pPr>
        <w:tabs>
          <w:tab w:val="left" w:pos="888"/>
        </w:tabs>
        <w:spacing w:after="0" w:line="240" w:lineRule="auto"/>
        <w:rPr>
          <w:rFonts w:ascii="Times New Roman" w:eastAsia="Calibri" w:hAnsi="Times New Roman" w:cs="Times New Roman"/>
          <w:b/>
          <w:lang w:val="hr-HR"/>
        </w:rPr>
      </w:pPr>
      <w:r w:rsidRPr="00EC7B90">
        <w:rPr>
          <w:rFonts w:ascii="Times New Roman" w:eastAsia="Calibri" w:hAnsi="Times New Roman" w:cs="Times New Roman"/>
          <w:b/>
          <w:lang w:val="hr-HR"/>
        </w:rPr>
        <w:t>MINISTARSTVO TURIZMA</w:t>
      </w:r>
    </w:p>
    <w:p w:rsidR="00EC7B90" w:rsidRPr="00EC7B90" w:rsidRDefault="00EC7B90" w:rsidP="00EC7B90">
      <w:pPr>
        <w:tabs>
          <w:tab w:val="left" w:pos="888"/>
        </w:tabs>
        <w:spacing w:after="0" w:line="240" w:lineRule="auto"/>
        <w:rPr>
          <w:rFonts w:ascii="Times New Roman" w:eastAsia="Calibri" w:hAnsi="Times New Roman" w:cs="Times New Roman"/>
          <w:lang w:val="hr-HR"/>
        </w:rPr>
      </w:pPr>
      <w:r w:rsidRPr="00EC7B90">
        <w:rPr>
          <w:rFonts w:ascii="Times New Roman" w:eastAsia="Calibri" w:hAnsi="Times New Roman" w:cs="Times New Roman"/>
          <w:lang w:val="hr-HR"/>
        </w:rPr>
        <w:t>10000 Zagreb, Prisavlje 14</w:t>
      </w:r>
    </w:p>
    <w:p w:rsidR="00EC7B90" w:rsidRPr="00EC7B90" w:rsidRDefault="00EC7B90" w:rsidP="00EC7B90">
      <w:pPr>
        <w:tabs>
          <w:tab w:val="left" w:pos="888"/>
        </w:tabs>
        <w:spacing w:after="0" w:line="240" w:lineRule="auto"/>
        <w:rPr>
          <w:rFonts w:ascii="Times New Roman" w:eastAsia="Calibri" w:hAnsi="Times New Roman" w:cs="Times New Roman"/>
          <w:lang w:val="hr-HR"/>
        </w:rPr>
      </w:pPr>
      <w:r w:rsidRPr="00EC7B90">
        <w:rPr>
          <w:rFonts w:ascii="Times New Roman" w:eastAsia="Calibri" w:hAnsi="Times New Roman" w:cs="Times New Roman"/>
          <w:lang w:val="hr-HR"/>
        </w:rPr>
        <w:t>OIB: 87892589782</w:t>
      </w:r>
    </w:p>
    <w:p w:rsidR="00EC7B90" w:rsidRPr="00EC7B90" w:rsidRDefault="00EC7B90" w:rsidP="00EC7B90">
      <w:pPr>
        <w:spacing w:after="0" w:line="240" w:lineRule="auto"/>
        <w:rPr>
          <w:rFonts w:ascii="Times New Roman" w:eastAsia="Times New Roman" w:hAnsi="Times New Roman" w:cs="Times New Roman"/>
          <w:color w:val="000000"/>
          <w:szCs w:val="24"/>
          <w:lang w:val="hr-HR" w:eastAsia="hr-HR"/>
        </w:rPr>
      </w:pPr>
    </w:p>
    <w:p w:rsidR="00EC7B90" w:rsidRPr="00EC7B90" w:rsidRDefault="00EC7B90" w:rsidP="00EC7B90">
      <w:pPr>
        <w:spacing w:after="0" w:line="240" w:lineRule="auto"/>
        <w:rPr>
          <w:rFonts w:ascii="Times New Roman" w:eastAsia="Times New Roman" w:hAnsi="Times New Roman" w:cs="Times New Roman"/>
          <w:color w:val="000000"/>
          <w:szCs w:val="24"/>
          <w:lang w:val="hr-HR" w:eastAsia="hr-HR"/>
        </w:rPr>
      </w:pPr>
      <w:r w:rsidRPr="00EC7B90">
        <w:rPr>
          <w:rFonts w:ascii="Times New Roman" w:eastAsia="Times New Roman" w:hAnsi="Times New Roman" w:cs="Times New Roman"/>
          <w:color w:val="000000"/>
          <w:szCs w:val="24"/>
          <w:lang w:val="hr-HR" w:eastAsia="hr-HR"/>
        </w:rPr>
        <w:t xml:space="preserve">KLASA: </w:t>
      </w:r>
      <w:bookmarkStart w:id="1" w:name="Klasa"/>
      <w:r w:rsidRPr="00EC7B90">
        <w:rPr>
          <w:rFonts w:ascii="Times New Roman" w:eastAsia="Times New Roman" w:hAnsi="Times New Roman" w:cs="Times New Roman"/>
          <w:color w:val="000000"/>
          <w:szCs w:val="24"/>
          <w:lang w:val="hr-HR" w:eastAsia="hr-HR"/>
        </w:rPr>
        <w:t>406-01/16-0</w:t>
      </w:r>
      <w:bookmarkEnd w:id="1"/>
      <w:r w:rsidR="00BF430C">
        <w:rPr>
          <w:rFonts w:ascii="Times New Roman" w:eastAsia="Times New Roman" w:hAnsi="Times New Roman" w:cs="Times New Roman"/>
          <w:color w:val="000000"/>
          <w:szCs w:val="24"/>
          <w:lang w:val="hr-HR" w:eastAsia="hr-HR"/>
        </w:rPr>
        <w:t>6/72</w:t>
      </w:r>
    </w:p>
    <w:p w:rsidR="00EC7B90" w:rsidRPr="00EC7B90" w:rsidRDefault="00EC7B90" w:rsidP="00EC7B90">
      <w:pPr>
        <w:spacing w:after="0" w:line="240" w:lineRule="auto"/>
        <w:rPr>
          <w:rFonts w:ascii="Times New Roman" w:eastAsia="Times New Roman" w:hAnsi="Times New Roman" w:cs="Times New Roman"/>
          <w:color w:val="000000"/>
          <w:szCs w:val="24"/>
          <w:lang w:val="hr-HR" w:eastAsia="hr-HR"/>
        </w:rPr>
      </w:pPr>
      <w:r w:rsidRPr="00EC7B90">
        <w:rPr>
          <w:rFonts w:ascii="Times New Roman" w:eastAsia="Times New Roman" w:hAnsi="Times New Roman" w:cs="Times New Roman"/>
          <w:color w:val="000000"/>
          <w:szCs w:val="24"/>
          <w:lang w:val="hr-HR" w:eastAsia="hr-HR"/>
        </w:rPr>
        <w:t xml:space="preserve">URBROJ: </w:t>
      </w:r>
      <w:bookmarkStart w:id="2" w:name="Ur_broj"/>
      <w:r w:rsidRPr="00EC7B90">
        <w:rPr>
          <w:rFonts w:ascii="Times New Roman" w:eastAsia="Times New Roman" w:hAnsi="Times New Roman" w:cs="Times New Roman"/>
          <w:color w:val="000000"/>
          <w:szCs w:val="24"/>
          <w:lang w:val="hr-HR" w:eastAsia="hr-HR"/>
        </w:rPr>
        <w:t>529-02-</w:t>
      </w:r>
      <w:bookmarkEnd w:id="2"/>
      <w:r w:rsidR="00BF430C">
        <w:rPr>
          <w:rFonts w:ascii="Times New Roman" w:eastAsia="Times New Roman" w:hAnsi="Times New Roman" w:cs="Times New Roman"/>
          <w:color w:val="000000"/>
          <w:szCs w:val="24"/>
          <w:lang w:val="hr-HR" w:eastAsia="hr-HR"/>
        </w:rPr>
        <w:t>16-1</w:t>
      </w:r>
    </w:p>
    <w:p w:rsidR="00EC7B90" w:rsidRPr="00EC7B90" w:rsidRDefault="00BF430C" w:rsidP="00EC7B90">
      <w:pPr>
        <w:spacing w:after="0" w:line="240" w:lineRule="auto"/>
        <w:rPr>
          <w:rFonts w:ascii="Times New Roman" w:eastAsia="Times New Roman" w:hAnsi="Times New Roman" w:cs="Times New Roman"/>
          <w:color w:val="000000"/>
          <w:szCs w:val="24"/>
          <w:lang w:val="hr-HR" w:eastAsia="hr-HR"/>
        </w:rPr>
      </w:pPr>
      <w:r>
        <w:rPr>
          <w:rFonts w:ascii="Times New Roman" w:eastAsia="Times New Roman" w:hAnsi="Times New Roman" w:cs="Times New Roman"/>
          <w:color w:val="000000"/>
          <w:szCs w:val="24"/>
          <w:lang w:val="hr-HR" w:eastAsia="hr-HR"/>
        </w:rPr>
        <w:t>Zagreb, 28</w:t>
      </w:r>
      <w:r w:rsidR="00EC7B90" w:rsidRPr="00EC7B90">
        <w:rPr>
          <w:rFonts w:ascii="Times New Roman" w:eastAsia="Times New Roman" w:hAnsi="Times New Roman" w:cs="Times New Roman"/>
          <w:color w:val="000000"/>
          <w:szCs w:val="24"/>
          <w:lang w:val="hr-HR" w:eastAsia="hr-HR"/>
        </w:rPr>
        <w:t>. studenoga 2016.</w:t>
      </w:r>
    </w:p>
    <w:p w:rsidR="00EC7B90" w:rsidRPr="00EC7B90" w:rsidRDefault="00EC7B90" w:rsidP="00EC7B90">
      <w:pPr>
        <w:tabs>
          <w:tab w:val="left" w:pos="888"/>
        </w:tabs>
        <w:spacing w:after="0" w:line="240" w:lineRule="auto"/>
        <w:jc w:val="both"/>
        <w:rPr>
          <w:rFonts w:ascii="Times New Roman" w:eastAsia="Calibri" w:hAnsi="Times New Roman" w:cs="Times New Roman"/>
          <w:lang w:val="hr-HR"/>
        </w:rPr>
      </w:pPr>
      <w:r w:rsidRPr="00EC7B90">
        <w:rPr>
          <w:rFonts w:ascii="Times New Roman" w:eastAsia="Calibri" w:hAnsi="Times New Roman" w:cs="Times New Roman"/>
          <w:lang w:val="hr-HR"/>
        </w:rPr>
        <w:t xml:space="preserve">Kontakt e-mail: </w:t>
      </w:r>
      <w:hyperlink r:id="rId8" w:history="1">
        <w:r w:rsidRPr="00EC7B90">
          <w:rPr>
            <w:rFonts w:ascii="Times New Roman" w:eastAsia="Calibri" w:hAnsi="Times New Roman" w:cs="Times New Roman"/>
            <w:color w:val="0000FF"/>
            <w:u w:val="single"/>
            <w:lang w:val="hr-HR"/>
          </w:rPr>
          <w:t>nabava@mint.hr</w:t>
        </w:r>
      </w:hyperlink>
      <w:r w:rsidRPr="00EC7B90">
        <w:rPr>
          <w:rFonts w:ascii="Times New Roman" w:eastAsia="Calibri" w:hAnsi="Times New Roman" w:cs="Times New Roman"/>
          <w:lang w:val="hr-HR"/>
        </w:rPr>
        <w:t xml:space="preserve"> </w:t>
      </w:r>
    </w:p>
    <w:p w:rsidR="00EC7B90" w:rsidRPr="00EC7B90" w:rsidRDefault="00EC7B90" w:rsidP="00EC7B90">
      <w:pPr>
        <w:tabs>
          <w:tab w:val="left" w:pos="888"/>
        </w:tabs>
        <w:spacing w:after="0" w:line="240" w:lineRule="auto"/>
        <w:jc w:val="both"/>
        <w:rPr>
          <w:rFonts w:ascii="Times New Roman" w:eastAsia="Calibri" w:hAnsi="Times New Roman" w:cs="Times New Roman"/>
          <w:lang w:val="hr-HR"/>
        </w:rPr>
      </w:pPr>
      <w:r w:rsidRPr="00EC7B90">
        <w:rPr>
          <w:rFonts w:ascii="Times New Roman" w:eastAsia="Calibri" w:hAnsi="Times New Roman" w:cs="Times New Roman"/>
          <w:lang w:val="hr-HR"/>
        </w:rPr>
        <w:t>Telefon: 01/61 69 286</w:t>
      </w:r>
      <w:r w:rsidR="00BF430C">
        <w:rPr>
          <w:rFonts w:ascii="Times New Roman" w:eastAsia="Calibri" w:hAnsi="Times New Roman" w:cs="Times New Roman"/>
          <w:lang w:val="hr-HR"/>
        </w:rPr>
        <w:t>, 01/61 69 279</w:t>
      </w:r>
    </w:p>
    <w:p w:rsidR="00EC7B90" w:rsidRPr="00EC7B90" w:rsidRDefault="00EC7B90" w:rsidP="00EC7B90">
      <w:pPr>
        <w:tabs>
          <w:tab w:val="left" w:pos="888"/>
        </w:tabs>
        <w:spacing w:after="0" w:line="240" w:lineRule="auto"/>
        <w:rPr>
          <w:rFonts w:ascii="Times New Roman" w:eastAsia="Calibri" w:hAnsi="Times New Roman" w:cs="Times New Roman"/>
          <w:lang w:val="hr-HR"/>
        </w:rPr>
      </w:pPr>
    </w:p>
    <w:p w:rsidR="00EC7B90" w:rsidRDefault="00EC7B90" w:rsidP="00EC7B90">
      <w:pPr>
        <w:tabs>
          <w:tab w:val="left" w:pos="888"/>
        </w:tabs>
        <w:spacing w:after="0" w:line="240" w:lineRule="auto"/>
        <w:rPr>
          <w:rFonts w:ascii="Times New Roman" w:eastAsia="Calibri" w:hAnsi="Times New Roman" w:cs="Times New Roman"/>
          <w:lang w:val="hr-HR"/>
        </w:rPr>
      </w:pPr>
    </w:p>
    <w:p w:rsidR="006D399D" w:rsidRDefault="006D399D" w:rsidP="00EC7B90">
      <w:pPr>
        <w:tabs>
          <w:tab w:val="left" w:pos="888"/>
        </w:tabs>
        <w:spacing w:after="0" w:line="240" w:lineRule="auto"/>
        <w:rPr>
          <w:rFonts w:ascii="Times New Roman" w:eastAsia="Calibri" w:hAnsi="Times New Roman" w:cs="Times New Roman"/>
          <w:lang w:val="hr-HR"/>
        </w:rPr>
      </w:pPr>
    </w:p>
    <w:p w:rsidR="006D399D" w:rsidRDefault="006D399D" w:rsidP="00EC7B90">
      <w:pPr>
        <w:tabs>
          <w:tab w:val="left" w:pos="888"/>
        </w:tabs>
        <w:spacing w:after="0" w:line="240" w:lineRule="auto"/>
        <w:rPr>
          <w:rFonts w:ascii="Times New Roman" w:eastAsia="Calibri" w:hAnsi="Times New Roman" w:cs="Times New Roman"/>
          <w:lang w:val="hr-HR"/>
        </w:rPr>
      </w:pPr>
    </w:p>
    <w:p w:rsidR="006D399D" w:rsidRDefault="006D399D" w:rsidP="00EC7B90">
      <w:pPr>
        <w:tabs>
          <w:tab w:val="left" w:pos="888"/>
        </w:tabs>
        <w:spacing w:after="0" w:line="240" w:lineRule="auto"/>
        <w:rPr>
          <w:rFonts w:ascii="Times New Roman" w:eastAsia="Calibri" w:hAnsi="Times New Roman" w:cs="Times New Roman"/>
          <w:lang w:val="hr-HR"/>
        </w:rPr>
      </w:pPr>
    </w:p>
    <w:p w:rsidR="006D399D" w:rsidRDefault="006D399D" w:rsidP="00EC7B90">
      <w:pPr>
        <w:tabs>
          <w:tab w:val="left" w:pos="888"/>
        </w:tabs>
        <w:spacing w:after="0" w:line="240" w:lineRule="auto"/>
        <w:rPr>
          <w:rFonts w:ascii="Times New Roman" w:eastAsia="Calibri" w:hAnsi="Times New Roman" w:cs="Times New Roman"/>
          <w:lang w:val="hr-HR"/>
        </w:rPr>
      </w:pPr>
    </w:p>
    <w:p w:rsidR="006D399D" w:rsidRPr="00EC7B90" w:rsidRDefault="006D399D" w:rsidP="00EC7B90">
      <w:pPr>
        <w:tabs>
          <w:tab w:val="left" w:pos="888"/>
        </w:tabs>
        <w:spacing w:after="0" w:line="240" w:lineRule="auto"/>
        <w:rPr>
          <w:rFonts w:ascii="Times New Roman" w:eastAsia="Calibri" w:hAnsi="Times New Roman" w:cs="Times New Roman"/>
          <w:lang w:val="hr-HR"/>
        </w:rPr>
      </w:pPr>
    </w:p>
    <w:p w:rsidR="00EC7B90" w:rsidRPr="00EC7B90" w:rsidRDefault="00EC7B90" w:rsidP="00EC7B90">
      <w:pPr>
        <w:tabs>
          <w:tab w:val="left" w:pos="888"/>
        </w:tabs>
        <w:spacing w:after="0" w:line="240" w:lineRule="auto"/>
        <w:rPr>
          <w:rFonts w:ascii="Times New Roman" w:eastAsia="Calibri" w:hAnsi="Times New Roman" w:cs="Times New Roman"/>
          <w:lang w:val="hr-HR"/>
        </w:rPr>
      </w:pPr>
    </w:p>
    <w:p w:rsidR="001E636C" w:rsidRDefault="00EC7B90" w:rsidP="00EC7B90">
      <w:pPr>
        <w:tabs>
          <w:tab w:val="left" w:pos="888"/>
        </w:tabs>
        <w:spacing w:after="0" w:line="240" w:lineRule="auto"/>
        <w:jc w:val="center"/>
        <w:rPr>
          <w:rFonts w:ascii="Times New Roman" w:eastAsia="Calibri" w:hAnsi="Times New Roman" w:cs="Times New Roman"/>
          <w:b/>
          <w:lang w:val="hr-HR"/>
        </w:rPr>
      </w:pPr>
      <w:r w:rsidRPr="00EC7B90">
        <w:rPr>
          <w:rFonts w:ascii="Times New Roman" w:eastAsia="Calibri" w:hAnsi="Times New Roman" w:cs="Times New Roman"/>
          <w:b/>
          <w:lang w:val="hr-HR"/>
        </w:rPr>
        <w:t xml:space="preserve">POZIV NA DOSTAVU PONUDA ZA NABAVU </w:t>
      </w:r>
      <w:r w:rsidR="00BF430C">
        <w:rPr>
          <w:rFonts w:ascii="Times New Roman" w:eastAsia="Calibri" w:hAnsi="Times New Roman" w:cs="Times New Roman"/>
          <w:b/>
          <w:lang w:val="hr-HR"/>
        </w:rPr>
        <w:t xml:space="preserve">USLUGA TISKA KATALOGA UDRUGE RURALNOG TURIZMA REPUBLIKE HRVATSKE </w:t>
      </w:r>
    </w:p>
    <w:p w:rsidR="00EC7B90" w:rsidRPr="00EC7B90" w:rsidRDefault="001E636C" w:rsidP="00EC7B90">
      <w:pPr>
        <w:tabs>
          <w:tab w:val="left" w:pos="888"/>
        </w:tabs>
        <w:spacing w:after="0" w:line="240" w:lineRule="auto"/>
        <w:jc w:val="center"/>
        <w:rPr>
          <w:rFonts w:ascii="Times New Roman" w:eastAsia="Calibri" w:hAnsi="Times New Roman" w:cs="Times New Roman"/>
          <w:b/>
          <w:lang w:val="hr-HR"/>
        </w:rPr>
      </w:pPr>
      <w:r>
        <w:rPr>
          <w:rFonts w:ascii="Times New Roman" w:eastAsia="Calibri" w:hAnsi="Times New Roman" w:cs="Times New Roman"/>
          <w:b/>
          <w:lang w:val="hr-HR"/>
        </w:rPr>
        <w:t>INTERNA OZNAKA POSTUPKA BN-64-2016</w:t>
      </w:r>
    </w:p>
    <w:p w:rsidR="00EC7B90" w:rsidRPr="00EC7B90" w:rsidRDefault="00EC7B90" w:rsidP="00EC7B90">
      <w:pPr>
        <w:tabs>
          <w:tab w:val="left" w:pos="888"/>
        </w:tabs>
        <w:spacing w:after="0" w:line="240" w:lineRule="auto"/>
        <w:rPr>
          <w:rFonts w:ascii="Times New Roman" w:eastAsia="Calibri" w:hAnsi="Times New Roman" w:cs="Times New Roman"/>
          <w:lang w:val="hr-HR"/>
        </w:rPr>
      </w:pPr>
    </w:p>
    <w:p w:rsidR="00EC7B90" w:rsidRDefault="00EC7B90" w:rsidP="00BF430C">
      <w:pPr>
        <w:tabs>
          <w:tab w:val="left" w:pos="888"/>
        </w:tabs>
        <w:spacing w:after="0" w:line="240" w:lineRule="auto"/>
        <w:jc w:val="both"/>
        <w:rPr>
          <w:rFonts w:ascii="Times New Roman" w:eastAsia="Calibri" w:hAnsi="Times New Roman" w:cs="Times New Roman"/>
          <w:lang w:val="hr-HR"/>
        </w:rPr>
      </w:pPr>
      <w:r w:rsidRPr="00EC7B90">
        <w:rPr>
          <w:rFonts w:ascii="Times New Roman" w:eastAsia="Calibri" w:hAnsi="Times New Roman" w:cs="Times New Roman"/>
          <w:lang w:val="hr-HR"/>
        </w:rPr>
        <w:t xml:space="preserve">Ovim putem oglašavamo poziv na dostavu ponude – nabava </w:t>
      </w:r>
      <w:r w:rsidR="00BF430C">
        <w:rPr>
          <w:rFonts w:ascii="Times New Roman" w:eastAsia="Calibri" w:hAnsi="Times New Roman" w:cs="Times New Roman"/>
          <w:lang w:val="hr-HR"/>
        </w:rPr>
        <w:t>usluga tiska kataloga udruge ruralnog turizma Republike Hrvatske.</w:t>
      </w:r>
    </w:p>
    <w:p w:rsidR="00BF430C" w:rsidRPr="00EC7B90" w:rsidRDefault="00BF430C" w:rsidP="00BF430C">
      <w:pPr>
        <w:tabs>
          <w:tab w:val="left" w:pos="888"/>
        </w:tabs>
        <w:spacing w:after="0" w:line="240" w:lineRule="auto"/>
        <w:jc w:val="both"/>
        <w:rPr>
          <w:rFonts w:ascii="Times New Roman" w:eastAsia="Calibri" w:hAnsi="Times New Roman" w:cs="Times New Roman"/>
          <w:lang w:val="hr-HR"/>
        </w:rPr>
      </w:pPr>
    </w:p>
    <w:p w:rsidR="00EC7B90" w:rsidRPr="00EC7B90" w:rsidRDefault="00EC7B90" w:rsidP="00EC7B90">
      <w:pPr>
        <w:tabs>
          <w:tab w:val="left" w:pos="888"/>
        </w:tabs>
        <w:jc w:val="both"/>
        <w:rPr>
          <w:rFonts w:ascii="Times New Roman" w:eastAsia="Calibri" w:hAnsi="Times New Roman" w:cs="Times New Roman"/>
          <w:lang w:val="hr-HR"/>
        </w:rPr>
      </w:pPr>
      <w:r w:rsidRPr="00EC7B90">
        <w:rPr>
          <w:rFonts w:ascii="Times New Roman" w:eastAsia="Calibri" w:hAnsi="Times New Roman" w:cs="Times New Roman"/>
          <w:lang w:val="hr-HR"/>
        </w:rPr>
        <w:t xml:space="preserve">Ponudu molimo dostaviti </w:t>
      </w:r>
      <w:r w:rsidR="00BF430C">
        <w:rPr>
          <w:rFonts w:ascii="Times New Roman" w:eastAsia="Calibri" w:hAnsi="Times New Roman" w:cs="Times New Roman"/>
          <w:lang w:val="hr-HR"/>
        </w:rPr>
        <w:t xml:space="preserve">na </w:t>
      </w:r>
      <w:r w:rsidRPr="00EC7B90">
        <w:rPr>
          <w:rFonts w:ascii="Times New Roman" w:eastAsia="Calibri" w:hAnsi="Times New Roman" w:cs="Times New Roman"/>
          <w:lang w:val="hr-HR"/>
        </w:rPr>
        <w:t xml:space="preserve">elektroničku adresu naručitelja: </w:t>
      </w:r>
      <w:hyperlink r:id="rId9" w:history="1">
        <w:r w:rsidRPr="00EC7B90">
          <w:rPr>
            <w:rFonts w:ascii="Times New Roman" w:eastAsia="Times New Roman" w:hAnsi="Times New Roman" w:cs="Times New Roman"/>
            <w:color w:val="0000FF"/>
            <w:u w:val="single"/>
            <w:lang w:val="hr-HR"/>
          </w:rPr>
          <w:t>nabava@mint.hr</w:t>
        </w:r>
      </w:hyperlink>
      <w:r w:rsidRPr="00EC7B90">
        <w:rPr>
          <w:rFonts w:ascii="Times New Roman" w:eastAsia="Calibri" w:hAnsi="Times New Roman" w:cs="Times New Roman"/>
          <w:lang w:val="hr-HR"/>
        </w:rPr>
        <w:t xml:space="preserve"> (</w:t>
      </w:r>
      <w:r w:rsidR="00BF430C">
        <w:rPr>
          <w:rFonts w:ascii="Times New Roman" w:eastAsia="Calibri" w:hAnsi="Times New Roman" w:cs="Times New Roman"/>
          <w:b/>
          <w:lang w:val="hr-HR"/>
        </w:rPr>
        <w:t>najkasnije do 09.12</w:t>
      </w:r>
      <w:r w:rsidRPr="00EC7B90">
        <w:rPr>
          <w:rFonts w:ascii="Times New Roman" w:eastAsia="Calibri" w:hAnsi="Times New Roman" w:cs="Times New Roman"/>
          <w:b/>
          <w:lang w:val="hr-HR"/>
        </w:rPr>
        <w:t>.2016. do 10.00 sati.</w:t>
      </w:r>
    </w:p>
    <w:p w:rsidR="00EC7B90" w:rsidRPr="00EC7B90" w:rsidRDefault="00EC7B90" w:rsidP="00EC7B90">
      <w:pPr>
        <w:tabs>
          <w:tab w:val="left" w:pos="888"/>
        </w:tabs>
        <w:spacing w:after="0" w:line="240" w:lineRule="auto"/>
        <w:jc w:val="both"/>
        <w:rPr>
          <w:rFonts w:ascii="Times New Roman" w:eastAsia="Calibri" w:hAnsi="Times New Roman" w:cs="Times New Roman"/>
          <w:lang w:val="hr-HR"/>
        </w:rPr>
      </w:pPr>
      <w:r w:rsidRPr="00EC7B90">
        <w:rPr>
          <w:rFonts w:ascii="Times New Roman" w:eastAsia="Calibri" w:hAnsi="Times New Roman" w:cs="Times New Roman"/>
          <w:lang w:val="hr-HR"/>
        </w:rPr>
        <w:t>Ponudu je potrebno ispuniti i dostaviti sukladno Pozivu na dostavu ponuda.</w:t>
      </w:r>
    </w:p>
    <w:p w:rsidR="00EC7B90" w:rsidRPr="00EC7B90" w:rsidRDefault="00EC7B90" w:rsidP="00EC7B90">
      <w:pPr>
        <w:tabs>
          <w:tab w:val="left" w:pos="888"/>
        </w:tabs>
        <w:spacing w:after="0" w:line="240" w:lineRule="auto"/>
        <w:rPr>
          <w:rFonts w:ascii="Times New Roman" w:eastAsia="Calibri" w:hAnsi="Times New Roman" w:cs="Times New Roman"/>
          <w:lang w:val="hr-HR"/>
        </w:rPr>
      </w:pPr>
    </w:p>
    <w:p w:rsidR="00EC7B90" w:rsidRPr="00EC7B90" w:rsidRDefault="00EC7B90" w:rsidP="00EC7B90">
      <w:pPr>
        <w:tabs>
          <w:tab w:val="left" w:pos="888"/>
        </w:tabs>
        <w:spacing w:after="0" w:line="240" w:lineRule="auto"/>
        <w:rPr>
          <w:rFonts w:ascii="Times New Roman" w:eastAsia="Calibri" w:hAnsi="Times New Roman" w:cs="Times New Roman"/>
          <w:lang w:val="hr-HR"/>
        </w:rPr>
      </w:pPr>
    </w:p>
    <w:p w:rsidR="00EC7B90" w:rsidRDefault="00EC7B90" w:rsidP="00EC7B90">
      <w:pPr>
        <w:tabs>
          <w:tab w:val="left" w:pos="888"/>
        </w:tabs>
        <w:spacing w:after="0" w:line="240" w:lineRule="auto"/>
        <w:rPr>
          <w:rFonts w:ascii="Times New Roman" w:eastAsia="Calibri" w:hAnsi="Times New Roman" w:cs="Times New Roman"/>
          <w:lang w:val="hr-HR"/>
        </w:rPr>
      </w:pPr>
    </w:p>
    <w:p w:rsidR="0033556F" w:rsidRDefault="0033556F" w:rsidP="00EC7B90">
      <w:pPr>
        <w:tabs>
          <w:tab w:val="left" w:pos="888"/>
        </w:tabs>
        <w:spacing w:after="0" w:line="240" w:lineRule="auto"/>
        <w:rPr>
          <w:rFonts w:ascii="Times New Roman" w:eastAsia="Calibri" w:hAnsi="Times New Roman" w:cs="Times New Roman"/>
          <w:lang w:val="hr-HR"/>
        </w:rPr>
      </w:pPr>
    </w:p>
    <w:p w:rsidR="0033556F" w:rsidRDefault="0033556F" w:rsidP="00EC7B90">
      <w:pPr>
        <w:tabs>
          <w:tab w:val="left" w:pos="888"/>
        </w:tabs>
        <w:spacing w:after="0" w:line="240" w:lineRule="auto"/>
        <w:rPr>
          <w:rFonts w:ascii="Times New Roman" w:eastAsia="Calibri" w:hAnsi="Times New Roman" w:cs="Times New Roman"/>
          <w:lang w:val="hr-HR"/>
        </w:rPr>
      </w:pPr>
    </w:p>
    <w:p w:rsidR="0033556F" w:rsidRDefault="0033556F" w:rsidP="00EC7B90">
      <w:pPr>
        <w:tabs>
          <w:tab w:val="left" w:pos="888"/>
        </w:tabs>
        <w:spacing w:after="0" w:line="240" w:lineRule="auto"/>
        <w:rPr>
          <w:rFonts w:ascii="Times New Roman" w:eastAsia="Calibri" w:hAnsi="Times New Roman" w:cs="Times New Roman"/>
          <w:lang w:val="hr-HR"/>
        </w:rPr>
      </w:pPr>
    </w:p>
    <w:p w:rsidR="0033556F" w:rsidRDefault="0033556F" w:rsidP="00EC7B90">
      <w:pPr>
        <w:tabs>
          <w:tab w:val="left" w:pos="888"/>
        </w:tabs>
        <w:spacing w:after="0" w:line="240" w:lineRule="auto"/>
        <w:rPr>
          <w:rFonts w:ascii="Times New Roman" w:eastAsia="Calibri" w:hAnsi="Times New Roman" w:cs="Times New Roman"/>
          <w:lang w:val="hr-HR"/>
        </w:rPr>
      </w:pPr>
    </w:p>
    <w:p w:rsidR="0033556F" w:rsidRDefault="0033556F" w:rsidP="00EC7B90">
      <w:pPr>
        <w:tabs>
          <w:tab w:val="left" w:pos="888"/>
        </w:tabs>
        <w:spacing w:after="0" w:line="240" w:lineRule="auto"/>
        <w:rPr>
          <w:rFonts w:ascii="Times New Roman" w:eastAsia="Calibri" w:hAnsi="Times New Roman" w:cs="Times New Roman"/>
          <w:lang w:val="hr-HR"/>
        </w:rPr>
      </w:pPr>
    </w:p>
    <w:p w:rsidR="0033556F" w:rsidRDefault="0033556F" w:rsidP="00EC7B90">
      <w:pPr>
        <w:tabs>
          <w:tab w:val="left" w:pos="888"/>
        </w:tabs>
        <w:spacing w:after="0" w:line="240" w:lineRule="auto"/>
        <w:rPr>
          <w:rFonts w:ascii="Times New Roman" w:eastAsia="Calibri" w:hAnsi="Times New Roman" w:cs="Times New Roman"/>
          <w:lang w:val="hr-HR"/>
        </w:rPr>
      </w:pPr>
    </w:p>
    <w:p w:rsidR="0033556F" w:rsidRPr="00EC7B90" w:rsidRDefault="0033556F" w:rsidP="00EC7B90">
      <w:pPr>
        <w:tabs>
          <w:tab w:val="left" w:pos="888"/>
        </w:tabs>
        <w:spacing w:after="0" w:line="240" w:lineRule="auto"/>
        <w:rPr>
          <w:rFonts w:ascii="Times New Roman" w:eastAsia="Calibri" w:hAnsi="Times New Roman" w:cs="Times New Roman"/>
          <w:lang w:val="hr-HR"/>
        </w:rPr>
      </w:pPr>
    </w:p>
    <w:p w:rsidR="00EC7B90" w:rsidRPr="00EC7B90" w:rsidRDefault="00EC7B90" w:rsidP="00EC7B90">
      <w:pPr>
        <w:tabs>
          <w:tab w:val="left" w:pos="888"/>
        </w:tabs>
        <w:spacing w:after="0" w:line="240" w:lineRule="auto"/>
        <w:rPr>
          <w:rFonts w:ascii="Times New Roman" w:eastAsia="Calibri" w:hAnsi="Times New Roman" w:cs="Times New Roman"/>
          <w:lang w:val="hr-HR"/>
        </w:rPr>
      </w:pP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t>OVLAŠTENA PREDSTAVNICA NARUČITELJA</w:t>
      </w:r>
    </w:p>
    <w:p w:rsidR="00EC7B90" w:rsidRPr="00EC7B90" w:rsidRDefault="00EC7B90" w:rsidP="00EC7B90">
      <w:pPr>
        <w:tabs>
          <w:tab w:val="left" w:pos="888"/>
        </w:tabs>
        <w:spacing w:after="0" w:line="240" w:lineRule="auto"/>
        <w:rPr>
          <w:rFonts w:ascii="Times New Roman" w:eastAsia="Calibri" w:hAnsi="Times New Roman" w:cs="Times New Roman"/>
          <w:lang w:val="hr-HR"/>
        </w:rPr>
      </w:pPr>
    </w:p>
    <w:p w:rsidR="00EC7B90" w:rsidRPr="00EC7B90" w:rsidRDefault="00EC7B90" w:rsidP="00EC7B90">
      <w:pPr>
        <w:tabs>
          <w:tab w:val="left" w:pos="888"/>
        </w:tabs>
        <w:spacing w:after="0" w:line="240" w:lineRule="auto"/>
        <w:rPr>
          <w:rFonts w:ascii="Times New Roman" w:eastAsia="Calibri" w:hAnsi="Times New Roman" w:cs="Times New Roman"/>
          <w:lang w:val="hr-HR"/>
        </w:rPr>
      </w:pP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p>
    <w:p w:rsidR="00EC7B90" w:rsidRPr="00EC7B90" w:rsidRDefault="00EC7B90" w:rsidP="00EC7B90">
      <w:pPr>
        <w:tabs>
          <w:tab w:val="left" w:pos="888"/>
          <w:tab w:val="left" w:pos="1416"/>
          <w:tab w:val="left" w:pos="2124"/>
          <w:tab w:val="left" w:pos="2832"/>
          <w:tab w:val="left" w:pos="3540"/>
          <w:tab w:val="center" w:pos="4453"/>
        </w:tabs>
        <w:spacing w:after="0" w:line="240" w:lineRule="auto"/>
        <w:rPr>
          <w:rFonts w:ascii="Times New Roman" w:eastAsia="Calibri" w:hAnsi="Times New Roman" w:cs="Times New Roman"/>
          <w:lang w:val="hr-HR"/>
        </w:rPr>
      </w:pP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r>
      <w:r w:rsidRPr="00EC7B90">
        <w:rPr>
          <w:rFonts w:ascii="Times New Roman" w:eastAsia="Calibri" w:hAnsi="Times New Roman" w:cs="Times New Roman"/>
          <w:lang w:val="hr-HR"/>
        </w:rPr>
        <w:tab/>
        <w:t xml:space="preserve">                             Saša Galić Soldo</w:t>
      </w:r>
    </w:p>
    <w:p w:rsidR="00EC7B90" w:rsidRPr="00EC7B90" w:rsidRDefault="00EC7B90" w:rsidP="00EC7B90">
      <w:pPr>
        <w:tabs>
          <w:tab w:val="left" w:pos="888"/>
        </w:tabs>
        <w:spacing w:after="0" w:line="240" w:lineRule="auto"/>
        <w:jc w:val="center"/>
        <w:rPr>
          <w:rFonts w:ascii="Times New Roman" w:eastAsia="Calibri" w:hAnsi="Times New Roman" w:cs="Times New Roman"/>
          <w:b/>
          <w:lang w:val="hr-HR"/>
        </w:rPr>
      </w:pPr>
    </w:p>
    <w:p w:rsidR="00EC7B90" w:rsidRPr="00EC7B90" w:rsidRDefault="00EC7B90" w:rsidP="00EC7B90">
      <w:pPr>
        <w:tabs>
          <w:tab w:val="left" w:pos="888"/>
        </w:tabs>
        <w:spacing w:after="0" w:line="240" w:lineRule="auto"/>
        <w:rPr>
          <w:rFonts w:ascii="Times New Roman" w:eastAsia="Calibri" w:hAnsi="Times New Roman" w:cs="Times New Roman"/>
          <w:lang w:val="hr-HR"/>
        </w:rPr>
      </w:pPr>
      <w:r w:rsidRPr="00EC7B90">
        <w:rPr>
          <w:rFonts w:ascii="Times New Roman" w:eastAsia="Calibri" w:hAnsi="Times New Roman" w:cs="Times New Roman"/>
          <w:lang w:val="hr-HR"/>
        </w:rPr>
        <w:tab/>
      </w:r>
    </w:p>
    <w:p w:rsidR="00EC7B90" w:rsidRDefault="00EC7B90" w:rsidP="00EC7B90">
      <w:pPr>
        <w:tabs>
          <w:tab w:val="left" w:pos="888"/>
        </w:tabs>
        <w:spacing w:after="0" w:line="240" w:lineRule="auto"/>
        <w:rPr>
          <w:rFonts w:ascii="Times New Roman" w:eastAsia="Calibri" w:hAnsi="Times New Roman" w:cs="Times New Roman"/>
          <w:lang w:val="hr-HR"/>
        </w:rPr>
      </w:pPr>
    </w:p>
    <w:p w:rsidR="006D399D" w:rsidRDefault="006D399D" w:rsidP="00EC7B90">
      <w:pPr>
        <w:tabs>
          <w:tab w:val="left" w:pos="888"/>
        </w:tabs>
        <w:spacing w:after="0" w:line="240" w:lineRule="auto"/>
        <w:rPr>
          <w:rFonts w:ascii="Times New Roman" w:eastAsia="Calibri" w:hAnsi="Times New Roman" w:cs="Times New Roman"/>
          <w:lang w:val="hr-HR"/>
        </w:rPr>
      </w:pPr>
    </w:p>
    <w:p w:rsidR="006D399D" w:rsidRDefault="006D399D" w:rsidP="00EC7B90">
      <w:pPr>
        <w:tabs>
          <w:tab w:val="left" w:pos="888"/>
        </w:tabs>
        <w:spacing w:after="0" w:line="240" w:lineRule="auto"/>
        <w:rPr>
          <w:rFonts w:ascii="Times New Roman" w:eastAsia="Calibri" w:hAnsi="Times New Roman" w:cs="Times New Roman"/>
          <w:lang w:val="hr-HR"/>
        </w:rPr>
      </w:pPr>
    </w:p>
    <w:p w:rsidR="006D399D" w:rsidRPr="00EC7B90" w:rsidRDefault="006D399D" w:rsidP="00EC7B90">
      <w:pPr>
        <w:tabs>
          <w:tab w:val="left" w:pos="888"/>
        </w:tabs>
        <w:spacing w:after="0" w:line="240" w:lineRule="auto"/>
        <w:rPr>
          <w:rFonts w:ascii="Times New Roman" w:eastAsia="Calibri" w:hAnsi="Times New Roman" w:cs="Times New Roman"/>
          <w:lang w:val="hr-HR"/>
        </w:rPr>
      </w:pPr>
    </w:p>
    <w:p w:rsidR="0033556F" w:rsidRDefault="0033556F" w:rsidP="00BF430C">
      <w:pPr>
        <w:spacing w:before="120" w:after="120"/>
        <w:rPr>
          <w:rFonts w:ascii="Times New Roman" w:eastAsia="Times New Roman" w:hAnsi="Times New Roman" w:cs="Times New Roman"/>
          <w:lang w:val="hr-HR"/>
        </w:rPr>
      </w:pPr>
      <w:bookmarkStart w:id="3" w:name="_Toc500651267"/>
    </w:p>
    <w:p w:rsidR="0033556F" w:rsidRDefault="00BF430C" w:rsidP="00BF430C">
      <w:pPr>
        <w:spacing w:before="120" w:after="120"/>
        <w:rPr>
          <w:rFonts w:ascii="Times New Roman" w:eastAsia="Calibri" w:hAnsi="Times New Roman" w:cs="Times New Roman"/>
          <w:i/>
          <w:iCs/>
          <w:color w:val="000000"/>
          <w:lang w:val="hr-HR"/>
        </w:rPr>
      </w:pPr>
      <w:r>
        <w:rPr>
          <w:rFonts w:ascii="Times New Roman" w:eastAsia="Calibri" w:hAnsi="Times New Roman" w:cs="Times New Roman"/>
          <w:b/>
          <w:bCs/>
          <w:color w:val="000000"/>
          <w:lang w:val="hr-HR"/>
        </w:rPr>
        <w:t xml:space="preserve">                                                                </w:t>
      </w:r>
      <w:r w:rsidR="00EC7B90" w:rsidRPr="00EC7B90">
        <w:rPr>
          <w:rFonts w:ascii="Times New Roman" w:eastAsia="Calibri" w:hAnsi="Times New Roman" w:cs="Times New Roman"/>
          <w:i/>
          <w:iCs/>
          <w:color w:val="000000"/>
          <w:lang w:val="hr-HR"/>
        </w:rPr>
        <w:t>Zagreb, studeni 2016.</w:t>
      </w:r>
    </w:p>
    <w:p w:rsidR="0033556F" w:rsidRPr="00EC7B90" w:rsidRDefault="0033556F" w:rsidP="00BF430C">
      <w:pPr>
        <w:spacing w:before="120" w:after="120"/>
        <w:rPr>
          <w:rFonts w:ascii="Times New Roman" w:eastAsia="Calibri" w:hAnsi="Times New Roman" w:cs="Times New Roman"/>
          <w:i/>
          <w:iCs/>
          <w:color w:val="000000"/>
          <w:lang w:val="hr-HR"/>
        </w:rPr>
      </w:pPr>
    </w:p>
    <w:p w:rsidR="00EC7B90" w:rsidRDefault="00EC7B90" w:rsidP="00EC7B90">
      <w:pPr>
        <w:keepNext/>
        <w:numPr>
          <w:ilvl w:val="0"/>
          <w:numId w:val="2"/>
        </w:numPr>
        <w:spacing w:before="120" w:after="120" w:line="240" w:lineRule="auto"/>
        <w:contextualSpacing/>
        <w:jc w:val="both"/>
        <w:outlineLvl w:val="0"/>
        <w:rPr>
          <w:rFonts w:ascii="Times New Roman" w:eastAsia="Times New Roman" w:hAnsi="Times New Roman" w:cs="Times New Roman"/>
          <w:b/>
          <w:u w:val="single"/>
          <w:lang w:val="hr-HR"/>
        </w:rPr>
      </w:pPr>
      <w:bookmarkStart w:id="4" w:name="_Toc360694412"/>
      <w:r w:rsidRPr="00EC7B90">
        <w:rPr>
          <w:rFonts w:ascii="Times New Roman" w:eastAsia="Times New Roman" w:hAnsi="Times New Roman" w:cs="Times New Roman"/>
          <w:b/>
          <w:u w:val="single"/>
          <w:lang w:val="x-none"/>
        </w:rPr>
        <w:t xml:space="preserve">Opći podaci </w:t>
      </w:r>
      <w:bookmarkEnd w:id="4"/>
    </w:p>
    <w:p w:rsidR="0033556F" w:rsidRPr="00EC7B90" w:rsidRDefault="0033556F" w:rsidP="0033556F">
      <w:pPr>
        <w:keepNext/>
        <w:spacing w:before="120" w:after="120" w:line="240" w:lineRule="auto"/>
        <w:ind w:left="502"/>
        <w:contextualSpacing/>
        <w:jc w:val="both"/>
        <w:outlineLvl w:val="0"/>
        <w:rPr>
          <w:rFonts w:ascii="Times New Roman" w:eastAsia="Times New Roman" w:hAnsi="Times New Roman" w:cs="Times New Roman"/>
          <w:b/>
          <w:u w:val="single"/>
          <w:lang w:val="hr-HR"/>
        </w:rPr>
      </w:pPr>
    </w:p>
    <w:p w:rsidR="00EC7B90" w:rsidRPr="00EC7B90" w:rsidRDefault="00EC7B90" w:rsidP="00EC7B90">
      <w:pPr>
        <w:numPr>
          <w:ilvl w:val="1"/>
          <w:numId w:val="2"/>
        </w:numPr>
        <w:spacing w:after="0" w:line="240" w:lineRule="auto"/>
        <w:jc w:val="both"/>
        <w:rPr>
          <w:rFonts w:ascii="Times New Roman" w:eastAsia="Calibri" w:hAnsi="Times New Roman" w:cs="Times New Roman"/>
          <w:lang w:val="hr-HR"/>
        </w:rPr>
      </w:pPr>
      <w:r w:rsidRPr="00EC7B90">
        <w:rPr>
          <w:rFonts w:ascii="Times New Roman" w:eastAsia="Calibri" w:hAnsi="Times New Roman" w:cs="Times New Roman"/>
          <w:lang w:val="hr-HR"/>
        </w:rPr>
        <w:t xml:space="preserve">Ministarstvo turizma RH, Prisavlje 14, 10 000 Zagreb, OIB: 87892589782, telefon: +385 1 616 9111, telefaks: +385 1 616 9205, internetska adresa: </w:t>
      </w:r>
      <w:hyperlink r:id="rId10" w:history="1">
        <w:r w:rsidRPr="00EC7B90">
          <w:rPr>
            <w:rFonts w:ascii="Times New Roman" w:eastAsia="Calibri" w:hAnsi="Times New Roman" w:cs="Times New Roman"/>
            <w:color w:val="0000FF"/>
            <w:u w:val="single"/>
            <w:lang w:val="hr-HR"/>
          </w:rPr>
          <w:t>www.mint.hr</w:t>
        </w:r>
      </w:hyperlink>
      <w:r w:rsidRPr="00EC7B90">
        <w:rPr>
          <w:rFonts w:ascii="Times New Roman" w:eastAsia="Calibri" w:hAnsi="Times New Roman" w:cs="Times New Roman"/>
          <w:lang w:val="hr-HR"/>
        </w:rPr>
        <w:t xml:space="preserve"> , adresa elektronske pošte: </w:t>
      </w:r>
      <w:r w:rsidRPr="00EC7B90">
        <w:rPr>
          <w:rFonts w:ascii="Times New Roman" w:eastAsia="Calibri" w:hAnsi="Times New Roman" w:cs="Times New Roman"/>
          <w:color w:val="0000FF"/>
          <w:u w:val="single"/>
          <w:lang w:val="hr-HR"/>
        </w:rPr>
        <w:t>nabava@mint.hr</w:t>
      </w:r>
    </w:p>
    <w:p w:rsidR="00EC7B90" w:rsidRPr="00EC7B90" w:rsidRDefault="00EC7B90" w:rsidP="00EC7B90">
      <w:pPr>
        <w:keepNext/>
        <w:spacing w:before="120" w:after="120" w:line="240" w:lineRule="auto"/>
        <w:ind w:left="862"/>
        <w:jc w:val="both"/>
        <w:outlineLvl w:val="0"/>
        <w:rPr>
          <w:rFonts w:ascii="Times New Roman" w:eastAsia="Times New Roman" w:hAnsi="Times New Roman" w:cs="Times New Roman"/>
          <w:lang w:val="hr-HR"/>
        </w:rPr>
      </w:pPr>
      <w:r w:rsidRPr="00EC7B90">
        <w:rPr>
          <w:rFonts w:ascii="Times New Roman" w:eastAsia="Times New Roman" w:hAnsi="Times New Roman" w:cs="Times New Roman"/>
          <w:lang w:val="hr-HR"/>
        </w:rPr>
        <w:t>Predmetni postupak se provodi sukladno odredbama čl. 18. st. 3. Zakona o javnoj nabavi (NN br. 90/11, 83/13, 143/13 i 13/14-Odl. USRH) (u daljnjem tekstu: Zakon), te čl. 8. i 9. Pravila o provedbi postupaka nabave bagatelne vrijednosti u Ministarstvu turizma od 30. 05. 2014. (Klasa: 406-01/14-01/25; Urbroj: 529-02-14-1) (u daljnjem tekstu: Pravila).</w:t>
      </w:r>
    </w:p>
    <w:p w:rsidR="00EC7B90" w:rsidRPr="00EC7B90" w:rsidRDefault="00EC7B90" w:rsidP="00EC7B90">
      <w:pPr>
        <w:spacing w:after="0" w:line="240" w:lineRule="auto"/>
        <w:ind w:left="720"/>
        <w:jc w:val="both"/>
        <w:rPr>
          <w:rFonts w:ascii="Times New Roman" w:eastAsia="Calibri" w:hAnsi="Times New Roman" w:cs="Times New Roman"/>
          <w:lang w:val="hr-HR"/>
        </w:rPr>
      </w:pPr>
    </w:p>
    <w:p w:rsidR="00EC7B90" w:rsidRPr="00EC7B90" w:rsidRDefault="00EC7B90" w:rsidP="00EC7B90">
      <w:pPr>
        <w:numPr>
          <w:ilvl w:val="1"/>
          <w:numId w:val="2"/>
        </w:numPr>
        <w:spacing w:after="0" w:line="240" w:lineRule="auto"/>
        <w:jc w:val="both"/>
        <w:rPr>
          <w:rFonts w:ascii="Times New Roman" w:eastAsia="Calibri" w:hAnsi="Times New Roman" w:cs="Times New Roman"/>
          <w:lang w:val="hr-HR"/>
        </w:rPr>
      </w:pPr>
      <w:r w:rsidRPr="00EC7B90">
        <w:rPr>
          <w:rFonts w:ascii="Times New Roman" w:eastAsia="Calibri" w:hAnsi="Times New Roman" w:cs="Times New Roman"/>
          <w:b/>
          <w:lang w:val="hr-HR"/>
        </w:rPr>
        <w:t>Kontakt osoba:</w:t>
      </w:r>
      <w:r w:rsidRPr="00EC7B90">
        <w:rPr>
          <w:rFonts w:ascii="Times New Roman" w:eastAsia="Calibri" w:hAnsi="Times New Roman" w:cs="Times New Roman"/>
          <w:lang w:val="hr-HR"/>
        </w:rPr>
        <w:t xml:space="preserve"> </w:t>
      </w:r>
    </w:p>
    <w:p w:rsidR="00EC7B90" w:rsidRPr="00EC7B90" w:rsidRDefault="00EC7B90" w:rsidP="00EC7B90">
      <w:pPr>
        <w:ind w:left="862"/>
        <w:jc w:val="both"/>
        <w:rPr>
          <w:rFonts w:ascii="Times New Roman" w:eastAsia="Calibri" w:hAnsi="Times New Roman" w:cs="Times New Roman"/>
          <w:lang w:val="hr-HR"/>
        </w:rPr>
      </w:pPr>
      <w:r w:rsidRPr="00EC7B90">
        <w:rPr>
          <w:rFonts w:ascii="Times New Roman" w:eastAsia="Calibri" w:hAnsi="Times New Roman" w:cs="Times New Roman"/>
          <w:lang w:val="hr-HR"/>
        </w:rPr>
        <w:t xml:space="preserve">Saša Galić Soldo, telefon: 01/616 9279, telefaks: 01/616 9200, adresa elektroničke pošte: </w:t>
      </w:r>
      <w:hyperlink r:id="rId11" w:history="1">
        <w:r w:rsidRPr="00EC7B90">
          <w:rPr>
            <w:rFonts w:ascii="Times New Roman" w:eastAsia="Calibri" w:hAnsi="Times New Roman" w:cs="Times New Roman"/>
            <w:color w:val="0000FF"/>
            <w:u w:val="single"/>
            <w:lang w:val="hr-HR"/>
          </w:rPr>
          <w:t>nabava@mint.hr</w:t>
        </w:r>
      </w:hyperlink>
      <w:r w:rsidRPr="00EC7B90">
        <w:rPr>
          <w:rFonts w:ascii="Times New Roman" w:eastAsia="Calibri" w:hAnsi="Times New Roman" w:cs="Times New Roman"/>
          <w:lang w:val="hr-HR"/>
        </w:rPr>
        <w:t xml:space="preserve"> </w:t>
      </w:r>
    </w:p>
    <w:p w:rsidR="00EC7B90" w:rsidRPr="00EC7B90" w:rsidRDefault="00EC7B90" w:rsidP="00EC7B90">
      <w:pPr>
        <w:numPr>
          <w:ilvl w:val="1"/>
          <w:numId w:val="2"/>
        </w:numPr>
        <w:spacing w:before="120" w:after="0" w:line="240" w:lineRule="auto"/>
        <w:jc w:val="both"/>
        <w:rPr>
          <w:rFonts w:ascii="Times New Roman" w:eastAsia="Calibri" w:hAnsi="Times New Roman" w:cs="Times New Roman"/>
          <w:lang w:val="hr-HR"/>
        </w:rPr>
      </w:pPr>
      <w:r w:rsidRPr="00EC7B90">
        <w:rPr>
          <w:rFonts w:ascii="Times New Roman" w:eastAsia="Calibri" w:hAnsi="Times New Roman" w:cs="Times New Roman"/>
          <w:b/>
          <w:lang w:val="hr-HR"/>
        </w:rPr>
        <w:t xml:space="preserve">Vrsta nabave: </w:t>
      </w:r>
      <w:r w:rsidRPr="00EC7B90">
        <w:rPr>
          <w:rFonts w:ascii="Times New Roman" w:eastAsia="Calibri" w:hAnsi="Times New Roman" w:cs="Times New Roman"/>
          <w:lang w:val="hr-HR"/>
        </w:rPr>
        <w:t>bagatelna nabava</w:t>
      </w:r>
    </w:p>
    <w:p w:rsidR="00EC7B90" w:rsidRPr="00EC7B90" w:rsidRDefault="00EC7B90" w:rsidP="00EC7B90">
      <w:pPr>
        <w:numPr>
          <w:ilvl w:val="1"/>
          <w:numId w:val="2"/>
        </w:numPr>
        <w:spacing w:before="120" w:after="0" w:line="240" w:lineRule="auto"/>
        <w:jc w:val="both"/>
        <w:rPr>
          <w:rFonts w:ascii="Times New Roman" w:eastAsia="Calibri" w:hAnsi="Times New Roman" w:cs="Times New Roman"/>
          <w:lang w:val="hr-HR"/>
        </w:rPr>
      </w:pPr>
      <w:r w:rsidRPr="00EC7B90">
        <w:rPr>
          <w:rFonts w:ascii="Times New Roman" w:eastAsia="Calibri" w:hAnsi="Times New Roman" w:cs="Times New Roman"/>
          <w:b/>
          <w:lang w:val="hr-HR"/>
        </w:rPr>
        <w:t>Procijenjena vrijednost nabave:</w:t>
      </w:r>
      <w:r w:rsidR="00BF430C">
        <w:rPr>
          <w:rFonts w:ascii="Times New Roman" w:eastAsia="Calibri" w:hAnsi="Times New Roman" w:cs="Times New Roman"/>
          <w:lang w:val="hr-HR"/>
        </w:rPr>
        <w:t xml:space="preserve"> =10.0</w:t>
      </w:r>
      <w:r w:rsidRPr="00EC7B90">
        <w:rPr>
          <w:rFonts w:ascii="Times New Roman" w:eastAsia="Calibri" w:hAnsi="Times New Roman" w:cs="Times New Roman"/>
          <w:lang w:val="hr-HR"/>
        </w:rPr>
        <w:t xml:space="preserve">00,00 kn (bez PDV-a). </w:t>
      </w:r>
    </w:p>
    <w:p w:rsidR="00EC7B90" w:rsidRPr="0033556F" w:rsidRDefault="00EC7B90" w:rsidP="0033556F">
      <w:pPr>
        <w:numPr>
          <w:ilvl w:val="1"/>
          <w:numId w:val="2"/>
        </w:numPr>
        <w:spacing w:before="120" w:after="0" w:line="240" w:lineRule="auto"/>
        <w:jc w:val="both"/>
        <w:rPr>
          <w:rFonts w:ascii="Times New Roman" w:eastAsia="Calibri" w:hAnsi="Times New Roman" w:cs="Times New Roman"/>
          <w:lang w:val="hr-HR"/>
        </w:rPr>
      </w:pPr>
      <w:r w:rsidRPr="00EC7B90">
        <w:rPr>
          <w:rFonts w:ascii="Times New Roman" w:eastAsia="Calibri" w:hAnsi="Times New Roman" w:cs="Times New Roman"/>
          <w:b/>
          <w:lang w:val="hr-HR"/>
        </w:rPr>
        <w:t>Vrsta ugovora o nabavi:</w:t>
      </w:r>
      <w:r w:rsidRPr="00EC7B90">
        <w:rPr>
          <w:rFonts w:ascii="Times New Roman" w:eastAsia="Calibri" w:hAnsi="Times New Roman" w:cs="Times New Roman"/>
          <w:lang w:val="hr-HR"/>
        </w:rPr>
        <w:t xml:space="preserve"> Ugovor o nabavi usluga.</w:t>
      </w:r>
    </w:p>
    <w:p w:rsidR="00EC7B90" w:rsidRPr="00EC7B90" w:rsidRDefault="00EC7B90" w:rsidP="00EC7B90">
      <w:pPr>
        <w:numPr>
          <w:ilvl w:val="1"/>
          <w:numId w:val="2"/>
        </w:numPr>
        <w:spacing w:before="120" w:after="0" w:line="240" w:lineRule="auto"/>
        <w:jc w:val="both"/>
        <w:rPr>
          <w:rFonts w:ascii="Times New Roman" w:eastAsia="Calibri" w:hAnsi="Times New Roman" w:cs="Times New Roman"/>
          <w:lang w:val="hr-HR"/>
        </w:rPr>
      </w:pPr>
      <w:r w:rsidRPr="00EC7B90">
        <w:rPr>
          <w:rFonts w:ascii="Times New Roman" w:eastAsia="Calibri" w:hAnsi="Times New Roman" w:cs="Times New Roman"/>
          <w:b/>
          <w:lang w:val="hr-HR"/>
        </w:rPr>
        <w:t>Rok dostave ponude:</w:t>
      </w:r>
      <w:r w:rsidRPr="00EC7B90">
        <w:rPr>
          <w:rFonts w:ascii="Times New Roman" w:eastAsia="Calibri" w:hAnsi="Times New Roman" w:cs="Times New Roman"/>
          <w:lang w:val="hr-HR"/>
        </w:rPr>
        <w:t xml:space="preserve"> Ponu</w:t>
      </w:r>
      <w:r w:rsidR="00BF430C">
        <w:rPr>
          <w:rFonts w:ascii="Times New Roman" w:eastAsia="Calibri" w:hAnsi="Times New Roman" w:cs="Times New Roman"/>
          <w:lang w:val="hr-HR"/>
        </w:rPr>
        <w:t xml:space="preserve">da se dostavlja najkasnije </w:t>
      </w:r>
      <w:r w:rsidR="00A3506A">
        <w:rPr>
          <w:rFonts w:ascii="Times New Roman" w:eastAsia="Calibri" w:hAnsi="Times New Roman" w:cs="Times New Roman"/>
          <w:lang w:val="hr-HR"/>
        </w:rPr>
        <w:t xml:space="preserve">do </w:t>
      </w:r>
      <w:r w:rsidR="00BF430C">
        <w:rPr>
          <w:rFonts w:ascii="Times New Roman" w:eastAsia="Calibri" w:hAnsi="Times New Roman" w:cs="Times New Roman"/>
          <w:lang w:val="hr-HR"/>
        </w:rPr>
        <w:t>09.12</w:t>
      </w:r>
      <w:r w:rsidRPr="00EC7B90">
        <w:rPr>
          <w:rFonts w:ascii="Times New Roman" w:eastAsia="Calibri" w:hAnsi="Times New Roman" w:cs="Times New Roman"/>
          <w:lang w:val="hr-HR"/>
        </w:rPr>
        <w:t xml:space="preserve">.2016. do 10:00 sati. </w:t>
      </w:r>
    </w:p>
    <w:p w:rsidR="00EC7B90" w:rsidRPr="00A3506A" w:rsidRDefault="00EC7B90" w:rsidP="00A3506A">
      <w:pPr>
        <w:spacing w:before="120" w:after="0" w:line="240" w:lineRule="auto"/>
        <w:ind w:left="142"/>
        <w:jc w:val="both"/>
        <w:rPr>
          <w:rFonts w:ascii="Times New Roman" w:eastAsia="Calibri" w:hAnsi="Times New Roman" w:cs="Times New Roman"/>
          <w:b/>
          <w:lang w:val="hr-HR"/>
        </w:rPr>
      </w:pPr>
      <w:r w:rsidRPr="00EC7B90">
        <w:rPr>
          <w:rFonts w:ascii="Times New Roman" w:eastAsia="Calibri" w:hAnsi="Times New Roman" w:cs="Times New Roman"/>
          <w:lang w:val="hr-HR"/>
        </w:rPr>
        <w:t xml:space="preserve">          </w:t>
      </w:r>
      <w:r w:rsidRPr="00EC7B90">
        <w:rPr>
          <w:rFonts w:ascii="Times New Roman" w:eastAsia="Calibri" w:hAnsi="Times New Roman" w:cs="Times New Roman"/>
          <w:lang w:val="hr-HR"/>
        </w:rPr>
        <w:tab/>
        <w:t xml:space="preserve">  </w:t>
      </w:r>
      <w:r w:rsidRPr="00BF430C">
        <w:rPr>
          <w:rFonts w:ascii="Times New Roman" w:eastAsia="Calibri" w:hAnsi="Times New Roman" w:cs="Times New Roman"/>
          <w:b/>
          <w:lang w:val="hr-HR"/>
        </w:rPr>
        <w:t>Sukladno Pravilima Naručitelj ne provodi javno otvaranje ponuda.</w:t>
      </w:r>
    </w:p>
    <w:p w:rsidR="00EC7B90" w:rsidRPr="00EC7B90" w:rsidRDefault="00EC7B90" w:rsidP="00EC7B90">
      <w:pPr>
        <w:keepNext/>
        <w:numPr>
          <w:ilvl w:val="0"/>
          <w:numId w:val="1"/>
        </w:numPr>
        <w:spacing w:before="120" w:after="120" w:line="240" w:lineRule="auto"/>
        <w:ind w:left="709" w:hanging="709"/>
        <w:jc w:val="both"/>
        <w:outlineLvl w:val="0"/>
        <w:rPr>
          <w:rFonts w:ascii="Times New Roman" w:eastAsia="Times New Roman" w:hAnsi="Times New Roman" w:cs="Times New Roman"/>
          <w:b/>
          <w:u w:val="single"/>
          <w:lang w:val="x-none"/>
        </w:rPr>
      </w:pPr>
      <w:bookmarkStart w:id="5" w:name="_Toc360694413"/>
      <w:bookmarkStart w:id="6" w:name="_Toc190135166"/>
      <w:r w:rsidRPr="00EC7B90">
        <w:rPr>
          <w:rFonts w:ascii="Times New Roman" w:eastAsia="Times New Roman" w:hAnsi="Times New Roman" w:cs="Times New Roman"/>
          <w:b/>
          <w:u w:val="single"/>
          <w:lang w:val="x-none"/>
        </w:rPr>
        <w:t>Podaci o predmetu nabave</w:t>
      </w:r>
      <w:bookmarkEnd w:id="5"/>
      <w:r w:rsidRPr="00EC7B90">
        <w:rPr>
          <w:rFonts w:ascii="Times New Roman" w:eastAsia="Times New Roman" w:hAnsi="Times New Roman" w:cs="Times New Roman"/>
          <w:b/>
          <w:u w:val="single"/>
          <w:lang w:val="x-none"/>
        </w:rPr>
        <w:t xml:space="preserve"> </w:t>
      </w:r>
      <w:bookmarkEnd w:id="6"/>
    </w:p>
    <w:p w:rsidR="00EC7B90" w:rsidRPr="00A3506A" w:rsidRDefault="00EC7B90" w:rsidP="00A3506A">
      <w:pPr>
        <w:rPr>
          <w:rFonts w:ascii="Times New Roman" w:hAnsi="Times New Roman" w:cs="Times New Roman"/>
          <w:lang w:val="bs-Latn-BA"/>
        </w:rPr>
      </w:pPr>
      <w:bookmarkStart w:id="7" w:name="_Toc360694414"/>
      <w:r w:rsidRPr="00A3506A">
        <w:rPr>
          <w:rFonts w:ascii="Times New Roman" w:eastAsia="Calibri" w:hAnsi="Times New Roman" w:cs="Times New Roman"/>
          <w:b/>
          <w:lang w:val="hr-HR"/>
        </w:rPr>
        <w:t>Opis predmeta nabave</w:t>
      </w:r>
      <w:bookmarkEnd w:id="7"/>
      <w:r w:rsidRPr="00A3506A">
        <w:rPr>
          <w:rFonts w:ascii="Times New Roman" w:eastAsia="Calibri" w:hAnsi="Times New Roman" w:cs="Times New Roman"/>
          <w:lang w:val="hr-HR"/>
        </w:rPr>
        <w:t xml:space="preserve">: </w:t>
      </w:r>
      <w:r w:rsidR="00BF430C" w:rsidRPr="00A3506A">
        <w:rPr>
          <w:rFonts w:ascii="Times New Roman" w:eastAsia="Calibri" w:hAnsi="Times New Roman" w:cs="Times New Roman"/>
          <w:lang w:val="hr-HR"/>
        </w:rPr>
        <w:t>Usluga tiska udruge ruralnog turizma Republike Hrvatske</w:t>
      </w:r>
      <w:r w:rsidR="00A3506A" w:rsidRPr="00A3506A">
        <w:rPr>
          <w:rFonts w:ascii="Times New Roman" w:hAnsi="Times New Roman" w:cs="Times New Roman"/>
          <w:lang w:val="bs-Latn-BA"/>
        </w:rPr>
        <w:t xml:space="preserve">Cilj ove dvojezične publikacije je predstavljanje Udruge ruralnog turizma Hrvatske odnosno njenih članova. Uz uvod o Udruzi i njenim ciljevima daje se objašnjenje ponude objekata seoskog turizma u vidu legende. Svaki član bit će predstavljen tekstom od najviše 600 znakova na hrvatskom i engleskom jeziku, piktogramima koji predstavljaju ponudu gospodarstva, izborom od 3 fotografije  i kontakt podacima. Za sve fotografije garantira se vlasništvo člana u smislu autorskih prava. Na kraju publikacije nalazi se slika Hrvatske s pribadačama koje označavaju točne lokacije članova, i  prostor za planiranje putovanja i dojmove posjetitelja nakon posjeta. Na zadnjoj stranici nalaze se kontakt podaci udruge. </w:t>
      </w:r>
    </w:p>
    <w:p w:rsidR="00EC7B90" w:rsidRPr="00EC7B90" w:rsidRDefault="00EC7B90" w:rsidP="00EC7B90">
      <w:pPr>
        <w:keepNext/>
        <w:numPr>
          <w:ilvl w:val="1"/>
          <w:numId w:val="1"/>
        </w:numPr>
        <w:spacing w:before="120" w:after="120" w:line="240" w:lineRule="auto"/>
        <w:jc w:val="both"/>
        <w:outlineLvl w:val="0"/>
        <w:rPr>
          <w:rFonts w:ascii="Times New Roman" w:eastAsia="Times New Roman" w:hAnsi="Times New Roman" w:cs="Times New Roman"/>
          <w:b/>
          <w:lang w:val="hr-HR"/>
        </w:rPr>
      </w:pPr>
      <w:bookmarkStart w:id="8" w:name="_Toc316294570"/>
      <w:bookmarkStart w:id="9" w:name="_Toc360694415"/>
      <w:bookmarkEnd w:id="8"/>
      <w:r w:rsidRPr="00EC7B90">
        <w:rPr>
          <w:rFonts w:ascii="Times New Roman" w:eastAsia="Times New Roman" w:hAnsi="Times New Roman" w:cs="Times New Roman"/>
          <w:b/>
          <w:lang w:val="hr-HR"/>
        </w:rPr>
        <w:t>Opis i oznaka g</w:t>
      </w:r>
      <w:r w:rsidRPr="00EC7B90">
        <w:rPr>
          <w:rFonts w:ascii="Times New Roman" w:eastAsia="Times New Roman" w:hAnsi="Times New Roman" w:cs="Times New Roman"/>
          <w:b/>
          <w:lang w:val="x-none"/>
        </w:rPr>
        <w:t>rup</w:t>
      </w:r>
      <w:r w:rsidRPr="00EC7B90">
        <w:rPr>
          <w:rFonts w:ascii="Times New Roman" w:eastAsia="Times New Roman" w:hAnsi="Times New Roman" w:cs="Times New Roman"/>
          <w:b/>
          <w:lang w:val="hr-HR"/>
        </w:rPr>
        <w:t>a</w:t>
      </w:r>
      <w:r w:rsidRPr="00EC7B90">
        <w:rPr>
          <w:rFonts w:ascii="Times New Roman" w:eastAsia="Times New Roman" w:hAnsi="Times New Roman" w:cs="Times New Roman"/>
          <w:b/>
          <w:lang w:val="x-none"/>
        </w:rPr>
        <w:t xml:space="preserve"> predmeta nabave</w:t>
      </w:r>
      <w:bookmarkEnd w:id="9"/>
      <w:r w:rsidRPr="00EC7B90">
        <w:rPr>
          <w:rFonts w:ascii="Times New Roman" w:eastAsia="Times New Roman" w:hAnsi="Times New Roman" w:cs="Times New Roman"/>
          <w:b/>
          <w:lang w:val="hr-HR"/>
        </w:rPr>
        <w:t xml:space="preserve">: </w:t>
      </w:r>
      <w:r w:rsidRPr="00EC7B90">
        <w:rPr>
          <w:rFonts w:ascii="Times New Roman" w:eastAsia="Times New Roman" w:hAnsi="Times New Roman" w:cs="Times New Roman"/>
          <w:lang w:val="x-none"/>
        </w:rPr>
        <w:t>Predmet nabave</w:t>
      </w:r>
      <w:r w:rsidR="00BF430C">
        <w:rPr>
          <w:rFonts w:ascii="Times New Roman" w:eastAsia="Times New Roman" w:hAnsi="Times New Roman" w:cs="Times New Roman"/>
          <w:lang w:val="hr-HR"/>
        </w:rPr>
        <w:t xml:space="preserve"> nije podijeljen na grupe</w:t>
      </w:r>
      <w:r w:rsidRPr="00EC7B90">
        <w:rPr>
          <w:rFonts w:ascii="Times New Roman" w:eastAsia="Calibri" w:hAnsi="Times New Roman" w:cs="Times New Roman"/>
          <w:b/>
          <w:lang w:val="hr-HR"/>
        </w:rPr>
        <w:t>.</w:t>
      </w:r>
    </w:p>
    <w:p w:rsidR="00EC7B90" w:rsidRPr="00EC7B90" w:rsidRDefault="00EC7B90" w:rsidP="00EC7B90">
      <w:pPr>
        <w:keepNext/>
        <w:numPr>
          <w:ilvl w:val="1"/>
          <w:numId w:val="1"/>
        </w:numPr>
        <w:spacing w:before="120" w:after="120" w:line="240" w:lineRule="auto"/>
        <w:jc w:val="both"/>
        <w:outlineLvl w:val="0"/>
        <w:rPr>
          <w:rFonts w:ascii="Times New Roman" w:eastAsia="Times New Roman" w:hAnsi="Times New Roman" w:cs="Times New Roman"/>
          <w:bCs/>
          <w:lang w:val="hr-HR"/>
        </w:rPr>
      </w:pPr>
      <w:bookmarkStart w:id="10" w:name="_Toc326064063"/>
      <w:bookmarkEnd w:id="10"/>
      <w:r w:rsidRPr="00EC7B90">
        <w:rPr>
          <w:rFonts w:ascii="Times New Roman" w:eastAsia="Times New Roman" w:hAnsi="Times New Roman" w:cs="Times New Roman"/>
          <w:b/>
          <w:bCs/>
          <w:lang w:val="hr-HR"/>
        </w:rPr>
        <w:t>Tehničke specifikacije</w:t>
      </w:r>
      <w:r w:rsidR="00BF430C">
        <w:rPr>
          <w:rFonts w:ascii="Times New Roman" w:eastAsia="Times New Roman" w:hAnsi="Times New Roman" w:cs="Times New Roman"/>
          <w:b/>
          <w:bCs/>
          <w:lang w:val="hr-HR"/>
        </w:rPr>
        <w:t xml:space="preserve"> i troškovnik</w:t>
      </w:r>
      <w:r w:rsidRPr="00EC7B90">
        <w:rPr>
          <w:rFonts w:ascii="Times New Roman" w:eastAsia="Times New Roman" w:hAnsi="Times New Roman" w:cs="Times New Roman"/>
          <w:b/>
          <w:bCs/>
          <w:lang w:val="hr-HR"/>
        </w:rPr>
        <w:t xml:space="preserve">: </w:t>
      </w:r>
      <w:r w:rsidRPr="00EC7B90">
        <w:rPr>
          <w:rFonts w:ascii="Times New Roman" w:eastAsia="Times New Roman" w:hAnsi="Times New Roman" w:cs="Times New Roman"/>
          <w:bCs/>
          <w:lang w:val="hr-HR"/>
        </w:rPr>
        <w:t xml:space="preserve">Tehničke specifikacije traženih usluga predmeta </w:t>
      </w:r>
      <w:r w:rsidR="00BF430C">
        <w:rPr>
          <w:rFonts w:ascii="Times New Roman" w:eastAsia="Times New Roman" w:hAnsi="Times New Roman" w:cs="Times New Roman"/>
          <w:bCs/>
          <w:lang w:val="hr-HR"/>
        </w:rPr>
        <w:t>nabave navedene su u Prilogu 2.</w:t>
      </w:r>
    </w:p>
    <w:p w:rsidR="00EC7B90" w:rsidRPr="00EC7B90" w:rsidRDefault="00EC7B90" w:rsidP="00EC7B90">
      <w:pPr>
        <w:spacing w:before="120" w:after="120"/>
        <w:ind w:left="708"/>
        <w:jc w:val="both"/>
        <w:rPr>
          <w:rFonts w:ascii="Times New Roman" w:eastAsia="Calibri" w:hAnsi="Times New Roman" w:cs="Times New Roman"/>
          <w:lang w:val="hr-HR" w:eastAsia="hr-HR"/>
        </w:rPr>
      </w:pPr>
      <w:r w:rsidRPr="00EC7B90">
        <w:rPr>
          <w:rFonts w:ascii="Times New Roman" w:eastAsia="Calibri" w:hAnsi="Times New Roman" w:cs="Times New Roman"/>
          <w:lang w:val="hr-HR" w:eastAsia="hr-HR"/>
        </w:rPr>
        <w:t xml:space="preserve">Ukupna plaćanja bez poreza na dodanu vrijednost na temelju </w:t>
      </w:r>
      <w:r w:rsidR="00BF430C">
        <w:rPr>
          <w:rFonts w:ascii="Times New Roman" w:eastAsia="Calibri" w:hAnsi="Times New Roman" w:cs="Times New Roman"/>
          <w:lang w:val="hr-HR" w:eastAsia="hr-HR"/>
        </w:rPr>
        <w:t xml:space="preserve">potpisane narudžbenice </w:t>
      </w:r>
      <w:r w:rsidRPr="00EC7B90">
        <w:rPr>
          <w:rFonts w:ascii="Times New Roman" w:eastAsia="Calibri" w:hAnsi="Times New Roman" w:cs="Times New Roman"/>
          <w:lang w:val="hr-HR" w:eastAsia="hr-HR"/>
        </w:rPr>
        <w:t>neće prelaziti procijenjenu vrijednost.</w:t>
      </w:r>
    </w:p>
    <w:p w:rsidR="00EC7B90" w:rsidRPr="00EC7B90" w:rsidRDefault="00EC7B90" w:rsidP="00EC7B90">
      <w:pPr>
        <w:tabs>
          <w:tab w:val="center" w:pos="4153"/>
          <w:tab w:val="right" w:pos="8306"/>
        </w:tabs>
        <w:spacing w:after="120"/>
        <w:ind w:left="708"/>
        <w:jc w:val="both"/>
        <w:rPr>
          <w:rFonts w:ascii="Times New Roman" w:eastAsia="Calibri" w:hAnsi="Times New Roman" w:cs="Times New Roman"/>
          <w:lang w:val="hr-HR"/>
        </w:rPr>
      </w:pPr>
      <w:r w:rsidRPr="00EC7B90">
        <w:rPr>
          <w:rFonts w:ascii="Times New Roman" w:eastAsia="Calibri" w:hAnsi="Times New Roman" w:cs="Times New Roman"/>
          <w:lang w:val="hr-HR"/>
        </w:rPr>
        <w:t>Ponuditelj je obavezan dostaviti ponudu koja u cijelosti odgovara zahtjevima određenim u opisu predmeta nabave i tehničkim specifikacijama.</w:t>
      </w:r>
    </w:p>
    <w:p w:rsidR="00EC7B90" w:rsidRPr="00EC7B90" w:rsidRDefault="00EC7B90" w:rsidP="00EC7B90">
      <w:pPr>
        <w:ind w:left="708"/>
        <w:jc w:val="both"/>
        <w:rPr>
          <w:rFonts w:ascii="Times New Roman" w:eastAsia="Calibri" w:hAnsi="Times New Roman" w:cs="Times New Roman"/>
          <w:lang w:val="hr-HR"/>
        </w:rPr>
      </w:pPr>
      <w:r w:rsidRPr="00EC7B90">
        <w:rPr>
          <w:rFonts w:ascii="Times New Roman" w:eastAsia="Calibri" w:hAnsi="Times New Roman" w:cs="Times New Roman"/>
          <w:b/>
          <w:lang w:val="hr-HR"/>
        </w:rPr>
        <w:t xml:space="preserve">Traženi opseg predmetnih usluga obuhvaća: </w:t>
      </w:r>
      <w:r w:rsidRPr="00EC7B90">
        <w:rPr>
          <w:rFonts w:ascii="Times New Roman" w:eastAsia="Calibri" w:hAnsi="Times New Roman" w:cs="Times New Roman"/>
          <w:lang w:val="hr-HR"/>
        </w:rPr>
        <w:t xml:space="preserve">Ponude koje ne zadovoljavaju </w:t>
      </w:r>
      <w:r w:rsidRPr="00EC7B90">
        <w:rPr>
          <w:rFonts w:ascii="Times New Roman" w:eastAsia="Calibri" w:hAnsi="Times New Roman" w:cs="Times New Roman"/>
          <w:lang w:val="hr-HR"/>
        </w:rPr>
        <w:tab/>
        <w:t>minimalne zahtjeve neće biti razmatrane!</w:t>
      </w:r>
    </w:p>
    <w:p w:rsidR="00EC7B90" w:rsidRPr="00EC7B90" w:rsidRDefault="00EC7B90" w:rsidP="00EC7B90">
      <w:pPr>
        <w:keepNext/>
        <w:numPr>
          <w:ilvl w:val="1"/>
          <w:numId w:val="1"/>
        </w:numPr>
        <w:spacing w:before="120" w:after="120" w:line="240" w:lineRule="auto"/>
        <w:jc w:val="both"/>
        <w:outlineLvl w:val="0"/>
        <w:rPr>
          <w:rFonts w:ascii="Times New Roman" w:eastAsia="Times New Roman" w:hAnsi="Times New Roman" w:cs="Times New Roman"/>
          <w:lang w:val="hr-HR"/>
        </w:rPr>
      </w:pPr>
      <w:r w:rsidRPr="00EC7B90">
        <w:rPr>
          <w:rFonts w:ascii="Times New Roman" w:eastAsia="Times New Roman" w:hAnsi="Times New Roman" w:cs="Times New Roman"/>
          <w:b/>
          <w:bCs/>
          <w:lang w:val="hr-HR"/>
        </w:rPr>
        <w:lastRenderedPageBreak/>
        <w:t>Troškovnik:</w:t>
      </w:r>
      <w:r w:rsidRPr="00EC7B90">
        <w:rPr>
          <w:rFonts w:ascii="Times New Roman" w:eastAsia="Times New Roman" w:hAnsi="Times New Roman" w:cs="Times New Roman"/>
          <w:bCs/>
          <w:lang w:val="hr-HR"/>
        </w:rPr>
        <w:t xml:space="preserve"> </w:t>
      </w:r>
      <w:r w:rsidRPr="00EC7B90">
        <w:rPr>
          <w:rFonts w:ascii="Times New Roman" w:eastAsia="Times New Roman" w:hAnsi="Times New Roman" w:cs="Times New Roman"/>
          <w:lang w:val="x-none"/>
        </w:rPr>
        <w:t xml:space="preserve"> </w:t>
      </w:r>
      <w:r w:rsidRPr="00EC7B90">
        <w:rPr>
          <w:rFonts w:ascii="Times New Roman" w:eastAsia="Times New Roman" w:hAnsi="Times New Roman" w:cs="Times New Roman"/>
          <w:lang w:val="hr-HR"/>
        </w:rPr>
        <w:t>troškovnik predmetnih usluga nalazi se u Prilog</w:t>
      </w:r>
      <w:r w:rsidR="00A3506A">
        <w:rPr>
          <w:rFonts w:ascii="Times New Roman" w:eastAsia="Times New Roman" w:hAnsi="Times New Roman" w:cs="Times New Roman"/>
          <w:lang w:val="hr-HR"/>
        </w:rPr>
        <w:t xml:space="preserve">u 2. </w:t>
      </w:r>
      <w:r w:rsidRPr="00EC7B90">
        <w:rPr>
          <w:rFonts w:ascii="Times New Roman" w:eastAsia="Times New Roman" w:hAnsi="Times New Roman" w:cs="Times New Roman"/>
          <w:lang w:val="hr-HR"/>
        </w:rPr>
        <w:t xml:space="preserve"> - „Tehnička specifikacija i troškovnik“) </w:t>
      </w:r>
      <w:r w:rsidRPr="00EC7B90">
        <w:rPr>
          <w:rFonts w:ascii="Times New Roman" w:eastAsia="Times New Roman" w:hAnsi="Times New Roman" w:cs="Times New Roman"/>
          <w:bCs/>
          <w:lang w:val="hr-HR"/>
        </w:rPr>
        <w:t>poziva na dostavu ponuda</w:t>
      </w:r>
      <w:r w:rsidRPr="00EC7B90">
        <w:rPr>
          <w:rFonts w:ascii="Times New Roman" w:eastAsia="Times New Roman" w:hAnsi="Times New Roman" w:cs="Times New Roman"/>
          <w:lang w:val="hr-HR"/>
        </w:rPr>
        <w:t>.</w:t>
      </w:r>
    </w:p>
    <w:p w:rsidR="00EC7B90" w:rsidRPr="00EC7B90" w:rsidRDefault="00EC7B90" w:rsidP="00EC7B90">
      <w:pPr>
        <w:keepNext/>
        <w:numPr>
          <w:ilvl w:val="1"/>
          <w:numId w:val="1"/>
        </w:numPr>
        <w:spacing w:before="120" w:after="120" w:line="240" w:lineRule="auto"/>
        <w:jc w:val="both"/>
        <w:outlineLvl w:val="0"/>
        <w:rPr>
          <w:rFonts w:ascii="Times New Roman" w:eastAsia="Times New Roman" w:hAnsi="Times New Roman" w:cs="Times New Roman"/>
          <w:b/>
          <w:lang w:val="x-none"/>
        </w:rPr>
      </w:pPr>
      <w:bookmarkStart w:id="11" w:name="_Toc221075643"/>
      <w:bookmarkStart w:id="12" w:name="_Toc221075827"/>
      <w:bookmarkStart w:id="13" w:name="_Toc326064074"/>
      <w:bookmarkStart w:id="14" w:name="_Toc326064076"/>
      <w:bookmarkStart w:id="15" w:name="_Toc326064079"/>
      <w:bookmarkStart w:id="16" w:name="_Toc360694419"/>
      <w:bookmarkEnd w:id="11"/>
      <w:bookmarkEnd w:id="12"/>
      <w:bookmarkEnd w:id="13"/>
      <w:bookmarkEnd w:id="14"/>
      <w:bookmarkEnd w:id="15"/>
      <w:r w:rsidRPr="00EC7B90">
        <w:rPr>
          <w:rFonts w:ascii="Times New Roman" w:eastAsia="Times New Roman" w:hAnsi="Times New Roman" w:cs="Times New Roman"/>
          <w:b/>
          <w:lang w:val="x-none"/>
        </w:rPr>
        <w:t xml:space="preserve">Rok </w:t>
      </w:r>
      <w:bookmarkEnd w:id="16"/>
      <w:r w:rsidR="00BF430C">
        <w:rPr>
          <w:rFonts w:ascii="Times New Roman" w:eastAsia="Times New Roman" w:hAnsi="Times New Roman" w:cs="Times New Roman"/>
          <w:b/>
          <w:lang w:val="hr-HR"/>
        </w:rPr>
        <w:t xml:space="preserve">isporuke: Rok isporuke predmetne nabave ne može biti kasniji od 20.12.2016. </w:t>
      </w:r>
    </w:p>
    <w:p w:rsidR="00EC7B90" w:rsidRPr="00BF430C" w:rsidRDefault="00EC7B90" w:rsidP="00BF430C">
      <w:pPr>
        <w:keepNext/>
        <w:numPr>
          <w:ilvl w:val="0"/>
          <w:numId w:val="1"/>
        </w:numPr>
        <w:spacing w:before="120" w:after="120" w:line="240" w:lineRule="auto"/>
        <w:ind w:left="709" w:hanging="709"/>
        <w:jc w:val="both"/>
        <w:outlineLvl w:val="0"/>
        <w:rPr>
          <w:rFonts w:ascii="Times New Roman" w:eastAsia="Times New Roman" w:hAnsi="Times New Roman" w:cs="Times New Roman"/>
          <w:b/>
          <w:u w:val="single"/>
          <w:lang w:val="x-none"/>
        </w:rPr>
      </w:pPr>
      <w:bookmarkStart w:id="17" w:name="_Toc360694420"/>
      <w:r w:rsidRPr="00BF430C">
        <w:rPr>
          <w:rFonts w:ascii="Times New Roman" w:eastAsia="Times New Roman" w:hAnsi="Times New Roman" w:cs="Times New Roman"/>
          <w:b/>
          <w:u w:val="single"/>
          <w:lang w:val="x-none"/>
        </w:rPr>
        <w:t>Razlozi isključenja ponuditelja</w:t>
      </w:r>
      <w:bookmarkEnd w:id="17"/>
    </w:p>
    <w:p w:rsidR="00EC7B90" w:rsidRPr="00EC7B90" w:rsidRDefault="00EC7B90" w:rsidP="00EC7B90">
      <w:pPr>
        <w:widowControl w:val="0"/>
        <w:numPr>
          <w:ilvl w:val="1"/>
          <w:numId w:val="1"/>
        </w:numPr>
        <w:spacing w:after="0" w:line="240" w:lineRule="auto"/>
        <w:jc w:val="both"/>
        <w:outlineLvl w:val="1"/>
        <w:rPr>
          <w:rFonts w:ascii="Times New Roman" w:eastAsia="Times New Roman" w:hAnsi="Times New Roman" w:cs="Times New Roman"/>
          <w:lang w:val="hr-HR" w:eastAsia="hr-HR"/>
        </w:rPr>
      </w:pPr>
      <w:bookmarkStart w:id="18" w:name="_Toc360694421"/>
      <w:r w:rsidRPr="00EC7B90">
        <w:rPr>
          <w:rFonts w:ascii="Times New Roman" w:eastAsia="Times New Roman" w:hAnsi="Times New Roman" w:cs="Times New Roman"/>
          <w:lang w:val="hr-HR" w:eastAsia="hr-HR"/>
        </w:rPr>
        <w:t xml:space="preserve">Obvezni razlozi isključenja ponuditelja te dokumenti kojima </w:t>
      </w:r>
      <w:bookmarkEnd w:id="18"/>
      <w:r w:rsidRPr="00EC7B90">
        <w:rPr>
          <w:rFonts w:ascii="Times New Roman" w:eastAsia="Times New Roman" w:hAnsi="Times New Roman" w:cs="Times New Roman"/>
          <w:lang w:val="hr-HR" w:eastAsia="hr-HR"/>
        </w:rPr>
        <w:t xml:space="preserve">ponuditelj dokazuje da ne postoje razlozi za isključenje: </w:t>
      </w:r>
    </w:p>
    <w:p w:rsidR="00EC7B90" w:rsidRPr="00EC7B90" w:rsidRDefault="00EC7B90" w:rsidP="00EC7B90">
      <w:pPr>
        <w:spacing w:after="0" w:line="240" w:lineRule="auto"/>
        <w:jc w:val="both"/>
        <w:rPr>
          <w:rFonts w:ascii="Times New Roman" w:eastAsia="Calibri" w:hAnsi="Times New Roman" w:cs="Times New Roman"/>
          <w:b/>
          <w:lang w:val="hr-HR" w:eastAsia="hr-HR"/>
        </w:rPr>
      </w:pPr>
    </w:p>
    <w:p w:rsidR="00EC7B90" w:rsidRPr="00EC7B90" w:rsidRDefault="00EC7B90" w:rsidP="00EC7B90">
      <w:pPr>
        <w:keepNext/>
        <w:spacing w:before="120" w:after="120" w:line="240" w:lineRule="auto"/>
        <w:jc w:val="both"/>
        <w:outlineLvl w:val="0"/>
        <w:rPr>
          <w:rFonts w:ascii="Times New Roman" w:eastAsia="Times New Roman" w:hAnsi="Times New Roman" w:cs="Times New Roman"/>
          <w:color w:val="FF0000"/>
          <w:szCs w:val="20"/>
          <w:lang w:val="hr-HR" w:eastAsia="hr-HR"/>
        </w:rPr>
      </w:pPr>
      <w:r w:rsidRPr="00EC7B90">
        <w:rPr>
          <w:rFonts w:ascii="Times New Roman" w:eastAsia="Times New Roman" w:hAnsi="Times New Roman" w:cs="Times New Roman"/>
          <w:b/>
          <w:szCs w:val="20"/>
          <w:lang w:val="hr-HR" w:eastAsia="hr-HR"/>
        </w:rPr>
        <w:t xml:space="preserve">3.1.2. </w:t>
      </w:r>
      <w:r w:rsidRPr="00EC7B90">
        <w:rPr>
          <w:rFonts w:ascii="Times New Roman" w:eastAsia="Times New Roman" w:hAnsi="Times New Roman" w:cs="Times New Roman"/>
          <w:szCs w:val="20"/>
          <w:lang w:val="hr-HR" w:eastAsia="hr-HR"/>
        </w:rPr>
        <w:t>Javni naručitelj obvezan je isključiti ponuditelja iz postupka nabave:</w:t>
      </w:r>
    </w:p>
    <w:p w:rsidR="00EC7B90" w:rsidRPr="00EC7B90" w:rsidRDefault="00EC7B90" w:rsidP="00EC7B90">
      <w:pPr>
        <w:keepNext/>
        <w:spacing w:before="120" w:after="120" w:line="240" w:lineRule="auto"/>
        <w:ind w:left="709"/>
        <w:jc w:val="both"/>
        <w:outlineLvl w:val="0"/>
        <w:rPr>
          <w:rFonts w:ascii="Times New Roman" w:eastAsia="Times New Roman" w:hAnsi="Times New Roman" w:cs="Times New Roman"/>
          <w:szCs w:val="20"/>
          <w:lang w:val="hr-HR" w:eastAsia="hr-HR"/>
        </w:rPr>
      </w:pPr>
      <w:r w:rsidRPr="00EC7B90">
        <w:rPr>
          <w:rFonts w:ascii="Times New Roman" w:eastAsia="Times New Roman" w:hAnsi="Times New Roman" w:cs="Times New Roman"/>
          <w:szCs w:val="20"/>
          <w:lang w:val="hr-HR" w:eastAsia="hr-HR"/>
        </w:rPr>
        <w:t>ako nije ispunio obvezu plaćanja dospjelih poreznih obveza i obveza za mirovinsko i zdravstveno osiguranje, osim ako mu je sukladno s posebnim propisima odobrena odgoda plaćanja navedenih obveza.</w:t>
      </w:r>
    </w:p>
    <w:p w:rsidR="00EC7B90" w:rsidRPr="00EC7B90" w:rsidRDefault="00EC7B90" w:rsidP="00EC7B90">
      <w:pPr>
        <w:keepNext/>
        <w:spacing w:before="120" w:after="120" w:line="240" w:lineRule="auto"/>
        <w:ind w:left="709"/>
        <w:jc w:val="both"/>
        <w:outlineLvl w:val="0"/>
        <w:rPr>
          <w:rFonts w:ascii="Times New Roman" w:eastAsia="Times New Roman" w:hAnsi="Times New Roman" w:cs="Times New Roman"/>
          <w:szCs w:val="20"/>
          <w:lang w:val="hr-HR" w:eastAsia="hr-HR"/>
        </w:rPr>
      </w:pPr>
      <w:r w:rsidRPr="00EC7B90">
        <w:rPr>
          <w:rFonts w:ascii="Times New Roman" w:eastAsia="Times New Roman" w:hAnsi="Times New Roman" w:cs="Times New Roman"/>
          <w:szCs w:val="20"/>
          <w:lang w:val="hr-HR" w:eastAsia="hr-HR"/>
        </w:rPr>
        <w:t>Za potrebe utvrđivanja okolnosti iz točke 3.1.2. gospodarski subjekt u ponudi dostavlja:</w:t>
      </w:r>
    </w:p>
    <w:p w:rsidR="00EC7B90" w:rsidRPr="00EC7B90" w:rsidRDefault="00EC7B90" w:rsidP="00EC7B90">
      <w:pPr>
        <w:keepNext/>
        <w:spacing w:before="120" w:after="120" w:line="240" w:lineRule="auto"/>
        <w:ind w:left="709"/>
        <w:jc w:val="both"/>
        <w:outlineLvl w:val="0"/>
        <w:rPr>
          <w:rFonts w:ascii="Times New Roman" w:eastAsia="Times New Roman" w:hAnsi="Times New Roman" w:cs="Times New Roman"/>
          <w:szCs w:val="20"/>
          <w:lang w:val="hr-HR" w:eastAsia="hr-HR"/>
        </w:rPr>
      </w:pPr>
      <w:r w:rsidRPr="00EC7B90">
        <w:rPr>
          <w:rFonts w:ascii="Times New Roman" w:eastAsia="Times New Roman" w:hAnsi="Times New Roman" w:cs="Times New Roman"/>
          <w:szCs w:val="20"/>
          <w:lang w:val="hr-HR" w:eastAsia="hr-HR"/>
        </w:rPr>
        <w:t>a)  potvrdu Porezne uprave o stanju duga koja ne smije biti starija od 30 (trideset) dana računajući od dana početka postupka javne nabave, ili</w:t>
      </w:r>
    </w:p>
    <w:p w:rsidR="00EC7B90" w:rsidRPr="00EC7B90" w:rsidRDefault="00EC7B90" w:rsidP="00EC7B90">
      <w:pPr>
        <w:keepNext/>
        <w:spacing w:before="120" w:after="120" w:line="240" w:lineRule="auto"/>
        <w:ind w:left="709"/>
        <w:jc w:val="both"/>
        <w:outlineLvl w:val="0"/>
        <w:rPr>
          <w:rFonts w:ascii="Times New Roman" w:eastAsia="Times New Roman" w:hAnsi="Times New Roman" w:cs="Times New Roman"/>
          <w:szCs w:val="20"/>
          <w:lang w:val="hr-HR" w:eastAsia="hr-HR"/>
        </w:rPr>
      </w:pPr>
      <w:r w:rsidRPr="00EC7B90">
        <w:rPr>
          <w:rFonts w:ascii="Times New Roman" w:eastAsia="Times New Roman" w:hAnsi="Times New Roman" w:cs="Times New Roman"/>
          <w:szCs w:val="20"/>
          <w:lang w:val="hr-HR" w:eastAsia="hr-HR"/>
        </w:rPr>
        <w:t>b) važeći jednakovrijedni dokument nadležnog tijela države sjedišta gospodarskog subjekta, ako se ne izdaje potvrda Porezne uprave o stanju duga, ili</w:t>
      </w:r>
    </w:p>
    <w:p w:rsidR="00EC7B90" w:rsidRPr="00EC7B90" w:rsidRDefault="00EC7B90" w:rsidP="00EC7B90">
      <w:pPr>
        <w:keepNext/>
        <w:spacing w:before="120" w:after="120" w:line="240" w:lineRule="auto"/>
        <w:ind w:left="709"/>
        <w:jc w:val="both"/>
        <w:outlineLvl w:val="0"/>
        <w:rPr>
          <w:rFonts w:ascii="Times New Roman" w:eastAsia="Times New Roman" w:hAnsi="Times New Roman" w:cs="Times New Roman"/>
          <w:szCs w:val="20"/>
          <w:lang w:val="hr-HR" w:eastAsia="hr-HR"/>
        </w:rPr>
      </w:pPr>
      <w:r w:rsidRPr="00EC7B90">
        <w:rPr>
          <w:rFonts w:ascii="Times New Roman" w:eastAsia="Times New Roman" w:hAnsi="Times New Roman" w:cs="Times New Roman"/>
          <w:szCs w:val="20"/>
          <w:lang w:val="hr-HR"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 o stanju duga ili jednakovrijedni dokument iz točke b) (važeći jednakovrijedni dokument nadležnog tijela države sjedišta gospodarskog subjekta).</w:t>
      </w:r>
    </w:p>
    <w:p w:rsidR="00EC7B90" w:rsidRPr="00EC7B90" w:rsidRDefault="00EC7B90" w:rsidP="00EC7B90">
      <w:pPr>
        <w:spacing w:after="0" w:line="240" w:lineRule="auto"/>
        <w:jc w:val="both"/>
        <w:rPr>
          <w:rFonts w:ascii="Times New Roman" w:eastAsia="Calibri" w:hAnsi="Times New Roman" w:cs="Times New Roman"/>
          <w:lang w:val="hr-HR" w:eastAsia="hr-HR"/>
        </w:rPr>
      </w:pPr>
    </w:p>
    <w:p w:rsidR="00EC7B90" w:rsidRPr="00EC7B90" w:rsidRDefault="00EC7B90" w:rsidP="00EC7B90">
      <w:pPr>
        <w:keepNext/>
        <w:numPr>
          <w:ilvl w:val="0"/>
          <w:numId w:val="1"/>
        </w:numPr>
        <w:spacing w:after="0" w:line="240" w:lineRule="auto"/>
        <w:ind w:left="709" w:hanging="720"/>
        <w:jc w:val="both"/>
        <w:outlineLvl w:val="0"/>
        <w:rPr>
          <w:rFonts w:ascii="Times New Roman" w:eastAsia="Times New Roman" w:hAnsi="Times New Roman" w:cs="Times New Roman"/>
          <w:bCs/>
          <w:u w:val="single"/>
          <w:lang w:val="hr-HR"/>
        </w:rPr>
      </w:pPr>
      <w:bookmarkStart w:id="19" w:name="_Toc360694423"/>
      <w:r w:rsidRPr="00EC7B90">
        <w:rPr>
          <w:rFonts w:ascii="Times New Roman" w:eastAsia="Times New Roman" w:hAnsi="Times New Roman" w:cs="Times New Roman"/>
          <w:bCs/>
          <w:u w:val="single"/>
          <w:lang w:val="hr-HR"/>
        </w:rPr>
        <w:t>Odredbe o</w:t>
      </w:r>
      <w:r w:rsidRPr="00EC7B90">
        <w:rPr>
          <w:rFonts w:ascii="Times New Roman" w:eastAsia="Times New Roman" w:hAnsi="Times New Roman" w:cs="Times New Roman"/>
          <w:bCs/>
          <w:u w:val="single"/>
          <w:lang w:val="x-none"/>
        </w:rPr>
        <w:t xml:space="preserve"> sposobnosti ponuditelj</w:t>
      </w:r>
      <w:r w:rsidRPr="00EC7B90">
        <w:rPr>
          <w:rFonts w:ascii="Times New Roman" w:eastAsia="Times New Roman" w:hAnsi="Times New Roman" w:cs="Times New Roman"/>
          <w:bCs/>
          <w:u w:val="single"/>
          <w:lang w:val="hr-HR"/>
        </w:rPr>
        <w:t>a</w:t>
      </w:r>
      <w:r w:rsidRPr="00EC7B90">
        <w:rPr>
          <w:rFonts w:ascii="Times New Roman" w:eastAsia="Times New Roman" w:hAnsi="Times New Roman" w:cs="Times New Roman"/>
          <w:bCs/>
          <w:u w:val="single"/>
          <w:lang w:val="x-none"/>
        </w:rPr>
        <w:t xml:space="preserve"> </w:t>
      </w:r>
      <w:bookmarkEnd w:id="19"/>
    </w:p>
    <w:p w:rsidR="00EC7B90" w:rsidRPr="00EC7B90" w:rsidRDefault="00EC7B90" w:rsidP="00EC7B90">
      <w:pPr>
        <w:keepNext/>
        <w:spacing w:after="0" w:line="240" w:lineRule="auto"/>
        <w:ind w:left="709"/>
        <w:jc w:val="both"/>
        <w:outlineLvl w:val="0"/>
        <w:rPr>
          <w:rFonts w:ascii="Times New Roman" w:eastAsia="Times New Roman" w:hAnsi="Times New Roman" w:cs="Times New Roman"/>
          <w:b/>
          <w:bCs/>
          <w:u w:val="single"/>
          <w:lang w:val="hr-HR"/>
        </w:rPr>
      </w:pPr>
    </w:p>
    <w:p w:rsidR="00EC7B90" w:rsidRPr="00EC7B90" w:rsidRDefault="00EC7B90" w:rsidP="00EC7B90">
      <w:pPr>
        <w:keepNext/>
        <w:numPr>
          <w:ilvl w:val="1"/>
          <w:numId w:val="1"/>
        </w:numPr>
        <w:spacing w:after="0" w:line="240" w:lineRule="auto"/>
        <w:jc w:val="both"/>
        <w:outlineLvl w:val="0"/>
        <w:rPr>
          <w:rFonts w:ascii="Times New Roman" w:eastAsia="Times New Roman" w:hAnsi="Times New Roman" w:cs="Times New Roman"/>
          <w:b/>
          <w:lang w:val="hr-HR"/>
        </w:rPr>
      </w:pPr>
      <w:bookmarkStart w:id="20" w:name="_Toc326064085"/>
      <w:bookmarkStart w:id="21" w:name="_Toc360694424"/>
      <w:bookmarkEnd w:id="20"/>
      <w:r w:rsidRPr="00EC7B90">
        <w:rPr>
          <w:rFonts w:ascii="Times New Roman" w:eastAsia="Times New Roman" w:hAnsi="Times New Roman" w:cs="Times New Roman"/>
          <w:b/>
          <w:lang w:val="hr-HR"/>
        </w:rPr>
        <w:t xml:space="preserve">Uvjeti </w:t>
      </w:r>
      <w:r w:rsidRPr="00EC7B90">
        <w:rPr>
          <w:rFonts w:ascii="Times New Roman" w:eastAsia="Times New Roman" w:hAnsi="Times New Roman" w:cs="Times New Roman"/>
          <w:b/>
          <w:lang w:val="x-none"/>
        </w:rPr>
        <w:t>pravne i poslovne sposobnosti</w:t>
      </w:r>
      <w:r w:rsidRPr="00EC7B90">
        <w:rPr>
          <w:rFonts w:ascii="Times New Roman" w:eastAsia="Times New Roman" w:hAnsi="Times New Roman" w:cs="Times New Roman"/>
          <w:b/>
          <w:lang w:val="hr-HR"/>
        </w:rPr>
        <w:t xml:space="preserve"> ponuditelja, te dokumenti kojima dokazuju sposobnost:</w:t>
      </w:r>
    </w:p>
    <w:p w:rsidR="00EC7B90" w:rsidRPr="00EC7B90" w:rsidRDefault="00EC7B90" w:rsidP="00EC7B90">
      <w:pPr>
        <w:keepNext/>
        <w:spacing w:after="0" w:line="240" w:lineRule="auto"/>
        <w:ind w:left="720"/>
        <w:jc w:val="both"/>
        <w:outlineLvl w:val="0"/>
        <w:rPr>
          <w:rFonts w:ascii="Times New Roman" w:eastAsia="Times New Roman" w:hAnsi="Times New Roman" w:cs="Times New Roman"/>
          <w:b/>
          <w:lang w:val="hr-HR"/>
        </w:rPr>
      </w:pPr>
    </w:p>
    <w:p w:rsidR="00EC7B90" w:rsidRPr="00EC7B90" w:rsidRDefault="00EC7B90" w:rsidP="00EC7B90">
      <w:pPr>
        <w:keepNext/>
        <w:numPr>
          <w:ilvl w:val="2"/>
          <w:numId w:val="1"/>
        </w:numPr>
        <w:spacing w:after="0" w:line="240" w:lineRule="auto"/>
        <w:jc w:val="both"/>
        <w:outlineLvl w:val="0"/>
        <w:rPr>
          <w:rFonts w:ascii="Times New Roman" w:eastAsia="Times New Roman" w:hAnsi="Times New Roman" w:cs="Times New Roman"/>
          <w:lang w:val="x-none"/>
        </w:rPr>
      </w:pPr>
      <w:r w:rsidRPr="00EC7B90">
        <w:rPr>
          <w:rFonts w:ascii="Times New Roman" w:eastAsia="Times New Roman" w:hAnsi="Times New Roman" w:cs="Times New Roman"/>
          <w:lang w:val="hr-HR"/>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EC7B90" w:rsidRPr="00EC7B90" w:rsidRDefault="00EC7B90" w:rsidP="00EC7B90">
      <w:pPr>
        <w:keepNext/>
        <w:spacing w:after="0" w:line="240" w:lineRule="auto"/>
        <w:ind w:left="720"/>
        <w:jc w:val="both"/>
        <w:outlineLvl w:val="0"/>
        <w:rPr>
          <w:rFonts w:ascii="Times New Roman" w:eastAsia="Times New Roman" w:hAnsi="Times New Roman" w:cs="Times New Roman"/>
          <w:lang w:val="x-none"/>
        </w:rPr>
      </w:pPr>
      <w:r w:rsidRPr="00EC7B90">
        <w:rPr>
          <w:rFonts w:ascii="Times New Roman" w:eastAsia="Times New Roman" w:hAnsi="Times New Roman" w:cs="Times New Roman"/>
          <w:b/>
          <w:lang w:val="x-none"/>
        </w:rPr>
        <w:t>Izvod ili izjava ne smije biti starija od 3 (tri) mjeseca računajući od</w:t>
      </w:r>
      <w:r w:rsidRPr="00EC7B90">
        <w:rPr>
          <w:rFonts w:ascii="Times New Roman" w:eastAsia="Times New Roman" w:hAnsi="Times New Roman" w:cs="Times New Roman"/>
          <w:b/>
          <w:lang w:val="hr-HR"/>
        </w:rPr>
        <w:t xml:space="preserve"> </w:t>
      </w:r>
      <w:r w:rsidRPr="00EC7B90">
        <w:rPr>
          <w:rFonts w:ascii="Times New Roman" w:eastAsia="Times New Roman" w:hAnsi="Times New Roman" w:cs="Times New Roman"/>
          <w:b/>
          <w:lang w:val="x-none"/>
        </w:rPr>
        <w:t>dana</w:t>
      </w:r>
      <w:r w:rsidRPr="00EC7B90">
        <w:rPr>
          <w:rFonts w:ascii="Times New Roman" w:eastAsia="Times New Roman" w:hAnsi="Times New Roman" w:cs="Times New Roman"/>
          <w:b/>
          <w:lang w:val="hr-HR"/>
        </w:rPr>
        <w:t xml:space="preserve"> poziva na dostavu ponuda</w:t>
      </w:r>
      <w:r w:rsidRPr="00EC7B90">
        <w:rPr>
          <w:rFonts w:ascii="Times New Roman" w:eastAsia="Times New Roman" w:hAnsi="Times New Roman" w:cs="Times New Roman"/>
          <w:b/>
          <w:lang w:val="x-none"/>
        </w:rPr>
        <w:t>.</w:t>
      </w:r>
    </w:p>
    <w:p w:rsidR="00EC7B90" w:rsidRPr="00EC7B90" w:rsidRDefault="00EC7B90" w:rsidP="00EC7B90">
      <w:pPr>
        <w:keepNext/>
        <w:spacing w:after="0" w:line="240" w:lineRule="auto"/>
        <w:ind w:left="705"/>
        <w:jc w:val="both"/>
        <w:outlineLvl w:val="0"/>
        <w:rPr>
          <w:rFonts w:ascii="Times New Roman" w:eastAsia="Times New Roman" w:hAnsi="Times New Roman" w:cs="Times New Roman"/>
          <w:b/>
          <w:lang w:val="hr-HR"/>
        </w:rPr>
      </w:pPr>
      <w:r w:rsidRPr="00EC7B90">
        <w:rPr>
          <w:rFonts w:ascii="Times New Roman" w:eastAsia="Times New Roman" w:hAnsi="Times New Roman" w:cs="Times New Roman"/>
          <w:b/>
          <w:lang w:val="hr-HR"/>
        </w:rPr>
        <w:t>U slučaju zajednice ponuditelja svi članovi zajednice obvezni su pojedinačno dokazati svoju sposobnost.</w:t>
      </w:r>
    </w:p>
    <w:p w:rsidR="00EC7B90" w:rsidRPr="00EC7B90" w:rsidRDefault="00EC7B90" w:rsidP="00EC7B90">
      <w:pPr>
        <w:keepNext/>
        <w:spacing w:after="0" w:line="240" w:lineRule="auto"/>
        <w:ind w:left="705"/>
        <w:jc w:val="both"/>
        <w:outlineLvl w:val="0"/>
        <w:rPr>
          <w:rFonts w:ascii="Times New Roman" w:eastAsia="Times New Roman" w:hAnsi="Times New Roman" w:cs="Times New Roman"/>
          <w:b/>
          <w:lang w:val="hr-HR"/>
        </w:rPr>
      </w:pPr>
    </w:p>
    <w:p w:rsidR="00EC7B90" w:rsidRPr="00EC7B90" w:rsidRDefault="00BF430C" w:rsidP="00BF430C">
      <w:pPr>
        <w:tabs>
          <w:tab w:val="left" w:pos="709"/>
        </w:tabs>
        <w:spacing w:after="0" w:line="240" w:lineRule="auto"/>
        <w:jc w:val="both"/>
        <w:rPr>
          <w:rFonts w:ascii="Times New Roman" w:eastAsia="Times New Roman" w:hAnsi="Times New Roman" w:cs="Times New Roman"/>
          <w:b/>
          <w:bCs/>
          <w:u w:val="single"/>
          <w:lang w:val="hr-HR"/>
        </w:rPr>
      </w:pPr>
      <w:bookmarkStart w:id="22" w:name="_Toc360694426"/>
      <w:bookmarkEnd w:id="3"/>
      <w:bookmarkEnd w:id="21"/>
      <w:r>
        <w:rPr>
          <w:rFonts w:ascii="Times New Roman" w:eastAsia="Times New Roman" w:hAnsi="Times New Roman" w:cs="Times New Roman"/>
          <w:b/>
          <w:lang w:val="hr-HR"/>
        </w:rPr>
        <w:t xml:space="preserve">           </w:t>
      </w:r>
      <w:r w:rsidR="00EC7B90" w:rsidRPr="00EC7B90">
        <w:rPr>
          <w:rFonts w:ascii="Times New Roman" w:eastAsia="Times New Roman" w:hAnsi="Times New Roman" w:cs="Times New Roman"/>
          <w:b/>
          <w:bCs/>
          <w:u w:val="single"/>
          <w:lang w:val="x-none"/>
        </w:rPr>
        <w:t>Podaci o ponudi</w:t>
      </w:r>
      <w:bookmarkEnd w:id="22"/>
    </w:p>
    <w:p w:rsidR="00EC7B90" w:rsidRPr="00EC7B90" w:rsidRDefault="00EC7B90" w:rsidP="00EC7B90">
      <w:pPr>
        <w:rPr>
          <w:rFonts w:ascii="Times New Roman" w:eastAsia="Calibri" w:hAnsi="Times New Roman" w:cs="Times New Roman"/>
          <w:lang w:val="hr-HR"/>
        </w:rPr>
      </w:pPr>
    </w:p>
    <w:p w:rsidR="00EC7B90" w:rsidRPr="00EC7B90" w:rsidRDefault="00EC7B90" w:rsidP="00EC7B90">
      <w:pPr>
        <w:numPr>
          <w:ilvl w:val="1"/>
          <w:numId w:val="1"/>
        </w:numPr>
        <w:spacing w:after="0" w:line="240" w:lineRule="auto"/>
        <w:rPr>
          <w:rFonts w:ascii="Times New Roman" w:eastAsia="Calibri" w:hAnsi="Times New Roman" w:cs="Times New Roman"/>
          <w:b/>
          <w:lang w:val="hr-HR"/>
        </w:rPr>
      </w:pPr>
      <w:r w:rsidRPr="00EC7B90">
        <w:rPr>
          <w:rFonts w:ascii="Times New Roman" w:eastAsia="Calibri" w:hAnsi="Times New Roman" w:cs="Times New Roman"/>
          <w:b/>
          <w:lang w:val="hr-HR"/>
        </w:rPr>
        <w:t>Sadržaj i način izrade ponude:</w:t>
      </w:r>
    </w:p>
    <w:p w:rsidR="00EC7B90" w:rsidRPr="00EC7B90" w:rsidRDefault="00EC7B90" w:rsidP="00EC7B90">
      <w:pPr>
        <w:spacing w:after="0" w:line="240" w:lineRule="auto"/>
        <w:ind w:left="720"/>
        <w:jc w:val="both"/>
        <w:rPr>
          <w:rFonts w:ascii="Times New Roman" w:eastAsia="Calibri" w:hAnsi="Times New Roman" w:cs="Times New Roman"/>
          <w:lang w:val="hr-HR"/>
        </w:rPr>
      </w:pPr>
      <w:r w:rsidRPr="00EC7B90">
        <w:rPr>
          <w:rFonts w:ascii="Times New Roman" w:eastAsia="Calibri" w:hAnsi="Times New Roman" w:cs="Times New Roman"/>
          <w:lang w:val="hr-HR"/>
        </w:rPr>
        <w:t xml:space="preserve">Ponuda je pisana izjava volje ponuditelja da pruži usluge sukladno uvjetima i zahtjevima navedenima u </w:t>
      </w:r>
      <w:r w:rsidRPr="00EC7B90">
        <w:rPr>
          <w:rFonts w:ascii="Times New Roman" w:eastAsia="Calibri" w:hAnsi="Times New Roman" w:cs="Times New Roman"/>
          <w:bCs/>
          <w:lang w:val="hr-HR"/>
        </w:rPr>
        <w:t>pozivu na dostavu ponuda</w:t>
      </w:r>
      <w:r w:rsidRPr="00EC7B90">
        <w:rPr>
          <w:rFonts w:ascii="Times New Roman" w:eastAsia="Calibri" w:hAnsi="Times New Roman" w:cs="Times New Roman"/>
          <w:lang w:val="hr-HR"/>
        </w:rPr>
        <w:t>.</w:t>
      </w:r>
    </w:p>
    <w:p w:rsidR="00EC7B90" w:rsidRPr="00EC7B90" w:rsidRDefault="00EC7B90" w:rsidP="00EC7B90">
      <w:pPr>
        <w:spacing w:after="0" w:line="240" w:lineRule="auto"/>
        <w:rPr>
          <w:rFonts w:ascii="Times New Roman" w:eastAsia="Calibri" w:hAnsi="Times New Roman" w:cs="Times New Roman"/>
          <w:lang w:val="hr-HR"/>
        </w:rPr>
      </w:pPr>
      <w:r w:rsidRPr="00EC7B90">
        <w:rPr>
          <w:rFonts w:ascii="Times New Roman" w:eastAsia="Calibri" w:hAnsi="Times New Roman" w:cs="Times New Roman"/>
          <w:lang w:val="hr-HR"/>
        </w:rPr>
        <w:tab/>
        <w:t>Ponuda sadrži:</w:t>
      </w:r>
    </w:p>
    <w:p w:rsidR="00EC7B90" w:rsidRPr="00EC7B90" w:rsidRDefault="00EC7B90" w:rsidP="00EC7B90">
      <w:pPr>
        <w:numPr>
          <w:ilvl w:val="0"/>
          <w:numId w:val="3"/>
        </w:numPr>
        <w:spacing w:after="0" w:line="240" w:lineRule="auto"/>
        <w:jc w:val="both"/>
        <w:rPr>
          <w:rFonts w:ascii="Times New Roman" w:eastAsia="Calibri" w:hAnsi="Times New Roman" w:cs="Times New Roman"/>
          <w:lang w:val="hr-HR"/>
        </w:rPr>
      </w:pPr>
      <w:r w:rsidRPr="00EC7B90">
        <w:rPr>
          <w:rFonts w:ascii="Times New Roman" w:eastAsia="Calibri" w:hAnsi="Times New Roman" w:cs="Times New Roman"/>
          <w:lang w:val="hr-HR"/>
        </w:rPr>
        <w:t xml:space="preserve">Popunjeni ponudbeni list (Prilog 1. ovog </w:t>
      </w:r>
      <w:r w:rsidRPr="00EC7B90">
        <w:rPr>
          <w:rFonts w:ascii="Times New Roman" w:eastAsia="Calibri" w:hAnsi="Times New Roman" w:cs="Times New Roman"/>
          <w:bCs/>
          <w:lang w:val="hr-HR"/>
        </w:rPr>
        <w:t>poziva na dostavu ponuda</w:t>
      </w:r>
      <w:r w:rsidRPr="00EC7B90">
        <w:rPr>
          <w:rFonts w:ascii="Times New Roman" w:eastAsia="Calibri" w:hAnsi="Times New Roman" w:cs="Times New Roman"/>
          <w:lang w:val="hr-HR"/>
        </w:rPr>
        <w:t>);</w:t>
      </w:r>
    </w:p>
    <w:p w:rsidR="00EC7B90" w:rsidRPr="00EC7B90" w:rsidRDefault="00EC7B90" w:rsidP="00EC7B90">
      <w:pPr>
        <w:numPr>
          <w:ilvl w:val="0"/>
          <w:numId w:val="3"/>
        </w:numPr>
        <w:spacing w:after="0" w:line="240" w:lineRule="auto"/>
        <w:jc w:val="both"/>
        <w:rPr>
          <w:rFonts w:ascii="Times New Roman" w:eastAsia="Calibri" w:hAnsi="Times New Roman" w:cs="Times New Roman"/>
          <w:lang w:val="hr-HR"/>
        </w:rPr>
      </w:pPr>
      <w:r w:rsidRPr="00EC7B90">
        <w:rPr>
          <w:rFonts w:ascii="Times New Roman" w:eastAsia="Calibri" w:hAnsi="Times New Roman" w:cs="Times New Roman"/>
          <w:lang w:val="hr-HR"/>
        </w:rPr>
        <w:t>Dokumente kojima ponuditelj dokazuje da ne postoje obvezni razlozi isključenja;</w:t>
      </w:r>
    </w:p>
    <w:p w:rsidR="00EC7B90" w:rsidRPr="00EC7B90" w:rsidRDefault="00BF430C" w:rsidP="00EC7B90">
      <w:pPr>
        <w:numPr>
          <w:ilvl w:val="0"/>
          <w:numId w:val="3"/>
        </w:numPr>
        <w:spacing w:after="0" w:line="240" w:lineRule="auto"/>
        <w:jc w:val="both"/>
        <w:rPr>
          <w:rFonts w:ascii="Times New Roman" w:eastAsia="Calibri" w:hAnsi="Times New Roman" w:cs="Times New Roman"/>
          <w:lang w:val="hr-HR"/>
        </w:rPr>
      </w:pPr>
      <w:r>
        <w:rPr>
          <w:rFonts w:ascii="Times New Roman" w:eastAsia="Calibri" w:hAnsi="Times New Roman" w:cs="Times New Roman"/>
          <w:lang w:val="hr-HR"/>
        </w:rPr>
        <w:t>Traženi dokaz</w:t>
      </w:r>
      <w:r w:rsidR="00EC7B90" w:rsidRPr="00EC7B90">
        <w:rPr>
          <w:rFonts w:ascii="Times New Roman" w:eastAsia="Calibri" w:hAnsi="Times New Roman" w:cs="Times New Roman"/>
          <w:lang w:val="hr-HR"/>
        </w:rPr>
        <w:t xml:space="preserve"> sposobnosti;</w:t>
      </w:r>
    </w:p>
    <w:p w:rsidR="00EC7B90" w:rsidRPr="00EC7B90" w:rsidRDefault="00EC7B90" w:rsidP="00EC7B90">
      <w:pPr>
        <w:numPr>
          <w:ilvl w:val="0"/>
          <w:numId w:val="3"/>
        </w:numPr>
        <w:spacing w:after="0" w:line="240" w:lineRule="auto"/>
        <w:jc w:val="both"/>
        <w:rPr>
          <w:rFonts w:ascii="Times New Roman" w:eastAsia="Calibri" w:hAnsi="Times New Roman" w:cs="Times New Roman"/>
          <w:lang w:val="hr-HR"/>
        </w:rPr>
      </w:pPr>
      <w:r w:rsidRPr="00EC7B90">
        <w:rPr>
          <w:rFonts w:ascii="Times New Roman" w:eastAsia="Calibri" w:hAnsi="Times New Roman" w:cs="Times New Roman"/>
          <w:lang w:val="hr-HR"/>
        </w:rPr>
        <w:t>Popunjeni troškovnik (Prilog 2.).</w:t>
      </w:r>
    </w:p>
    <w:p w:rsidR="00EC7B90" w:rsidRPr="00EC7B90" w:rsidRDefault="00EC7B90" w:rsidP="00EC7B90">
      <w:pPr>
        <w:spacing w:after="0" w:line="240" w:lineRule="auto"/>
        <w:jc w:val="both"/>
        <w:rPr>
          <w:rFonts w:ascii="Times New Roman" w:eastAsia="Calibri" w:hAnsi="Times New Roman" w:cs="Times New Roman"/>
          <w:lang w:val="hr-HR"/>
        </w:rPr>
      </w:pPr>
    </w:p>
    <w:p w:rsidR="00EC7B90" w:rsidRPr="00EC7B90" w:rsidRDefault="00EC7B90" w:rsidP="00EC7B90">
      <w:pPr>
        <w:spacing w:after="0" w:line="240" w:lineRule="auto"/>
        <w:jc w:val="both"/>
        <w:rPr>
          <w:rFonts w:ascii="Times New Roman" w:eastAsia="Calibri" w:hAnsi="Times New Roman" w:cs="Times New Roman"/>
          <w:lang w:val="hr-HR"/>
        </w:rPr>
      </w:pPr>
      <w:r w:rsidRPr="00EC7B90">
        <w:rPr>
          <w:rFonts w:ascii="Times New Roman" w:eastAsia="Calibri" w:hAnsi="Times New Roman" w:cs="Times New Roman"/>
          <w:lang w:val="hr-HR"/>
        </w:rPr>
        <w:lastRenderedPageBreak/>
        <w:tab/>
        <w:t xml:space="preserve">Ispravci u ponudi moraju biti izrađeni na način da su vidljivi. Ispravci moraju uz </w:t>
      </w:r>
      <w:r w:rsidRPr="00EC7B90">
        <w:rPr>
          <w:rFonts w:ascii="Times New Roman" w:eastAsia="Calibri" w:hAnsi="Times New Roman" w:cs="Times New Roman"/>
          <w:lang w:val="hr-HR"/>
        </w:rPr>
        <w:tab/>
        <w:t>navod datuma ispravka biti potvrđeni potpisom ponuditelja.</w:t>
      </w:r>
    </w:p>
    <w:p w:rsidR="00EC7B90" w:rsidRPr="00EC7B90" w:rsidRDefault="00EC7B90" w:rsidP="00EC7B90">
      <w:pPr>
        <w:tabs>
          <w:tab w:val="left" w:pos="0"/>
        </w:tabs>
        <w:spacing w:after="0" w:line="240" w:lineRule="auto"/>
        <w:ind w:left="284"/>
        <w:jc w:val="both"/>
        <w:rPr>
          <w:rFonts w:ascii="Times New Roman" w:eastAsia="Calibri" w:hAnsi="Times New Roman" w:cs="Times New Roman"/>
          <w:lang w:val="hr-HR"/>
        </w:rPr>
      </w:pPr>
      <w:r w:rsidRPr="00EC7B90">
        <w:rPr>
          <w:rFonts w:ascii="Times New Roman" w:eastAsia="Calibri" w:hAnsi="Times New Roman" w:cs="Times New Roman"/>
          <w:lang w:val="hr-HR"/>
        </w:rPr>
        <w:tab/>
      </w:r>
      <w:bookmarkStart w:id="23" w:name="_Toc360694429"/>
      <w:r w:rsidRPr="00EC7B90">
        <w:rPr>
          <w:rFonts w:ascii="Times New Roman" w:eastAsia="Calibri" w:hAnsi="Times New Roman" w:cs="Times New Roman"/>
          <w:lang w:val="hr-HR"/>
        </w:rPr>
        <w:t xml:space="preserve"> </w:t>
      </w:r>
    </w:p>
    <w:p w:rsidR="00EC7B90" w:rsidRPr="00EC7B90" w:rsidRDefault="00EC7B90" w:rsidP="00EC7B90">
      <w:pPr>
        <w:spacing w:after="0" w:line="240" w:lineRule="auto"/>
        <w:rPr>
          <w:rFonts w:ascii="Times New Roman" w:eastAsia="Calibri" w:hAnsi="Times New Roman" w:cs="Times New Roman"/>
          <w:lang w:val="hr-HR"/>
        </w:rPr>
      </w:pPr>
    </w:p>
    <w:p w:rsidR="00EC7B90" w:rsidRPr="00BF430C" w:rsidRDefault="00EC7B90" w:rsidP="00BF430C">
      <w:pPr>
        <w:pStyle w:val="ListParagraph"/>
        <w:numPr>
          <w:ilvl w:val="0"/>
          <w:numId w:val="3"/>
        </w:numPr>
        <w:spacing w:after="0" w:line="240" w:lineRule="auto"/>
        <w:ind w:left="709" w:hanging="709"/>
        <w:rPr>
          <w:rFonts w:ascii="Times New Roman" w:eastAsia="Times New Roman" w:hAnsi="Times New Roman" w:cs="Times New Roman"/>
          <w:b/>
          <w:u w:val="single"/>
          <w:lang w:val="hr-HR"/>
        </w:rPr>
      </w:pPr>
      <w:r w:rsidRPr="00BF430C">
        <w:rPr>
          <w:rFonts w:ascii="Times New Roman" w:eastAsia="Times New Roman" w:hAnsi="Times New Roman" w:cs="Times New Roman"/>
          <w:b/>
          <w:lang w:val="hr-HR"/>
        </w:rPr>
        <w:t>Dostava ponuda elektroničkim načinom putem e-maila -</w:t>
      </w:r>
      <w:r w:rsidRPr="00BF430C">
        <w:rPr>
          <w:rFonts w:ascii="Times New Roman" w:eastAsia="Times New Roman" w:hAnsi="Times New Roman" w:cs="Times New Roman"/>
          <w:b/>
          <w:u w:val="single"/>
          <w:lang w:val="hr-HR"/>
        </w:rPr>
        <w:t xml:space="preserve"> na slijedeću adresu Naručitelja:</w:t>
      </w:r>
      <w:r w:rsidRPr="00BF430C">
        <w:rPr>
          <w:rFonts w:ascii="Times New Roman" w:eastAsia="Times New Roman" w:hAnsi="Times New Roman" w:cs="Times New Roman"/>
          <w:b/>
          <w:lang w:val="hr-HR"/>
        </w:rPr>
        <w:t xml:space="preserve"> </w:t>
      </w:r>
      <w:hyperlink r:id="rId12" w:history="1">
        <w:r w:rsidRPr="00BF430C">
          <w:rPr>
            <w:rFonts w:ascii="Times New Roman" w:eastAsia="Times New Roman" w:hAnsi="Times New Roman" w:cs="Times New Roman"/>
            <w:b/>
            <w:color w:val="0000FF"/>
            <w:u w:val="single"/>
            <w:lang w:val="hr-HR"/>
          </w:rPr>
          <w:t>nabava@mint.hr</w:t>
        </w:r>
      </w:hyperlink>
    </w:p>
    <w:p w:rsidR="00EC7B90" w:rsidRPr="00EC7B90" w:rsidRDefault="00EC7B90" w:rsidP="00EC7B90">
      <w:pPr>
        <w:keepNext/>
        <w:keepLines/>
        <w:spacing w:after="0" w:line="240" w:lineRule="auto"/>
        <w:ind w:left="432"/>
        <w:outlineLvl w:val="0"/>
        <w:rPr>
          <w:rFonts w:ascii="Times New Roman" w:eastAsia="Times New Roman" w:hAnsi="Times New Roman" w:cs="Times New Roman"/>
          <w:b/>
          <w:bCs/>
          <w:color w:val="365F91"/>
          <w:sz w:val="28"/>
          <w:lang w:val="hr-HR"/>
        </w:rPr>
      </w:pPr>
    </w:p>
    <w:p w:rsidR="00EC7B90" w:rsidRPr="00EC7B90" w:rsidRDefault="00EC7B90" w:rsidP="00EC7B90">
      <w:pPr>
        <w:spacing w:after="0" w:line="240" w:lineRule="auto"/>
        <w:jc w:val="both"/>
        <w:rPr>
          <w:rFonts w:ascii="Times New Roman" w:eastAsia="Times New Roman" w:hAnsi="Times New Roman" w:cs="Times New Roman"/>
          <w:lang w:val="hr-HR"/>
        </w:rPr>
      </w:pPr>
      <w:r w:rsidRPr="00EC7B90">
        <w:rPr>
          <w:rFonts w:ascii="Times New Roman" w:eastAsia="Times New Roman" w:hAnsi="Times New Roman" w:cs="Times New Roman"/>
          <w:lang w:val="hr-HR"/>
        </w:rPr>
        <w:t>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EC7B90" w:rsidRPr="00EC7B90" w:rsidRDefault="00EC7B90" w:rsidP="00EC7B90">
      <w:pPr>
        <w:spacing w:after="0" w:line="240" w:lineRule="auto"/>
        <w:jc w:val="both"/>
        <w:rPr>
          <w:rFonts w:ascii="Times New Roman" w:eastAsia="Times New Roman" w:hAnsi="Times New Roman" w:cs="Times New Roman"/>
          <w:lang w:val="hr-HR"/>
        </w:rPr>
      </w:pPr>
      <w:r w:rsidRPr="00EC7B90">
        <w:rPr>
          <w:rFonts w:ascii="Times New Roman" w:eastAsia="Times New Roman" w:hAnsi="Times New Roman" w:cs="Times New Roman"/>
          <w:lang w:val="hr-HR"/>
        </w:rPr>
        <w:t>Ako je ponuda izrađena od više dijelova ponuditelj mora u sadržaju ponude navesti od koliko se dijelova ponuda sastoji.</w:t>
      </w:r>
    </w:p>
    <w:p w:rsidR="00EC7B90" w:rsidRPr="00EC7B90" w:rsidRDefault="00EC7B90" w:rsidP="00EC7B90">
      <w:pPr>
        <w:spacing w:after="0" w:line="240" w:lineRule="auto"/>
        <w:jc w:val="both"/>
        <w:rPr>
          <w:rFonts w:ascii="Times New Roman" w:eastAsia="Times New Roman" w:hAnsi="Times New Roman" w:cs="Times New Roman"/>
          <w:lang w:val="hr-HR"/>
        </w:rPr>
      </w:pPr>
      <w:r w:rsidRPr="00EC7B90">
        <w:rPr>
          <w:rFonts w:ascii="Times New Roman" w:eastAsia="Times New Roman" w:hAnsi="Times New Roman" w:cs="Times New Roman"/>
          <w:lang w:val="hr-HR"/>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EC7B90" w:rsidRPr="00EC7B90" w:rsidRDefault="00EC7B90" w:rsidP="00EC7B90">
      <w:pPr>
        <w:spacing w:after="0" w:line="240" w:lineRule="auto"/>
        <w:jc w:val="both"/>
        <w:rPr>
          <w:rFonts w:ascii="Times New Roman" w:eastAsia="Times New Roman" w:hAnsi="Times New Roman" w:cs="Times New Roman"/>
          <w:lang w:val="hr-HR"/>
        </w:rPr>
      </w:pPr>
      <w:r w:rsidRPr="00EC7B90">
        <w:rPr>
          <w:rFonts w:ascii="Times New Roman" w:eastAsia="Times New Roman" w:hAnsi="Times New Roman" w:cs="Times New Roman"/>
          <w:lang w:val="hr-HR"/>
        </w:rPr>
        <w:t>Ponude se pišu neizbrisivom tintom.</w:t>
      </w:r>
    </w:p>
    <w:p w:rsidR="00EC7B90" w:rsidRPr="00EC7B90" w:rsidRDefault="00EC7B90" w:rsidP="00EC7B90">
      <w:pPr>
        <w:spacing w:after="0" w:line="240" w:lineRule="auto"/>
        <w:jc w:val="both"/>
        <w:rPr>
          <w:rFonts w:ascii="Times New Roman" w:eastAsia="Times New Roman" w:hAnsi="Times New Roman" w:cs="Times New Roman"/>
          <w:lang w:val="hr-HR"/>
        </w:rPr>
      </w:pPr>
      <w:r w:rsidRPr="00EC7B90">
        <w:rPr>
          <w:rFonts w:ascii="Times New Roman" w:eastAsia="Times New Roman" w:hAnsi="Times New Roman" w:cs="Times New Roman"/>
          <w:lang w:val="hr-HR"/>
        </w:rPr>
        <w:t>Ispravci u ponudi moraju biti izrađeni na način da su vidljivi. Ispravci moraju uz navod datuma ispravka biti potvrđeni potpisom ponuditelja.</w:t>
      </w:r>
    </w:p>
    <w:p w:rsidR="00EC7B90" w:rsidRPr="00EC7B90" w:rsidRDefault="00EC7B90" w:rsidP="00EC7B90">
      <w:pPr>
        <w:tabs>
          <w:tab w:val="left" w:pos="1009"/>
        </w:tabs>
        <w:spacing w:after="0" w:line="240" w:lineRule="auto"/>
        <w:rPr>
          <w:rFonts w:ascii="Times New Roman" w:eastAsia="Times New Roman" w:hAnsi="Times New Roman" w:cs="Times New Roman"/>
          <w:lang w:val="hr-HR"/>
        </w:rPr>
      </w:pPr>
    </w:p>
    <w:p w:rsidR="00EC7B90" w:rsidRPr="00EC7B90" w:rsidRDefault="00EC7B90" w:rsidP="00EC7B90">
      <w:pPr>
        <w:tabs>
          <w:tab w:val="left" w:pos="1009"/>
        </w:tabs>
        <w:spacing w:after="0" w:line="240" w:lineRule="auto"/>
        <w:jc w:val="both"/>
        <w:rPr>
          <w:rFonts w:ascii="Times New Roman" w:eastAsia="Times New Roman" w:hAnsi="Times New Roman" w:cs="Times New Roman"/>
          <w:lang w:val="hr-HR"/>
        </w:rPr>
      </w:pPr>
      <w:r w:rsidRPr="00EC7B90">
        <w:rPr>
          <w:rFonts w:ascii="Times New Roman" w:eastAsia="Times New Roman" w:hAnsi="Times New Roman" w:cs="Times New Roman"/>
          <w:lang w:val="hr-HR"/>
        </w:rPr>
        <w:t>Ponuditelj može do isteka roka za dostavu ponuda dostaviti izmjenu i/ili dopunu ponude.</w:t>
      </w:r>
    </w:p>
    <w:p w:rsidR="00EC7B90" w:rsidRPr="00EC7B90" w:rsidRDefault="00EC7B90" w:rsidP="00EC7B90">
      <w:pPr>
        <w:spacing w:after="0" w:line="240" w:lineRule="auto"/>
        <w:jc w:val="both"/>
        <w:rPr>
          <w:rFonts w:ascii="Times New Roman" w:eastAsia="Times New Roman" w:hAnsi="Times New Roman" w:cs="Times New Roman"/>
          <w:lang w:val="hr-HR"/>
        </w:rPr>
      </w:pPr>
      <w:r w:rsidRPr="00EC7B90">
        <w:rPr>
          <w:rFonts w:ascii="Times New Roman" w:eastAsia="Times New Roman" w:hAnsi="Times New Roman" w:cs="Times New Roman"/>
          <w:lang w:val="hr-HR"/>
        </w:rPr>
        <w:t>Izmjena i/ili dopuna ponude dostavlja se na isti način kao i osnovna ponuda s obveznom naznakom da se radi o izmjeni i/ili dopuni ponude.</w:t>
      </w:r>
    </w:p>
    <w:p w:rsidR="00EC7B90" w:rsidRPr="00EC7B90" w:rsidRDefault="00EC7B90" w:rsidP="00EC7B90">
      <w:pPr>
        <w:spacing w:after="0" w:line="240" w:lineRule="auto"/>
        <w:jc w:val="both"/>
        <w:rPr>
          <w:rFonts w:ascii="Times New Roman" w:eastAsia="Times New Roman" w:hAnsi="Times New Roman" w:cs="Times New Roman"/>
          <w:lang w:val="hr-HR"/>
        </w:rPr>
      </w:pPr>
    </w:p>
    <w:p w:rsidR="00EC7B90" w:rsidRPr="00EC7B90" w:rsidRDefault="00EC7B90" w:rsidP="00EC7B90">
      <w:pPr>
        <w:spacing w:after="0" w:line="240" w:lineRule="auto"/>
        <w:jc w:val="both"/>
        <w:rPr>
          <w:rFonts w:ascii="Times New Roman" w:eastAsia="Times New Roman" w:hAnsi="Times New Roman" w:cs="Times New Roman"/>
          <w:lang w:val="hr-HR"/>
        </w:rPr>
      </w:pPr>
      <w:r w:rsidRPr="00EC7B90">
        <w:rPr>
          <w:rFonts w:ascii="Times New Roman" w:eastAsia="Times New Roman" w:hAnsi="Times New Roman" w:cs="Times New Roman"/>
          <w:lang w:val="hr-HR"/>
        </w:rPr>
        <w:t xml:space="preserve">Ponuditelj može do isteka roka za dostavu ponuda pisanom izjavom odustati od svoje dostavljene ponude. Pisana izjava se dostavlja na isti način kao i ponuda s obveznom naznakom da se radi o odustajanju od ponude. </w:t>
      </w:r>
    </w:p>
    <w:p w:rsidR="00EC7B90" w:rsidRPr="00BF430C" w:rsidRDefault="00EC7B90" w:rsidP="00A3506A">
      <w:pPr>
        <w:jc w:val="both"/>
        <w:rPr>
          <w:rFonts w:ascii="Times New Roman" w:eastAsia="Calibri" w:hAnsi="Times New Roman" w:cs="Times New Roman"/>
          <w:b/>
          <w:lang w:val="hr-HR"/>
        </w:rPr>
      </w:pPr>
    </w:p>
    <w:p w:rsidR="00EC7B90" w:rsidRPr="00BF430C" w:rsidRDefault="00EC7B90" w:rsidP="00BF430C">
      <w:pPr>
        <w:spacing w:before="240" w:after="60" w:line="240" w:lineRule="auto"/>
        <w:jc w:val="both"/>
        <w:outlineLvl w:val="0"/>
        <w:rPr>
          <w:rFonts w:ascii="Times New Roman" w:eastAsia="Calibri" w:hAnsi="Times New Roman" w:cs="Times New Roman"/>
          <w:lang w:val="hr-HR"/>
        </w:rPr>
      </w:pPr>
      <w:r w:rsidRPr="00BF430C">
        <w:rPr>
          <w:rFonts w:ascii="Times New Roman" w:eastAsia="Times New Roman" w:hAnsi="Times New Roman" w:cs="Times New Roman"/>
          <w:b/>
          <w:bCs/>
          <w:kern w:val="28"/>
          <w:lang w:val="hr-HR"/>
        </w:rPr>
        <w:t>5.</w:t>
      </w:r>
      <w:bookmarkStart w:id="24" w:name="OLE_LINK7"/>
      <w:bookmarkStart w:id="25" w:name="OLE_LINK8"/>
      <w:bookmarkEnd w:id="23"/>
      <w:r w:rsidR="00BF430C" w:rsidRPr="00BF430C">
        <w:rPr>
          <w:rFonts w:ascii="Times New Roman" w:eastAsia="Times New Roman" w:hAnsi="Times New Roman" w:cs="Times New Roman"/>
          <w:b/>
          <w:bCs/>
          <w:kern w:val="28"/>
          <w:lang w:val="hr-HR"/>
        </w:rPr>
        <w:t>1</w:t>
      </w:r>
      <w:r w:rsidRPr="00BF430C">
        <w:rPr>
          <w:rFonts w:ascii="Times New Roman" w:eastAsia="Times New Roman" w:hAnsi="Times New Roman" w:cs="Times New Roman"/>
          <w:b/>
          <w:lang w:val="hr-HR"/>
        </w:rPr>
        <w:t>.</w:t>
      </w:r>
      <w:r w:rsidRPr="00EC7B90">
        <w:rPr>
          <w:rFonts w:ascii="Times New Roman" w:eastAsia="Times New Roman" w:hAnsi="Times New Roman" w:cs="Times New Roman"/>
          <w:b/>
          <w:lang w:val="hr-HR"/>
        </w:rPr>
        <w:tab/>
        <w:t xml:space="preserve">Valuta ponude: </w:t>
      </w:r>
      <w:r w:rsidRPr="00EC7B90">
        <w:rPr>
          <w:rFonts w:ascii="Times New Roman" w:eastAsia="Times New Roman" w:hAnsi="Times New Roman" w:cs="Times New Roman"/>
          <w:lang w:val="hr-HR"/>
        </w:rPr>
        <w:t>Cijena ponude izražena u kunama (kn).</w:t>
      </w:r>
    </w:p>
    <w:p w:rsidR="00EC7B90" w:rsidRPr="00EC7B90" w:rsidRDefault="00EC7B90" w:rsidP="00EC7B90">
      <w:pPr>
        <w:widowControl w:val="0"/>
        <w:numPr>
          <w:ilvl w:val="1"/>
          <w:numId w:val="0"/>
        </w:numPr>
        <w:spacing w:after="0" w:line="240" w:lineRule="auto"/>
        <w:ind w:left="709" w:hanging="709"/>
        <w:jc w:val="both"/>
        <w:outlineLvl w:val="1"/>
        <w:rPr>
          <w:rFonts w:ascii="Times New Roman" w:eastAsia="Times New Roman" w:hAnsi="Times New Roman" w:cs="Times New Roman"/>
          <w:lang w:val="hr-HR"/>
        </w:rPr>
      </w:pPr>
      <w:bookmarkStart w:id="26" w:name="_Toc326064096"/>
      <w:bookmarkStart w:id="27" w:name="_Toc326064097"/>
      <w:bookmarkStart w:id="28" w:name="_Toc283019595"/>
      <w:bookmarkStart w:id="29" w:name="_Toc360694432"/>
      <w:bookmarkStart w:id="30" w:name="_Toc8137799"/>
      <w:bookmarkStart w:id="31" w:name="_Toc64367081"/>
      <w:bookmarkStart w:id="32" w:name="_Toc190135174"/>
      <w:bookmarkEnd w:id="24"/>
      <w:bookmarkEnd w:id="25"/>
      <w:bookmarkEnd w:id="26"/>
      <w:bookmarkEnd w:id="27"/>
      <w:r w:rsidRPr="00EC7B90">
        <w:rPr>
          <w:rFonts w:ascii="Times New Roman" w:eastAsia="Times New Roman" w:hAnsi="Times New Roman" w:cs="Times New Roman"/>
          <w:lang w:val="hr-HR"/>
        </w:rPr>
        <w:tab/>
        <w:t>Kriterij za odabir ponude</w:t>
      </w:r>
      <w:bookmarkEnd w:id="28"/>
      <w:bookmarkEnd w:id="29"/>
      <w:r w:rsidRPr="00EC7B90">
        <w:rPr>
          <w:rFonts w:ascii="Times New Roman" w:eastAsia="Times New Roman" w:hAnsi="Times New Roman" w:cs="Times New Roman"/>
          <w:lang w:val="hr-HR"/>
        </w:rPr>
        <w:t>: Kriterij za odabir ponude je najniža cijena.</w:t>
      </w:r>
    </w:p>
    <w:p w:rsidR="00EC7B90" w:rsidRPr="00EC7B90" w:rsidRDefault="00EC7B90" w:rsidP="00EC7B90">
      <w:pPr>
        <w:widowControl w:val="0"/>
        <w:numPr>
          <w:ilvl w:val="1"/>
          <w:numId w:val="0"/>
        </w:numPr>
        <w:spacing w:after="0" w:line="240" w:lineRule="auto"/>
        <w:ind w:left="709" w:hanging="709"/>
        <w:jc w:val="both"/>
        <w:outlineLvl w:val="1"/>
        <w:rPr>
          <w:rFonts w:ascii="Times New Roman" w:eastAsia="Times New Roman" w:hAnsi="Times New Roman" w:cs="Times New Roman"/>
          <w:lang w:val="hr-HR"/>
        </w:rPr>
      </w:pPr>
      <w:bookmarkStart w:id="33" w:name="_Toc360694433"/>
      <w:r w:rsidRPr="00EC7B90">
        <w:rPr>
          <w:rFonts w:ascii="Times New Roman" w:eastAsia="Times New Roman" w:hAnsi="Times New Roman" w:cs="Times New Roman"/>
          <w:lang w:val="hr-HR"/>
        </w:rPr>
        <w:tab/>
        <w:t>Jezik i pismo na kojem se izrađuje ponuda</w:t>
      </w:r>
      <w:bookmarkEnd w:id="33"/>
      <w:r w:rsidRPr="00EC7B90">
        <w:rPr>
          <w:rFonts w:ascii="Times New Roman" w:eastAsia="Times New Roman" w:hAnsi="Times New Roman" w:cs="Times New Roman"/>
          <w:lang w:val="hr-HR"/>
        </w:rPr>
        <w:t>: Ponuda mora biti izrađena na hrvatskom jeziku i latiničnom pismu.</w:t>
      </w:r>
    </w:p>
    <w:p w:rsidR="00EC7B90" w:rsidRPr="00EC7B90" w:rsidRDefault="00EC7B90" w:rsidP="00EC7B90">
      <w:pPr>
        <w:widowControl w:val="0"/>
        <w:numPr>
          <w:ilvl w:val="1"/>
          <w:numId w:val="0"/>
        </w:numPr>
        <w:spacing w:after="0" w:line="240" w:lineRule="auto"/>
        <w:ind w:left="709" w:hanging="709"/>
        <w:jc w:val="both"/>
        <w:outlineLvl w:val="1"/>
        <w:rPr>
          <w:rFonts w:ascii="Times New Roman" w:eastAsia="Times New Roman" w:hAnsi="Times New Roman" w:cs="Times New Roman"/>
          <w:lang w:val="hr-HR"/>
        </w:rPr>
      </w:pPr>
      <w:bookmarkStart w:id="34" w:name="_Toc288461579"/>
      <w:bookmarkStart w:id="35" w:name="_Toc190135175"/>
      <w:bookmarkStart w:id="36" w:name="_Toc360694434"/>
      <w:bookmarkEnd w:id="30"/>
      <w:bookmarkEnd w:id="31"/>
      <w:bookmarkEnd w:id="32"/>
      <w:bookmarkEnd w:id="34"/>
      <w:r w:rsidRPr="00EC7B90">
        <w:rPr>
          <w:rFonts w:ascii="Times New Roman" w:eastAsia="Times New Roman" w:hAnsi="Times New Roman" w:cs="Times New Roman"/>
          <w:lang w:val="hr-HR"/>
        </w:rPr>
        <w:tab/>
        <w:t>Rok valjanosti ponude</w:t>
      </w:r>
      <w:bookmarkEnd w:id="35"/>
      <w:bookmarkEnd w:id="36"/>
      <w:r w:rsidRPr="00EC7B90">
        <w:rPr>
          <w:rFonts w:ascii="Times New Roman" w:eastAsia="Times New Roman" w:hAnsi="Times New Roman" w:cs="Times New Roman"/>
          <w:lang w:val="hr-HR"/>
        </w:rPr>
        <w:t>: Rok valjanosti ponude ne može biti kraći od 30 (trideset) dana od dana isteka roka za dostavu ponuda.</w:t>
      </w:r>
      <w:bookmarkStart w:id="37" w:name="_Toc360694435"/>
    </w:p>
    <w:p w:rsidR="00EC7B90" w:rsidRPr="00EC7B90" w:rsidRDefault="00EC7B90" w:rsidP="00EC7B90">
      <w:pPr>
        <w:widowControl w:val="0"/>
        <w:numPr>
          <w:ilvl w:val="1"/>
          <w:numId w:val="0"/>
        </w:numPr>
        <w:spacing w:after="0" w:line="240" w:lineRule="auto"/>
        <w:ind w:left="709" w:hanging="709"/>
        <w:jc w:val="both"/>
        <w:outlineLvl w:val="1"/>
        <w:rPr>
          <w:rFonts w:ascii="Times New Roman" w:eastAsia="Times New Roman" w:hAnsi="Times New Roman" w:cs="Times New Roman"/>
          <w:lang w:val="hr-HR"/>
        </w:rPr>
      </w:pPr>
    </w:p>
    <w:p w:rsidR="00EC7B90" w:rsidRPr="00EC7B90" w:rsidRDefault="00EC7B90" w:rsidP="00EC7B90">
      <w:pPr>
        <w:keepNext/>
        <w:spacing w:before="120" w:after="120" w:line="240" w:lineRule="auto"/>
        <w:ind w:left="709" w:hanging="709"/>
        <w:jc w:val="both"/>
        <w:outlineLvl w:val="0"/>
        <w:rPr>
          <w:rFonts w:ascii="Times New Roman" w:eastAsia="Times New Roman" w:hAnsi="Times New Roman" w:cs="Times New Roman"/>
          <w:b/>
          <w:u w:val="single"/>
          <w:lang w:val="hr-HR"/>
        </w:rPr>
      </w:pPr>
      <w:r w:rsidRPr="00EC7B90">
        <w:rPr>
          <w:rFonts w:ascii="Times New Roman" w:eastAsia="Times New Roman" w:hAnsi="Times New Roman" w:cs="Times New Roman"/>
          <w:b/>
          <w:lang w:val="hr-HR"/>
        </w:rPr>
        <w:t>6.</w:t>
      </w:r>
      <w:r w:rsidRPr="00EC7B90">
        <w:rPr>
          <w:rFonts w:ascii="Times New Roman" w:eastAsia="Times New Roman" w:hAnsi="Times New Roman" w:cs="Times New Roman"/>
          <w:b/>
          <w:lang w:val="hr-HR"/>
        </w:rPr>
        <w:tab/>
        <w:t xml:space="preserve"> </w:t>
      </w:r>
      <w:r w:rsidRPr="00EC7B90">
        <w:rPr>
          <w:rFonts w:ascii="Times New Roman" w:eastAsia="Times New Roman" w:hAnsi="Times New Roman" w:cs="Times New Roman"/>
          <w:b/>
          <w:u w:val="single"/>
          <w:lang w:val="x-none"/>
        </w:rPr>
        <w:t>Ostale odredbe</w:t>
      </w:r>
      <w:bookmarkStart w:id="38" w:name="_Toc360694436"/>
      <w:bookmarkEnd w:id="37"/>
    </w:p>
    <w:p w:rsidR="00EC7B90" w:rsidRPr="00EC7B90" w:rsidRDefault="00EC7B90" w:rsidP="00EC7B90">
      <w:pPr>
        <w:keepNext/>
        <w:spacing w:after="0" w:line="240" w:lineRule="auto"/>
        <w:jc w:val="both"/>
        <w:outlineLvl w:val="0"/>
        <w:rPr>
          <w:rFonts w:ascii="Times New Roman" w:eastAsia="Times New Roman" w:hAnsi="Times New Roman" w:cs="Times New Roman"/>
          <w:b/>
          <w:u w:val="single"/>
          <w:lang w:val="hr-HR"/>
        </w:rPr>
      </w:pPr>
    </w:p>
    <w:p w:rsidR="00EC7B90" w:rsidRPr="00EC7B90" w:rsidRDefault="00EC7B90" w:rsidP="00EC7B90">
      <w:pPr>
        <w:keepNext/>
        <w:spacing w:before="120" w:after="120" w:line="240" w:lineRule="auto"/>
        <w:ind w:left="709" w:hanging="709"/>
        <w:jc w:val="both"/>
        <w:outlineLvl w:val="0"/>
        <w:rPr>
          <w:rFonts w:ascii="Times New Roman" w:eastAsia="Times New Roman" w:hAnsi="Times New Roman" w:cs="Times New Roman"/>
          <w:b/>
          <w:lang w:val="x-none"/>
        </w:rPr>
      </w:pPr>
      <w:r w:rsidRPr="00EC7B90">
        <w:rPr>
          <w:rFonts w:ascii="Times New Roman" w:eastAsia="Times New Roman" w:hAnsi="Times New Roman" w:cs="Times New Roman"/>
          <w:b/>
          <w:lang w:val="x-none"/>
        </w:rPr>
        <w:t xml:space="preserve">6.1.  </w:t>
      </w:r>
      <w:r w:rsidRPr="00EC7B90">
        <w:rPr>
          <w:rFonts w:ascii="Times New Roman" w:eastAsia="Times New Roman" w:hAnsi="Times New Roman" w:cs="Times New Roman"/>
          <w:b/>
          <w:lang w:val="hr-HR"/>
        </w:rPr>
        <w:tab/>
      </w:r>
      <w:r w:rsidRPr="00EC7B90">
        <w:rPr>
          <w:rFonts w:ascii="Times New Roman" w:eastAsia="Times New Roman" w:hAnsi="Times New Roman" w:cs="Times New Roman"/>
          <w:b/>
          <w:lang w:val="x-none"/>
        </w:rPr>
        <w:t>Odredbe koje se odnose na zajednicu ponuditelja</w:t>
      </w:r>
      <w:bookmarkEnd w:id="38"/>
      <w:r w:rsidRPr="00EC7B90">
        <w:rPr>
          <w:rFonts w:ascii="Times New Roman" w:eastAsia="Times New Roman" w:hAnsi="Times New Roman" w:cs="Times New Roman"/>
          <w:b/>
          <w:lang w:val="hr-HR"/>
        </w:rPr>
        <w:t>:</w:t>
      </w:r>
      <w:r w:rsidRPr="00EC7B90">
        <w:rPr>
          <w:rFonts w:ascii="Times New Roman" w:eastAsia="Times New Roman" w:hAnsi="Times New Roman" w:cs="Times New Roman"/>
          <w:b/>
          <w:lang w:val="x-none"/>
        </w:rPr>
        <w:t xml:space="preserve"> </w:t>
      </w:r>
    </w:p>
    <w:p w:rsidR="00EC7B90" w:rsidRPr="00EC7B90" w:rsidRDefault="00EC7B90" w:rsidP="00EC7B90">
      <w:pPr>
        <w:spacing w:after="120" w:line="240" w:lineRule="auto"/>
        <w:ind w:left="708"/>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iCs/>
          <w:color w:val="000000"/>
          <w:lang w:val="hr-HR" w:eastAsia="hr-HR"/>
        </w:rPr>
        <w:t xml:space="preserve">Zajednica ponuditelja </w:t>
      </w:r>
      <w:r w:rsidRPr="00EC7B90">
        <w:rPr>
          <w:rFonts w:ascii="Times New Roman" w:eastAsia="Times New Roman" w:hAnsi="Times New Roman" w:cs="Times New Roman"/>
          <w:color w:val="000000"/>
          <w:lang w:val="hr-HR"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EC7B90" w:rsidRPr="00EC7B90" w:rsidRDefault="00EC7B90" w:rsidP="00EC7B90">
      <w:pPr>
        <w:spacing w:after="120" w:line="240" w:lineRule="auto"/>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lang w:val="hr-HR"/>
        </w:rPr>
        <w:tab/>
        <w:t>Odgovornost ponuditelja iz zajedničke ponude je solidarna.</w:t>
      </w:r>
    </w:p>
    <w:p w:rsidR="00EC7B90" w:rsidRPr="00EC7B90" w:rsidRDefault="00EC7B90" w:rsidP="00EC7B90">
      <w:pPr>
        <w:spacing w:after="120" w:line="240" w:lineRule="auto"/>
        <w:ind w:left="709"/>
        <w:jc w:val="both"/>
        <w:rPr>
          <w:rFonts w:ascii="Times New Roman" w:eastAsia="Times New Roman" w:hAnsi="Times New Roman" w:cs="Times New Roman"/>
          <w:lang w:val="hr-HR"/>
        </w:rPr>
      </w:pPr>
      <w:r w:rsidRPr="00EC7B90">
        <w:rPr>
          <w:rFonts w:ascii="Times New Roman" w:eastAsia="Times New Roman" w:hAnsi="Times New Roman" w:cs="Times New Roman"/>
          <w:lang w:val="hr-HR"/>
        </w:rPr>
        <w:t xml:space="preserve">U slučaju odabira ponude zajednice ponuditelja Naručitelj može poslije odabira </w:t>
      </w:r>
      <w:r w:rsidRPr="00EC7B90">
        <w:rPr>
          <w:rFonts w:ascii="Times New Roman" w:eastAsia="Times New Roman" w:hAnsi="Times New Roman" w:cs="Times New Roman"/>
          <w:lang w:val="hr-HR"/>
        </w:rPr>
        <w:tab/>
        <w:t xml:space="preserve">od zajednice ponuditelja zahtijevati određeni pravni oblik u mjeri u kojoj je to potrebno za zadovoljavajuće izvršenje ugovora (npr. međusobni sporazum, </w:t>
      </w:r>
      <w:r w:rsidRPr="00EC7B90">
        <w:rPr>
          <w:rFonts w:ascii="Times New Roman" w:eastAsia="Times New Roman" w:hAnsi="Times New Roman" w:cs="Times New Roman"/>
          <w:lang w:val="hr-HR"/>
        </w:rPr>
        <w:tab/>
        <w:t xml:space="preserve">ugovor o poslovnoj suradnji ili slično). Navedeni akt mora biti potpisan i ovjeren </w:t>
      </w:r>
      <w:r w:rsidRPr="00EC7B90">
        <w:rPr>
          <w:rFonts w:ascii="Times New Roman" w:eastAsia="Times New Roman" w:hAnsi="Times New Roman" w:cs="Times New Roman"/>
          <w:lang w:val="hr-HR"/>
        </w:rPr>
        <w:tab/>
        <w:t>od svih članova zajednice ponuditelja.</w:t>
      </w:r>
    </w:p>
    <w:p w:rsidR="00EC7B90" w:rsidRPr="00EC7B90" w:rsidRDefault="00EC7B90" w:rsidP="00EC7B90">
      <w:pPr>
        <w:spacing w:after="120" w:line="240" w:lineRule="auto"/>
        <w:ind w:left="709"/>
        <w:jc w:val="both"/>
        <w:rPr>
          <w:rFonts w:ascii="Times New Roman" w:eastAsia="Times New Roman" w:hAnsi="Times New Roman" w:cs="Times New Roman"/>
          <w:lang w:val="hr-HR"/>
        </w:rPr>
      </w:pPr>
      <w:r w:rsidRPr="00EC7B90">
        <w:rPr>
          <w:rFonts w:ascii="Times New Roman" w:eastAsia="Times New Roman" w:hAnsi="Times New Roman" w:cs="Times New Roman"/>
          <w:lang w:val="hr-HR"/>
        </w:rPr>
        <w:lastRenderedPageBreak/>
        <w:t xml:space="preserve">U zajedničkoj ponudi mora biti navedeno koji će dio ugovora o nabavi </w:t>
      </w:r>
      <w:r w:rsidRPr="00EC7B90">
        <w:rPr>
          <w:rFonts w:ascii="Times New Roman" w:eastAsia="Times New Roman" w:hAnsi="Times New Roman" w:cs="Times New Roman"/>
          <w:lang w:val="hr-HR"/>
        </w:rPr>
        <w:tab/>
        <w:t>(predmet, količina, vrijednost i postotni dio) izvršavati pojedini član zajednice ponuditelja. Taj podatak pojedini član zajednice ponuditelja iskazuje u Prilogu 1.-</w:t>
      </w:r>
      <w:r w:rsidRPr="00EC7B90">
        <w:rPr>
          <w:rFonts w:ascii="Times New Roman" w:eastAsia="Times New Roman" w:hAnsi="Times New Roman" w:cs="Times New Roman"/>
          <w:lang w:val="hr-HR"/>
        </w:rPr>
        <w:tab/>
        <w:t>Ponudbenom listu Poziva na dostavu ponuda. Naručitelj neposredno plaća svakom članu zajednice ponuditelja za onaj dio ugovora o nabavi koji je on izvršio, ako zajednica ponuditelja ne odredi drugačije. Odgovornost ponuditelja iz zajednice ponuditelja je solidarna.</w:t>
      </w:r>
    </w:p>
    <w:p w:rsidR="00EC7B90" w:rsidRPr="00EC7B90" w:rsidRDefault="00EC7B90" w:rsidP="00EC7B90">
      <w:pPr>
        <w:spacing w:after="120" w:line="240" w:lineRule="auto"/>
        <w:ind w:left="709"/>
        <w:jc w:val="both"/>
        <w:rPr>
          <w:rFonts w:ascii="Times New Roman" w:eastAsia="Times New Roman" w:hAnsi="Times New Roman" w:cs="Times New Roman"/>
          <w:lang w:val="hr-HR"/>
        </w:rPr>
      </w:pPr>
      <w:r w:rsidRPr="00EC7B90">
        <w:rPr>
          <w:rFonts w:ascii="Times New Roman" w:eastAsia="Times New Roman" w:hAnsi="Times New Roman" w:cs="Times New Roman"/>
          <w:lang w:val="hr-HR"/>
        </w:rPr>
        <w:t xml:space="preserve">Ponuditelj koji je samostalno podnio ponudu, ne smije istodobno sudjelovati u zajedničkoj ponudi za predmet nadmetanja. Takvom ponuditelju bit će odbijene </w:t>
      </w:r>
      <w:r w:rsidRPr="00EC7B90">
        <w:rPr>
          <w:rFonts w:ascii="Times New Roman" w:eastAsia="Times New Roman" w:hAnsi="Times New Roman" w:cs="Times New Roman"/>
          <w:lang w:val="hr-HR"/>
        </w:rPr>
        <w:tab/>
        <w:t>sve njegove ponude.</w:t>
      </w:r>
    </w:p>
    <w:p w:rsidR="00EC7B90" w:rsidRPr="00EC7B90" w:rsidRDefault="00EC7B90" w:rsidP="00EC7B90">
      <w:pPr>
        <w:spacing w:after="120" w:line="240" w:lineRule="auto"/>
        <w:jc w:val="both"/>
        <w:rPr>
          <w:rFonts w:ascii="Times New Roman" w:eastAsia="Times New Roman" w:hAnsi="Times New Roman" w:cs="Times New Roman"/>
          <w:b/>
          <w:lang w:val="hr-HR"/>
        </w:rPr>
      </w:pPr>
    </w:p>
    <w:p w:rsidR="00EC7B90" w:rsidRPr="00EC7B90" w:rsidRDefault="00EC7B90" w:rsidP="00EC7B90">
      <w:pPr>
        <w:widowControl w:val="0"/>
        <w:numPr>
          <w:ilvl w:val="1"/>
          <w:numId w:val="0"/>
        </w:numPr>
        <w:spacing w:after="0" w:line="240" w:lineRule="auto"/>
        <w:ind w:left="709" w:hanging="709"/>
        <w:jc w:val="both"/>
        <w:outlineLvl w:val="1"/>
        <w:rPr>
          <w:rFonts w:ascii="Times New Roman" w:eastAsia="Times New Roman" w:hAnsi="Times New Roman" w:cs="Times New Roman"/>
          <w:b/>
          <w:lang w:val="hr-HR"/>
        </w:rPr>
      </w:pPr>
      <w:bookmarkStart w:id="39" w:name="_Toc360694437"/>
      <w:r w:rsidRPr="00EC7B90">
        <w:rPr>
          <w:rFonts w:ascii="Times New Roman" w:eastAsia="Times New Roman" w:hAnsi="Times New Roman" w:cs="Times New Roman"/>
          <w:b/>
          <w:lang w:val="hr-HR"/>
        </w:rPr>
        <w:t>6.2.</w:t>
      </w:r>
      <w:r w:rsidRPr="00EC7B90">
        <w:rPr>
          <w:rFonts w:ascii="Times New Roman" w:eastAsia="Times New Roman" w:hAnsi="Times New Roman" w:cs="Times New Roman"/>
          <w:b/>
          <w:lang w:val="hr-HR"/>
        </w:rPr>
        <w:tab/>
        <w:t>Odredbe koje se odnose na podizvoditelje</w:t>
      </w:r>
      <w:bookmarkEnd w:id="39"/>
      <w:r w:rsidRPr="00EC7B90">
        <w:rPr>
          <w:rFonts w:ascii="Times New Roman" w:eastAsia="Times New Roman" w:hAnsi="Times New Roman" w:cs="Times New Roman"/>
          <w:b/>
          <w:lang w:val="hr-HR"/>
        </w:rPr>
        <w:t>:</w:t>
      </w:r>
    </w:p>
    <w:p w:rsidR="00EC7B90" w:rsidRPr="00EC7B90" w:rsidRDefault="00EC7B90" w:rsidP="00EC7B90">
      <w:pPr>
        <w:spacing w:before="120" w:after="0" w:line="240" w:lineRule="auto"/>
        <w:ind w:left="705"/>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iCs/>
          <w:color w:val="000000"/>
          <w:lang w:val="hr-HR" w:eastAsia="hr-HR"/>
        </w:rPr>
        <w:t>Podizvoditelj</w:t>
      </w:r>
      <w:r w:rsidRPr="00EC7B90">
        <w:rPr>
          <w:rFonts w:ascii="Times New Roman" w:eastAsia="Times New Roman" w:hAnsi="Times New Roman" w:cs="Times New Roman"/>
          <w:color w:val="000000"/>
          <w:lang w:val="hr-HR" w:eastAsia="hr-HR"/>
        </w:rPr>
        <w:t xml:space="preserve"> je gospodarski subjekt koji za odabranog ponuditelja s kojim je </w:t>
      </w:r>
      <w:r w:rsidRPr="00EC7B90">
        <w:rPr>
          <w:rFonts w:ascii="Times New Roman" w:eastAsia="Times New Roman" w:hAnsi="Times New Roman" w:cs="Times New Roman"/>
          <w:color w:val="000000"/>
          <w:lang w:val="hr-HR" w:eastAsia="hr-HR"/>
        </w:rPr>
        <w:tab/>
        <w:t xml:space="preserve">naručitelj sklopio ugovor o nabavi, pruža usluge koje su neposredno povezane s </w:t>
      </w:r>
      <w:r w:rsidRPr="00EC7B90">
        <w:rPr>
          <w:rFonts w:ascii="Times New Roman" w:eastAsia="Times New Roman" w:hAnsi="Times New Roman" w:cs="Times New Roman"/>
          <w:color w:val="000000"/>
          <w:lang w:val="hr-HR" w:eastAsia="hr-HR"/>
        </w:rPr>
        <w:tab/>
        <w:t>predmetom nabave.</w:t>
      </w:r>
    </w:p>
    <w:p w:rsidR="00EC7B90" w:rsidRPr="00EC7B90" w:rsidRDefault="00EC7B90" w:rsidP="00EC7B90">
      <w:pPr>
        <w:spacing w:after="0" w:line="240" w:lineRule="auto"/>
        <w:jc w:val="both"/>
        <w:rPr>
          <w:rFonts w:ascii="Times New Roman" w:eastAsia="Times New Roman" w:hAnsi="Times New Roman" w:cs="Times New Roman"/>
          <w:color w:val="000000"/>
          <w:lang w:val="hr-HR" w:eastAsia="hr-HR"/>
        </w:rPr>
      </w:pPr>
    </w:p>
    <w:p w:rsidR="00EC7B90" w:rsidRPr="00EC7B90" w:rsidRDefault="00EC7B90" w:rsidP="00EC7B90">
      <w:pPr>
        <w:spacing w:after="0" w:line="240" w:lineRule="auto"/>
        <w:ind w:left="705"/>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color w:val="000000"/>
          <w:lang w:val="hr-HR" w:eastAsia="hr-HR"/>
        </w:rPr>
        <w:t>Gospodarski subjekti koji namjeravaju dati dio ugovora o nabavi u podugovor jednom ili više podizvoditelja dužni su u ponudi (Ponudbeni list – Prilog 1.) navesti sljedeće podatke:</w:t>
      </w:r>
    </w:p>
    <w:p w:rsidR="00EC7B90" w:rsidRPr="00EC7B90" w:rsidRDefault="00EC7B90" w:rsidP="00EC7B90">
      <w:pPr>
        <w:numPr>
          <w:ilvl w:val="0"/>
          <w:numId w:val="4"/>
        </w:numPr>
        <w:spacing w:after="0" w:line="240" w:lineRule="auto"/>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color w:val="000000"/>
          <w:lang w:val="hr-HR" w:eastAsia="hr-HR"/>
        </w:rPr>
        <w:t>naziv ili tvrtku, sjedište, OIB (ili nacionalni identifikacijski broj prema zemlji sjedišta gospodarskog subjekta, ako je primjenjivo) i broj računa podizvoditelja;</w:t>
      </w:r>
    </w:p>
    <w:p w:rsidR="00EC7B90" w:rsidRPr="00EC7B90" w:rsidRDefault="00EC7B90" w:rsidP="00EC7B90">
      <w:pPr>
        <w:numPr>
          <w:ilvl w:val="0"/>
          <w:numId w:val="4"/>
        </w:numPr>
        <w:spacing w:after="0" w:line="240" w:lineRule="auto"/>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color w:val="000000"/>
          <w:lang w:val="hr-HR" w:eastAsia="hr-HR"/>
        </w:rPr>
        <w:t>predmet, količinu, vrijednost podugovora i postotni dio ugovora o nabavi koji se daje u podugovor.</w:t>
      </w:r>
    </w:p>
    <w:p w:rsidR="00EC7B90" w:rsidRPr="00EC7B90" w:rsidRDefault="00EC7B90" w:rsidP="00EC7B90">
      <w:pPr>
        <w:spacing w:after="0" w:line="240" w:lineRule="auto"/>
        <w:jc w:val="both"/>
        <w:rPr>
          <w:rFonts w:ascii="Times New Roman" w:eastAsia="Times New Roman" w:hAnsi="Times New Roman" w:cs="Times New Roman"/>
          <w:color w:val="000000"/>
          <w:lang w:val="hr-HR" w:eastAsia="hr-HR"/>
        </w:rPr>
      </w:pPr>
    </w:p>
    <w:p w:rsidR="00EC7B90" w:rsidRPr="00EC7B90" w:rsidRDefault="00EC7B90" w:rsidP="00EC7B90">
      <w:pPr>
        <w:spacing w:after="0" w:line="240" w:lineRule="auto"/>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color w:val="000000"/>
          <w:lang w:val="hr-HR" w:eastAsia="hr-HR"/>
        </w:rPr>
        <w:tab/>
        <w:t xml:space="preserve">Ako je odabrani ponuditelj dio ugovora o nabavi dao u podugovor, podaci o </w:t>
      </w:r>
      <w:r w:rsidRPr="00EC7B90">
        <w:rPr>
          <w:rFonts w:ascii="Times New Roman" w:eastAsia="Times New Roman" w:hAnsi="Times New Roman" w:cs="Times New Roman"/>
          <w:color w:val="000000"/>
          <w:lang w:val="hr-HR" w:eastAsia="hr-HR"/>
        </w:rPr>
        <w:tab/>
        <w:t>podizvoditelj-u/ima moraju biti navedeni u ugovoru o nabavi.</w:t>
      </w:r>
    </w:p>
    <w:p w:rsidR="00EC7B90" w:rsidRPr="00EC7B90" w:rsidRDefault="00EC7B90" w:rsidP="00EC7B90">
      <w:pPr>
        <w:spacing w:after="0" w:line="240" w:lineRule="auto"/>
        <w:jc w:val="both"/>
        <w:rPr>
          <w:rFonts w:ascii="Times New Roman" w:eastAsia="Times New Roman" w:hAnsi="Times New Roman" w:cs="Times New Roman"/>
          <w:color w:val="000000"/>
          <w:lang w:val="hr-HR" w:eastAsia="hr-HR"/>
        </w:rPr>
      </w:pPr>
    </w:p>
    <w:p w:rsidR="00EC7B90" w:rsidRPr="00EC7B90" w:rsidRDefault="00EC7B90" w:rsidP="00EC7B90">
      <w:pPr>
        <w:spacing w:after="0" w:line="240" w:lineRule="auto"/>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color w:val="000000"/>
          <w:lang w:val="hr-HR" w:eastAsia="hr-HR"/>
        </w:rPr>
        <w:tab/>
        <w:t>Naručitelj je obvezan neposredno plaćati podizvoditelju za pružene usluge.</w:t>
      </w:r>
    </w:p>
    <w:p w:rsidR="00EC7B90" w:rsidRPr="00EC7B90" w:rsidRDefault="00EC7B90" w:rsidP="00EC7B90">
      <w:pPr>
        <w:spacing w:after="0" w:line="240" w:lineRule="auto"/>
        <w:jc w:val="both"/>
        <w:rPr>
          <w:rFonts w:ascii="Times New Roman" w:eastAsia="Times New Roman" w:hAnsi="Times New Roman" w:cs="Times New Roman"/>
          <w:color w:val="000000"/>
          <w:lang w:val="hr-HR" w:eastAsia="hr-HR"/>
        </w:rPr>
      </w:pPr>
    </w:p>
    <w:p w:rsidR="00EC7B90" w:rsidRPr="00EC7B90" w:rsidRDefault="00EC7B90" w:rsidP="00EC7B90">
      <w:pPr>
        <w:spacing w:after="0" w:line="240" w:lineRule="auto"/>
        <w:ind w:left="705"/>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color w:val="000000"/>
          <w:lang w:val="hr-HR" w:eastAsia="hr-HR"/>
        </w:rPr>
        <w:t>Odabrani ponuditelj može tijekom izvršenja ugovora o nabavi od Naručitelja  pisanim putem zahtijevati:</w:t>
      </w:r>
    </w:p>
    <w:p w:rsidR="00EC7B90" w:rsidRPr="00EC7B90" w:rsidRDefault="00EC7B90" w:rsidP="00EC7B90">
      <w:pPr>
        <w:numPr>
          <w:ilvl w:val="0"/>
          <w:numId w:val="5"/>
        </w:numPr>
        <w:spacing w:after="0" w:line="240" w:lineRule="auto"/>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color w:val="000000"/>
          <w:lang w:val="hr-HR" w:eastAsia="hr-HR"/>
        </w:rPr>
        <w:t>promjenu podizvoditelja za onaj dio ugovora o nabavi koji je prethodno dao u podugovor;</w:t>
      </w:r>
    </w:p>
    <w:p w:rsidR="00EC7B90" w:rsidRPr="00EC7B90" w:rsidRDefault="00EC7B90" w:rsidP="00EC7B90">
      <w:pPr>
        <w:numPr>
          <w:ilvl w:val="0"/>
          <w:numId w:val="5"/>
        </w:numPr>
        <w:spacing w:after="0" w:line="240" w:lineRule="auto"/>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color w:val="000000"/>
          <w:lang w:val="hr-HR" w:eastAsia="hr-HR"/>
        </w:rPr>
        <w:t>preuzimanje izvršenja dijela ugovora o nabavi koji je prethodno dao u podugovor;</w:t>
      </w:r>
    </w:p>
    <w:p w:rsidR="00EC7B90" w:rsidRPr="00EC7B90" w:rsidRDefault="00EC7B90" w:rsidP="00EC7B90">
      <w:pPr>
        <w:numPr>
          <w:ilvl w:val="0"/>
          <w:numId w:val="5"/>
        </w:numPr>
        <w:spacing w:after="0" w:line="240" w:lineRule="auto"/>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color w:val="000000"/>
          <w:lang w:val="hr-HR" w:eastAsia="hr-HR"/>
        </w:rPr>
        <w:t>uvođenje jednog ili više novih podizvoditelja čiji ukupni udio ne smije prijeći 30% (tridesetposto) vrijednosti ugovora o nabavi neovisno o tome je li prethodno dao dio ugovora o nabavi u podugovor ili ne.</w:t>
      </w:r>
    </w:p>
    <w:p w:rsidR="00EC7B90" w:rsidRPr="00EC7B90" w:rsidRDefault="00EC7B90" w:rsidP="00EC7B90">
      <w:pPr>
        <w:spacing w:after="0" w:line="240" w:lineRule="auto"/>
        <w:jc w:val="both"/>
        <w:rPr>
          <w:rFonts w:ascii="Times New Roman" w:eastAsia="Times New Roman" w:hAnsi="Times New Roman" w:cs="Times New Roman"/>
          <w:color w:val="000000"/>
          <w:lang w:val="hr-HR" w:eastAsia="hr-HR"/>
        </w:rPr>
      </w:pPr>
    </w:p>
    <w:p w:rsidR="00726868" w:rsidRDefault="00EC7B90" w:rsidP="00EC7B90">
      <w:pPr>
        <w:spacing w:after="0" w:line="240" w:lineRule="auto"/>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color w:val="000000"/>
          <w:lang w:val="hr-HR" w:eastAsia="hr-HR"/>
        </w:rPr>
        <w:tab/>
        <w:t xml:space="preserve">Uz pisani zahtjev za promjenu podizvoditelja i/ili uvođenje jednog ili više novih </w:t>
      </w:r>
      <w:r w:rsidRPr="00EC7B90">
        <w:rPr>
          <w:rFonts w:ascii="Times New Roman" w:eastAsia="Times New Roman" w:hAnsi="Times New Roman" w:cs="Times New Roman"/>
          <w:color w:val="000000"/>
          <w:lang w:val="hr-HR" w:eastAsia="hr-HR"/>
        </w:rPr>
        <w:tab/>
        <w:t xml:space="preserve">podizvoditelja, odabrani ponuditelj mora Naručitelju dostaviti podatke o </w:t>
      </w:r>
      <w:r w:rsidRPr="00EC7B90">
        <w:rPr>
          <w:rFonts w:ascii="Times New Roman" w:eastAsia="Times New Roman" w:hAnsi="Times New Roman" w:cs="Times New Roman"/>
          <w:color w:val="000000"/>
          <w:lang w:val="hr-HR" w:eastAsia="hr-HR"/>
        </w:rPr>
        <w:tab/>
        <w:t xml:space="preserve">podizvoditeljima iz </w:t>
      </w:r>
      <w:r w:rsidR="00726868">
        <w:rPr>
          <w:rFonts w:ascii="Times New Roman" w:eastAsia="Times New Roman" w:hAnsi="Times New Roman" w:cs="Times New Roman"/>
          <w:color w:val="000000"/>
          <w:lang w:val="hr-HR" w:eastAsia="hr-HR"/>
        </w:rPr>
        <w:t xml:space="preserve"> </w:t>
      </w:r>
    </w:p>
    <w:p w:rsidR="00EC7B90" w:rsidRPr="00EC7B90" w:rsidRDefault="00726868" w:rsidP="00EC7B90">
      <w:pPr>
        <w:spacing w:after="0" w:line="240" w:lineRule="auto"/>
        <w:jc w:val="both"/>
        <w:rPr>
          <w:rFonts w:ascii="Times New Roman" w:eastAsia="Times New Roman" w:hAnsi="Times New Roman" w:cs="Times New Roman"/>
          <w:color w:val="000000"/>
          <w:lang w:val="hr-HR" w:eastAsia="hr-HR"/>
        </w:rPr>
      </w:pPr>
      <w:r>
        <w:rPr>
          <w:rFonts w:ascii="Times New Roman" w:eastAsia="Times New Roman" w:hAnsi="Times New Roman" w:cs="Times New Roman"/>
          <w:color w:val="000000"/>
          <w:lang w:val="hr-HR" w:eastAsia="hr-HR"/>
        </w:rPr>
        <w:t xml:space="preserve">            </w:t>
      </w:r>
      <w:r w:rsidR="00EC7B90" w:rsidRPr="00EC7B90">
        <w:rPr>
          <w:rFonts w:ascii="Times New Roman" w:eastAsia="Times New Roman" w:hAnsi="Times New Roman" w:cs="Times New Roman"/>
          <w:color w:val="000000"/>
          <w:lang w:val="hr-HR" w:eastAsia="hr-HR"/>
        </w:rPr>
        <w:t>točke 6.2. podtočke 1. i 2. za novog podizvoditelja.</w:t>
      </w:r>
    </w:p>
    <w:p w:rsidR="00EC7B90" w:rsidRPr="00EC7B90" w:rsidRDefault="00EC7B90" w:rsidP="00EC7B90">
      <w:pPr>
        <w:spacing w:after="0" w:line="240" w:lineRule="auto"/>
        <w:jc w:val="both"/>
        <w:rPr>
          <w:rFonts w:ascii="Times New Roman" w:eastAsia="Times New Roman" w:hAnsi="Times New Roman" w:cs="Times New Roman"/>
          <w:color w:val="000000"/>
          <w:lang w:val="hr-HR" w:eastAsia="hr-HR"/>
        </w:rPr>
      </w:pPr>
    </w:p>
    <w:p w:rsidR="00EC7B90" w:rsidRPr="00EC7B90" w:rsidRDefault="00EC7B90" w:rsidP="00EC7B90">
      <w:pPr>
        <w:spacing w:after="0" w:line="240" w:lineRule="auto"/>
        <w:ind w:left="705"/>
        <w:jc w:val="both"/>
        <w:rPr>
          <w:rFonts w:ascii="Times New Roman" w:eastAsia="Times New Roman" w:hAnsi="Times New Roman" w:cs="Times New Roman"/>
          <w:color w:val="000000"/>
          <w:lang w:val="hr-HR" w:eastAsia="hr-HR"/>
        </w:rPr>
      </w:pPr>
      <w:r w:rsidRPr="00EC7B90">
        <w:rPr>
          <w:rFonts w:ascii="Times New Roman" w:eastAsia="Times New Roman" w:hAnsi="Times New Roman" w:cs="Times New Roman"/>
          <w:color w:val="000000"/>
          <w:lang w:val="hr-HR" w:eastAsia="hr-HR"/>
        </w:rPr>
        <w:t>Sudjelovanje podizvoditelja ne utječe na odgovornost odabranog ponuditelja za izvršenje ugovora o javnoj nabavi.</w:t>
      </w:r>
    </w:p>
    <w:p w:rsidR="00EC7B90" w:rsidRPr="00EC7B90" w:rsidRDefault="00EC7B90" w:rsidP="00EC7B90">
      <w:pPr>
        <w:rPr>
          <w:rFonts w:ascii="Times New Roman" w:eastAsia="Calibri" w:hAnsi="Times New Roman" w:cs="Times New Roman"/>
          <w:lang w:val="hr-HR"/>
        </w:rPr>
      </w:pPr>
    </w:p>
    <w:p w:rsidR="00EC7B90" w:rsidRPr="00EC7B90" w:rsidRDefault="00EC7B90" w:rsidP="00EC7B90">
      <w:pPr>
        <w:widowControl w:val="0"/>
        <w:numPr>
          <w:ilvl w:val="1"/>
          <w:numId w:val="0"/>
        </w:numPr>
        <w:spacing w:after="0" w:line="240" w:lineRule="auto"/>
        <w:ind w:left="709" w:hanging="709"/>
        <w:jc w:val="both"/>
        <w:outlineLvl w:val="1"/>
        <w:rPr>
          <w:rFonts w:ascii="Times New Roman" w:eastAsia="Times New Roman" w:hAnsi="Times New Roman" w:cs="Times New Roman"/>
          <w:lang w:val="hr-HR"/>
        </w:rPr>
      </w:pPr>
      <w:bookmarkStart w:id="40" w:name="_Toc282769684"/>
      <w:bookmarkStart w:id="41" w:name="_Toc282769685"/>
      <w:bookmarkStart w:id="42" w:name="_Toc282769686"/>
      <w:bookmarkStart w:id="43" w:name="_Toc282769687"/>
      <w:bookmarkStart w:id="44" w:name="_Toc8137803"/>
      <w:bookmarkStart w:id="45" w:name="_Toc64367083"/>
      <w:bookmarkStart w:id="46" w:name="_Toc360694439"/>
      <w:bookmarkEnd w:id="40"/>
      <w:bookmarkEnd w:id="41"/>
      <w:bookmarkEnd w:id="42"/>
      <w:bookmarkEnd w:id="43"/>
      <w:r w:rsidRPr="00EC7B90">
        <w:rPr>
          <w:rFonts w:ascii="Times New Roman" w:eastAsia="Times New Roman" w:hAnsi="Times New Roman" w:cs="Times New Roman"/>
          <w:b/>
          <w:lang w:val="hr-HR"/>
        </w:rPr>
        <w:t>6</w:t>
      </w:r>
      <w:bookmarkStart w:id="47" w:name="_Toc326064105"/>
      <w:bookmarkStart w:id="48" w:name="_Toc190135181"/>
      <w:bookmarkStart w:id="49" w:name="_Toc360694441"/>
      <w:bookmarkStart w:id="50" w:name="_Toc64367086"/>
      <w:bookmarkStart w:id="51" w:name="_Toc431529035"/>
      <w:bookmarkStart w:id="52" w:name="_Toc451161773"/>
      <w:bookmarkStart w:id="53" w:name="_Toc500651268"/>
      <w:bookmarkEnd w:id="44"/>
      <w:bookmarkEnd w:id="45"/>
      <w:bookmarkEnd w:id="46"/>
      <w:bookmarkEnd w:id="47"/>
      <w:r w:rsidRPr="00EC7B90">
        <w:rPr>
          <w:rFonts w:ascii="Times New Roman" w:eastAsia="Times New Roman" w:hAnsi="Times New Roman" w:cs="Times New Roman"/>
          <w:b/>
          <w:lang w:val="hr-HR"/>
        </w:rPr>
        <w:t>.3.</w:t>
      </w:r>
      <w:r w:rsidRPr="00EC7B90">
        <w:rPr>
          <w:rFonts w:ascii="Times New Roman" w:eastAsia="Times New Roman" w:hAnsi="Times New Roman" w:cs="Times New Roman"/>
          <w:lang w:val="hr-HR"/>
        </w:rPr>
        <w:t xml:space="preserve">      </w:t>
      </w:r>
      <w:r w:rsidRPr="00EC7B90">
        <w:rPr>
          <w:rFonts w:ascii="Times New Roman" w:eastAsia="Times New Roman" w:hAnsi="Times New Roman" w:cs="Times New Roman"/>
          <w:b/>
          <w:lang w:val="hr-HR"/>
        </w:rPr>
        <w:t>Rok za donošenje obavijesti o odabiru</w:t>
      </w:r>
      <w:bookmarkEnd w:id="48"/>
      <w:bookmarkEnd w:id="49"/>
      <w:r w:rsidRPr="00EC7B90">
        <w:rPr>
          <w:rFonts w:ascii="Times New Roman" w:eastAsia="Times New Roman" w:hAnsi="Times New Roman" w:cs="Times New Roman"/>
          <w:b/>
          <w:lang w:val="hr-HR"/>
        </w:rPr>
        <w:t xml:space="preserve">:  </w:t>
      </w:r>
      <w:bookmarkEnd w:id="50"/>
    </w:p>
    <w:p w:rsidR="00EC7B90" w:rsidRPr="00EC7B90" w:rsidRDefault="00EC7B90" w:rsidP="00EC7B90">
      <w:pPr>
        <w:spacing w:before="120" w:after="120" w:line="240" w:lineRule="auto"/>
        <w:ind w:left="709"/>
        <w:jc w:val="both"/>
        <w:rPr>
          <w:rFonts w:ascii="Times New Roman" w:eastAsia="Calibri" w:hAnsi="Times New Roman" w:cs="Times New Roman"/>
          <w:lang w:val="hr-HR"/>
        </w:rPr>
      </w:pPr>
      <w:r w:rsidRPr="00EC7B90">
        <w:rPr>
          <w:rFonts w:ascii="Times New Roman" w:eastAsia="Calibri" w:hAnsi="Times New Roman" w:cs="Times New Roman"/>
          <w:lang w:val="hr-HR"/>
        </w:rPr>
        <w:t xml:space="preserve">Na osnovi rezultata pregleda i ocjene ponuda Naručitelj donosi obavijesti o odabiru. Obavijesti  o odabiru odabire se najpovoljnija ponuda ponuditelja s </w:t>
      </w:r>
      <w:r w:rsidR="00A3506A">
        <w:rPr>
          <w:rFonts w:ascii="Times New Roman" w:eastAsia="Calibri" w:hAnsi="Times New Roman" w:cs="Times New Roman"/>
          <w:lang w:val="hr-HR"/>
        </w:rPr>
        <w:t>kojim će se potpisati narudžbenica</w:t>
      </w:r>
      <w:r w:rsidRPr="00EC7B90">
        <w:rPr>
          <w:rFonts w:ascii="Times New Roman" w:eastAsia="Calibri" w:hAnsi="Times New Roman" w:cs="Times New Roman"/>
          <w:lang w:val="hr-HR"/>
        </w:rPr>
        <w:t xml:space="preserve"> o nabavi predmetnih usluga. O ishodu nadmetanja Naručitelj će  donijeti obavijesti o odabiru u pisanom obliku u roku od 15 (petnaest)</w:t>
      </w:r>
      <w:r w:rsidRPr="00EC7B90">
        <w:rPr>
          <w:rFonts w:ascii="Times New Roman" w:eastAsia="Calibri" w:hAnsi="Times New Roman" w:cs="Times New Roman"/>
          <w:color w:val="FF0000"/>
          <w:lang w:val="hr-HR"/>
        </w:rPr>
        <w:t xml:space="preserve"> </w:t>
      </w:r>
      <w:r w:rsidRPr="00EC7B90">
        <w:rPr>
          <w:rFonts w:ascii="Times New Roman" w:eastAsia="Calibri" w:hAnsi="Times New Roman" w:cs="Times New Roman"/>
          <w:lang w:val="hr-HR"/>
        </w:rPr>
        <w:t>dana od dana isteka roka za dostavu ponude.</w:t>
      </w:r>
    </w:p>
    <w:p w:rsidR="00EC7B90" w:rsidRDefault="00EC7B90" w:rsidP="00EC7B90">
      <w:pPr>
        <w:spacing w:before="120" w:after="120" w:line="240" w:lineRule="auto"/>
        <w:ind w:left="709" w:hanging="709"/>
        <w:jc w:val="both"/>
        <w:rPr>
          <w:rFonts w:ascii="Times New Roman" w:eastAsia="Calibri" w:hAnsi="Times New Roman" w:cs="Times New Roman"/>
          <w:lang w:val="hr-HR"/>
        </w:rPr>
      </w:pPr>
      <w:r w:rsidRPr="00EC7B90">
        <w:rPr>
          <w:rFonts w:ascii="Times New Roman" w:eastAsia="Calibri" w:hAnsi="Times New Roman" w:cs="Times New Roman"/>
          <w:lang w:val="hr-HR"/>
        </w:rPr>
        <w:tab/>
        <w:t>U slučaju zaprimanja dvije istovjetne ponude Naručitelj će odabrati onu koja je              pristigla ranije</w:t>
      </w:r>
      <w:bookmarkStart w:id="54" w:name="_Toc190135182"/>
      <w:r w:rsidRPr="00EC7B90">
        <w:rPr>
          <w:rFonts w:ascii="Times New Roman" w:eastAsia="Calibri" w:hAnsi="Times New Roman" w:cs="Times New Roman"/>
          <w:lang w:val="hr-HR"/>
        </w:rPr>
        <w:t xml:space="preserve">, a sukladno </w:t>
      </w:r>
      <w:r w:rsidR="00A3506A">
        <w:rPr>
          <w:rFonts w:ascii="Times New Roman" w:eastAsia="Calibri" w:hAnsi="Times New Roman" w:cs="Times New Roman"/>
          <w:lang w:val="hr-HR"/>
        </w:rPr>
        <w:t>redoslijedu zaprimanja ponuda.</w:t>
      </w:r>
    </w:p>
    <w:p w:rsidR="0033556F" w:rsidRPr="00EC7B90" w:rsidRDefault="0033556F" w:rsidP="00EC7B90">
      <w:pPr>
        <w:spacing w:before="120" w:after="120" w:line="240" w:lineRule="auto"/>
        <w:ind w:left="709" w:hanging="709"/>
        <w:jc w:val="both"/>
        <w:rPr>
          <w:rFonts w:ascii="Times New Roman" w:eastAsia="Calibri" w:hAnsi="Times New Roman" w:cs="Times New Roman"/>
          <w:lang w:val="hr-HR"/>
        </w:rPr>
      </w:pPr>
    </w:p>
    <w:p w:rsidR="00EC7B90" w:rsidRPr="00EC7B90" w:rsidRDefault="00EC7B90" w:rsidP="00EC7B90">
      <w:pPr>
        <w:spacing w:before="120" w:after="120" w:line="240" w:lineRule="auto"/>
        <w:ind w:left="709" w:hanging="709"/>
        <w:jc w:val="both"/>
        <w:rPr>
          <w:rFonts w:ascii="Times New Roman" w:eastAsia="Calibri" w:hAnsi="Times New Roman" w:cs="Times New Roman"/>
          <w:lang w:val="hr-HR"/>
        </w:rPr>
      </w:pPr>
    </w:p>
    <w:p w:rsidR="00EC7B90" w:rsidRPr="00EC7B90" w:rsidRDefault="00EC7B90" w:rsidP="00EC7B90">
      <w:pPr>
        <w:widowControl w:val="0"/>
        <w:numPr>
          <w:ilvl w:val="1"/>
          <w:numId w:val="6"/>
        </w:numPr>
        <w:spacing w:after="0" w:line="240" w:lineRule="auto"/>
        <w:jc w:val="both"/>
        <w:outlineLvl w:val="1"/>
        <w:rPr>
          <w:rFonts w:ascii="Times New Roman" w:eastAsia="Times New Roman" w:hAnsi="Times New Roman" w:cs="Times New Roman"/>
          <w:b/>
          <w:lang w:val="hr-HR"/>
        </w:rPr>
      </w:pPr>
      <w:bookmarkStart w:id="55" w:name="_Toc360694442"/>
      <w:r w:rsidRPr="00EC7B90">
        <w:rPr>
          <w:rFonts w:ascii="Times New Roman" w:eastAsia="Times New Roman" w:hAnsi="Times New Roman" w:cs="Times New Roman"/>
          <w:b/>
          <w:lang w:val="hr-HR"/>
        </w:rPr>
        <w:t>Rok, način i uvjeti plaćanja</w:t>
      </w:r>
      <w:bookmarkEnd w:id="55"/>
      <w:r w:rsidRPr="00EC7B90">
        <w:rPr>
          <w:rFonts w:ascii="Times New Roman" w:eastAsia="Times New Roman" w:hAnsi="Times New Roman" w:cs="Times New Roman"/>
          <w:b/>
          <w:lang w:val="hr-HR"/>
        </w:rPr>
        <w:t>:</w:t>
      </w:r>
    </w:p>
    <w:p w:rsidR="00EC7B90" w:rsidRPr="00EC7B90" w:rsidRDefault="00EC7B90" w:rsidP="00EC7B90">
      <w:pPr>
        <w:spacing w:before="120" w:after="120" w:line="240" w:lineRule="auto"/>
        <w:ind w:left="705"/>
        <w:jc w:val="both"/>
        <w:rPr>
          <w:rFonts w:ascii="Times New Roman" w:eastAsia="Calibri" w:hAnsi="Times New Roman" w:cs="Times New Roman"/>
          <w:lang w:val="hr-HR"/>
        </w:rPr>
      </w:pPr>
      <w:r w:rsidRPr="00EC7B90">
        <w:rPr>
          <w:rFonts w:ascii="Times New Roman" w:eastAsia="Calibri" w:hAnsi="Times New Roman" w:cs="Times New Roman"/>
          <w:lang w:val="hr-HR"/>
        </w:rPr>
        <w:t>Plaćanje će se izvršiti u skladu s pravilima financijskog poslovanja korisnika Državnog proračuna u roku od 30 (trideset) dana od dana primitka računa u sjedištu Naručitelja.</w:t>
      </w:r>
      <w:bookmarkEnd w:id="51"/>
      <w:bookmarkEnd w:id="52"/>
      <w:bookmarkEnd w:id="53"/>
      <w:bookmarkEnd w:id="54"/>
    </w:p>
    <w:p w:rsidR="00EC7B90" w:rsidRPr="00EC7B90" w:rsidRDefault="00EC7B90" w:rsidP="00EC7B90">
      <w:pPr>
        <w:spacing w:before="120" w:line="240" w:lineRule="auto"/>
        <w:ind w:left="705"/>
        <w:jc w:val="both"/>
        <w:rPr>
          <w:rFonts w:ascii="Times New Roman" w:eastAsia="Calibri" w:hAnsi="Times New Roman" w:cs="Times New Roman"/>
          <w:b/>
          <w:lang w:val="hr-HR"/>
        </w:rPr>
      </w:pPr>
    </w:p>
    <w:p w:rsidR="00EC7B90" w:rsidRPr="00EC7B90" w:rsidRDefault="00EC7B90" w:rsidP="00EC7B90">
      <w:pPr>
        <w:spacing w:before="120" w:line="240" w:lineRule="auto"/>
        <w:ind w:left="705"/>
        <w:jc w:val="both"/>
        <w:rPr>
          <w:rFonts w:ascii="Times New Roman" w:eastAsia="Calibri" w:hAnsi="Times New Roman" w:cs="Times New Roman"/>
          <w:lang w:val="hr-HR"/>
        </w:rPr>
      </w:pPr>
      <w:r w:rsidRPr="00EC7B90">
        <w:rPr>
          <w:rFonts w:ascii="Times New Roman" w:eastAsia="Calibri" w:hAnsi="Times New Roman" w:cs="Times New Roman"/>
          <w:b/>
          <w:lang w:val="hr-HR"/>
        </w:rPr>
        <w:t>Tablicu iz priloga 1. (ponudbeni list) potrebno je ispuniti te priložiti ponudi.</w:t>
      </w:r>
    </w:p>
    <w:p w:rsidR="00EC7B90" w:rsidRPr="00EC7B90" w:rsidRDefault="00EC7B90" w:rsidP="00622645">
      <w:pPr>
        <w:tabs>
          <w:tab w:val="left" w:pos="709"/>
        </w:tabs>
        <w:spacing w:line="240" w:lineRule="auto"/>
        <w:ind w:left="709"/>
        <w:rPr>
          <w:rFonts w:ascii="Times New Roman" w:eastAsia="Calibri" w:hAnsi="Times New Roman" w:cs="Times New Roman"/>
          <w:b/>
          <w:lang w:val="hr-HR"/>
        </w:rPr>
      </w:pPr>
      <w:r w:rsidRPr="00EC7B90">
        <w:rPr>
          <w:rFonts w:ascii="Times New Roman" w:eastAsia="Calibri" w:hAnsi="Times New Roman" w:cs="Times New Roman"/>
          <w:b/>
          <w:lang w:val="hr-HR"/>
        </w:rPr>
        <w:t xml:space="preserve">Prilog 2. (tablica - tehnička specifikacije i troškovnik usluga) potrebno je ispuniti te priložiti ponudi. </w:t>
      </w:r>
    </w:p>
    <w:p w:rsidR="00EC7B90" w:rsidRPr="00EC7B90" w:rsidRDefault="00EC7B90" w:rsidP="00EC7B90">
      <w:pPr>
        <w:keepNext/>
        <w:spacing w:before="120" w:line="240" w:lineRule="auto"/>
        <w:ind w:left="708"/>
        <w:jc w:val="both"/>
        <w:rPr>
          <w:rFonts w:ascii="Times New Roman" w:eastAsia="Calibri" w:hAnsi="Times New Roman" w:cs="Times New Roman"/>
          <w:lang w:val="hr-HR"/>
        </w:rPr>
      </w:pPr>
      <w:r w:rsidRPr="00EC7B90">
        <w:rPr>
          <w:rFonts w:ascii="Times New Roman" w:eastAsia="Calibri" w:hAnsi="Times New Roman" w:cs="Times New Roman"/>
          <w:lang w:val="hr-HR"/>
        </w:rPr>
        <w:t xml:space="preserve">Pri upisivanju ponuda </w:t>
      </w:r>
      <w:r w:rsidRPr="00EC7B90">
        <w:rPr>
          <w:rFonts w:ascii="Times New Roman" w:eastAsia="Calibri" w:hAnsi="Times New Roman" w:cs="Times New Roman"/>
          <w:b/>
          <w:lang w:val="hr-HR"/>
        </w:rPr>
        <w:t>NE SMIJU se dodavati redovi ili stupci, ili na bilo koji drugi način mijenjati format tablice</w:t>
      </w:r>
      <w:r w:rsidRPr="00EC7B90">
        <w:rPr>
          <w:rFonts w:ascii="Times New Roman" w:eastAsia="Calibri" w:hAnsi="Times New Roman" w:cs="Times New Roman"/>
          <w:lang w:val="hr-HR"/>
        </w:rPr>
        <w:t xml:space="preserve">. Svaki dio ponude koji se, po mišljenju </w:t>
      </w:r>
      <w:r w:rsidRPr="00EC7B90">
        <w:rPr>
          <w:rFonts w:ascii="Times New Roman" w:eastAsia="Calibri" w:hAnsi="Times New Roman" w:cs="Times New Roman"/>
          <w:lang w:val="hr-HR"/>
        </w:rPr>
        <w:tab/>
        <w:t xml:space="preserve">ponuditelja,ne može detaljno izraziti kroz ponuđeni formular potrebno je priložiti </w:t>
      </w:r>
      <w:r w:rsidRPr="00EC7B90">
        <w:rPr>
          <w:rFonts w:ascii="Times New Roman" w:eastAsia="Calibri" w:hAnsi="Times New Roman" w:cs="Times New Roman"/>
          <w:lang w:val="hr-HR"/>
        </w:rPr>
        <w:tab/>
        <w:t>na posebnom papiru ovjerenom od strane ponuditelja.</w:t>
      </w:r>
      <w:bookmarkStart w:id="56" w:name="_Toc282769696"/>
      <w:bookmarkStart w:id="57" w:name="_Toc282769697"/>
      <w:bookmarkStart w:id="58" w:name="_Toc282769698"/>
      <w:bookmarkStart w:id="59" w:name="_Toc282769699"/>
      <w:bookmarkStart w:id="60" w:name="_Toc282769700"/>
      <w:bookmarkStart w:id="61" w:name="_Toc282769701"/>
      <w:bookmarkStart w:id="62" w:name="_Toc282769702"/>
      <w:bookmarkStart w:id="63" w:name="_Toc282769703"/>
      <w:bookmarkStart w:id="64" w:name="_Toc282769704"/>
      <w:bookmarkStart w:id="65" w:name="_Toc282769705"/>
      <w:bookmarkStart w:id="66" w:name="_Toc282769706"/>
      <w:bookmarkStart w:id="67" w:name="_Toc282769707"/>
      <w:bookmarkStart w:id="68" w:name="_Toc282769708"/>
      <w:bookmarkStart w:id="69" w:name="_Toc282769709"/>
      <w:bookmarkStart w:id="70" w:name="_Toc252871892"/>
      <w:bookmarkStart w:id="71" w:name="_Toc242247933"/>
      <w:bookmarkStart w:id="72" w:name="OLE_LINK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EC7B90" w:rsidRPr="00EC7B90" w:rsidRDefault="00EC7B90" w:rsidP="00EC7B90">
      <w:pPr>
        <w:widowControl w:val="0"/>
        <w:numPr>
          <w:ilvl w:val="1"/>
          <w:numId w:val="0"/>
        </w:numPr>
        <w:spacing w:after="0" w:line="240" w:lineRule="auto"/>
        <w:ind w:left="709" w:hanging="709"/>
        <w:jc w:val="both"/>
        <w:outlineLvl w:val="1"/>
        <w:rPr>
          <w:rFonts w:ascii="Times New Roman" w:eastAsia="Times New Roman" w:hAnsi="Times New Roman" w:cs="Times New Roman"/>
          <w:b/>
          <w:lang w:val="hr-HR"/>
        </w:rPr>
      </w:pPr>
    </w:p>
    <w:p w:rsidR="00EC7B90" w:rsidRPr="00EC7B90" w:rsidRDefault="00EC7B90" w:rsidP="00EC7B90">
      <w:pPr>
        <w:widowControl w:val="0"/>
        <w:numPr>
          <w:ilvl w:val="1"/>
          <w:numId w:val="0"/>
        </w:numPr>
        <w:spacing w:after="0" w:line="240" w:lineRule="auto"/>
        <w:ind w:left="709" w:hanging="709"/>
        <w:jc w:val="both"/>
        <w:outlineLvl w:val="1"/>
        <w:rPr>
          <w:rFonts w:ascii="Times New Roman" w:eastAsia="Times New Roman" w:hAnsi="Times New Roman" w:cs="Times New Roman"/>
          <w:b/>
          <w:lang w:val="hr-HR"/>
        </w:rPr>
      </w:pPr>
      <w:r w:rsidRPr="00EC7B90">
        <w:rPr>
          <w:rFonts w:ascii="Times New Roman" w:eastAsia="Times New Roman" w:hAnsi="Times New Roman" w:cs="Times New Roman"/>
          <w:b/>
          <w:lang w:val="hr-HR"/>
        </w:rPr>
        <w:t>6.5.</w:t>
      </w:r>
      <w:r w:rsidRPr="00EC7B90">
        <w:rPr>
          <w:rFonts w:ascii="Times New Roman" w:eastAsia="Times New Roman" w:hAnsi="Times New Roman" w:cs="Times New Roman"/>
          <w:b/>
          <w:lang w:val="hr-HR"/>
        </w:rPr>
        <w:tab/>
        <w:t>Popis priloga:</w:t>
      </w:r>
    </w:p>
    <w:p w:rsidR="00EC7B90" w:rsidRPr="00EC7B90" w:rsidRDefault="00EC7B90" w:rsidP="00EC7B90">
      <w:pPr>
        <w:spacing w:line="240" w:lineRule="auto"/>
        <w:rPr>
          <w:rFonts w:ascii="Times New Roman" w:eastAsia="Calibri" w:hAnsi="Times New Roman" w:cs="Times New Roman"/>
          <w:lang w:val="hr-HR"/>
        </w:rPr>
      </w:pPr>
    </w:p>
    <w:p w:rsidR="00EC7B90" w:rsidRPr="00EC7B90" w:rsidRDefault="00EC7B90" w:rsidP="00EC7B90">
      <w:pPr>
        <w:widowControl w:val="0"/>
        <w:numPr>
          <w:ilvl w:val="1"/>
          <w:numId w:val="0"/>
        </w:numPr>
        <w:spacing w:after="0" w:line="240" w:lineRule="auto"/>
        <w:ind w:left="709" w:hanging="709"/>
        <w:jc w:val="both"/>
        <w:outlineLvl w:val="1"/>
        <w:rPr>
          <w:rFonts w:ascii="Times New Roman" w:eastAsia="Times New Roman" w:hAnsi="Times New Roman" w:cs="Times New Roman"/>
          <w:lang w:val="hr-HR"/>
        </w:rPr>
      </w:pPr>
      <w:r w:rsidRPr="00EC7B90">
        <w:rPr>
          <w:rFonts w:ascii="Times New Roman" w:eastAsia="Times New Roman" w:hAnsi="Times New Roman" w:cs="Times New Roman"/>
          <w:lang w:val="hr-HR"/>
        </w:rPr>
        <w:t>Prilog 1. - Ponudbeni list;</w:t>
      </w:r>
    </w:p>
    <w:p w:rsidR="00EC7B90" w:rsidRPr="00EC7B90" w:rsidRDefault="00EC7B90" w:rsidP="00EC7B90">
      <w:pPr>
        <w:widowControl w:val="0"/>
        <w:numPr>
          <w:ilvl w:val="1"/>
          <w:numId w:val="0"/>
        </w:numPr>
        <w:spacing w:after="0" w:line="240" w:lineRule="auto"/>
        <w:ind w:left="709" w:hanging="709"/>
        <w:jc w:val="both"/>
        <w:outlineLvl w:val="1"/>
        <w:rPr>
          <w:rFonts w:ascii="Times New Roman" w:eastAsia="Times New Roman" w:hAnsi="Times New Roman" w:cs="Times New Roman"/>
          <w:lang w:val="hr-HR"/>
        </w:rPr>
      </w:pPr>
      <w:r w:rsidRPr="00EC7B90">
        <w:rPr>
          <w:rFonts w:ascii="Times New Roman" w:eastAsia="Times New Roman" w:hAnsi="Times New Roman" w:cs="Times New Roman"/>
          <w:lang w:val="hr-HR"/>
        </w:rPr>
        <w:t xml:space="preserve">Prilog 2. - Tehnička specifikacija i troškovnik </w:t>
      </w:r>
    </w:p>
    <w:p w:rsidR="00EC7B90" w:rsidRPr="00EC7B90" w:rsidRDefault="00BF430C" w:rsidP="00EC7B90">
      <w:pPr>
        <w:widowControl w:val="0"/>
        <w:numPr>
          <w:ilvl w:val="1"/>
          <w:numId w:val="0"/>
        </w:numPr>
        <w:spacing w:after="0" w:line="240" w:lineRule="auto"/>
        <w:ind w:left="709" w:hanging="709"/>
        <w:outlineLvl w:val="1"/>
        <w:rPr>
          <w:rFonts w:ascii="Times New Roman" w:eastAsia="Times New Roman" w:hAnsi="Times New Roman" w:cs="Times New Roman"/>
          <w:lang w:val="hr-HR"/>
        </w:rPr>
      </w:pPr>
      <w:r>
        <w:rPr>
          <w:rFonts w:ascii="Times New Roman" w:eastAsia="Times New Roman" w:hAnsi="Times New Roman" w:cs="Times New Roman"/>
          <w:lang w:val="hr-HR"/>
        </w:rPr>
        <w:t>Ostali prilozi koji Naručitelj zahtijeva ovim Pozivom.</w:t>
      </w:r>
    </w:p>
    <w:p w:rsidR="00EC7B90" w:rsidRPr="00EC7B90" w:rsidRDefault="00EC7B90" w:rsidP="00EC7B90">
      <w:pPr>
        <w:widowControl w:val="0"/>
        <w:numPr>
          <w:ilvl w:val="1"/>
          <w:numId w:val="0"/>
        </w:numPr>
        <w:spacing w:after="0" w:line="240" w:lineRule="auto"/>
        <w:ind w:left="709" w:hanging="709"/>
        <w:jc w:val="both"/>
        <w:outlineLvl w:val="1"/>
        <w:rPr>
          <w:rFonts w:ascii="Times New Roman" w:eastAsia="Times New Roman" w:hAnsi="Times New Roman" w:cs="Times New Roman"/>
          <w:lang w:val="hr-HR"/>
        </w:rPr>
      </w:pPr>
    </w:p>
    <w:p w:rsidR="00EC7B90" w:rsidRPr="00EC7B90" w:rsidRDefault="00EC7B90" w:rsidP="00EC7B90">
      <w:pPr>
        <w:pageBreakBefore/>
        <w:rPr>
          <w:rFonts w:ascii="Times New Roman" w:eastAsia="Calibri" w:hAnsi="Times New Roman" w:cs="Times New Roman"/>
          <w:b/>
          <w:sz w:val="24"/>
          <w:szCs w:val="24"/>
          <w:lang w:val="hr-HR"/>
        </w:rPr>
        <w:sectPr w:rsidR="00EC7B90" w:rsidRPr="00EC7B90" w:rsidSect="009817C4">
          <w:footerReference w:type="even" r:id="rId13"/>
          <w:footerReference w:type="default" r:id="rId14"/>
          <w:footerReference w:type="first" r:id="rId15"/>
          <w:pgSz w:w="11906" w:h="16838"/>
          <w:pgMar w:top="1230" w:right="1440" w:bottom="1134" w:left="1560" w:header="284" w:footer="720" w:gutter="0"/>
          <w:pgNumType w:start="0"/>
          <w:cols w:space="720"/>
          <w:titlePg/>
          <w:docGrid w:linePitch="299"/>
        </w:sectPr>
      </w:pPr>
    </w:p>
    <w:p w:rsidR="00EC7B90" w:rsidRPr="00EC7B90" w:rsidRDefault="00EC7B90" w:rsidP="00EC7B90">
      <w:pPr>
        <w:pageBreakBefore/>
        <w:rPr>
          <w:rFonts w:ascii="Times New Roman" w:eastAsia="Calibri" w:hAnsi="Times New Roman" w:cs="Times New Roman"/>
          <w:b/>
          <w:sz w:val="24"/>
          <w:szCs w:val="24"/>
          <w:lang w:val="hr-HR"/>
        </w:rPr>
      </w:pPr>
      <w:r w:rsidRPr="00EC7B90">
        <w:rPr>
          <w:rFonts w:ascii="Times New Roman" w:eastAsia="Calibri" w:hAnsi="Times New Roman" w:cs="Times New Roman"/>
          <w:b/>
          <w:sz w:val="24"/>
          <w:szCs w:val="24"/>
          <w:lang w:val="hr-HR"/>
        </w:rPr>
        <w:lastRenderedPageBreak/>
        <w:t xml:space="preserve">Prilog 1. Ponudbeni list </w:t>
      </w:r>
    </w:p>
    <w:tbl>
      <w:tblPr>
        <w:tblpPr w:leftFromText="180" w:rightFromText="180" w:vertAnchor="page" w:horzAnchor="margin" w:tblpY="1756"/>
        <w:tblW w:w="9991" w:type="dxa"/>
        <w:tblLook w:val="04A0" w:firstRow="1" w:lastRow="0" w:firstColumn="1" w:lastColumn="0" w:noHBand="0" w:noVBand="1"/>
      </w:tblPr>
      <w:tblGrid>
        <w:gridCol w:w="1059"/>
        <w:gridCol w:w="6143"/>
        <w:gridCol w:w="2789"/>
      </w:tblGrid>
      <w:tr w:rsidR="00EC7B90" w:rsidRPr="00EC7B90" w:rsidTr="00A54C5B">
        <w:trPr>
          <w:trHeight w:val="442"/>
        </w:trPr>
        <w:tc>
          <w:tcPr>
            <w:tcW w:w="9991" w:type="dxa"/>
            <w:gridSpan w:val="3"/>
            <w:tcBorders>
              <w:top w:val="nil"/>
              <w:left w:val="nil"/>
              <w:bottom w:val="nil"/>
              <w:right w:val="nil"/>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b/>
                <w:szCs w:val="20"/>
                <w:lang w:val="hr-HR" w:eastAsia="hr-HR"/>
              </w:rPr>
            </w:pPr>
            <w:r w:rsidRPr="00EC7B90">
              <w:rPr>
                <w:rFonts w:ascii="Times New Roman" w:eastAsia="Times New Roman" w:hAnsi="Times New Roman" w:cs="Times New Roman"/>
                <w:b/>
                <w:szCs w:val="20"/>
                <w:lang w:val="hr-HR" w:eastAsia="hr-HR"/>
              </w:rPr>
              <w:t>PONUDBENI LIST</w:t>
            </w:r>
          </w:p>
        </w:tc>
      </w:tr>
      <w:tr w:rsidR="00EC7B90" w:rsidRPr="00EC7B90" w:rsidTr="00A54C5B">
        <w:trPr>
          <w:trHeight w:val="123"/>
        </w:trPr>
        <w:tc>
          <w:tcPr>
            <w:tcW w:w="7202" w:type="dxa"/>
            <w:gridSpan w:val="2"/>
            <w:tcBorders>
              <w:top w:val="nil"/>
              <w:left w:val="nil"/>
              <w:bottom w:val="single" w:sz="8" w:space="0" w:color="auto"/>
              <w:right w:val="nil"/>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20"/>
                <w:szCs w:val="20"/>
                <w:lang w:val="hr-HR" w:eastAsia="hr-HR"/>
              </w:rPr>
            </w:pPr>
          </w:p>
        </w:tc>
        <w:tc>
          <w:tcPr>
            <w:tcW w:w="2789" w:type="dxa"/>
            <w:tcBorders>
              <w:top w:val="nil"/>
              <w:left w:val="nil"/>
              <w:bottom w:val="single" w:sz="8" w:space="0" w:color="auto"/>
              <w:right w:val="nil"/>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20"/>
                <w:szCs w:val="20"/>
                <w:lang w:val="hr-HR" w:eastAsia="hr-HR"/>
              </w:rPr>
            </w:pPr>
          </w:p>
        </w:tc>
      </w:tr>
      <w:tr w:rsidR="00EC7B90" w:rsidRPr="00EC7B90" w:rsidTr="00A54C5B">
        <w:trPr>
          <w:trHeight w:val="406"/>
        </w:trPr>
        <w:tc>
          <w:tcPr>
            <w:tcW w:w="1059"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Redni broj</w:t>
            </w:r>
          </w:p>
        </w:tc>
        <w:tc>
          <w:tcPr>
            <w:tcW w:w="6143"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EC7B90" w:rsidRPr="00EC7B90" w:rsidRDefault="00EC7B90" w:rsidP="00EC7B90">
            <w:pPr>
              <w:spacing w:after="0" w:line="240" w:lineRule="auto"/>
              <w:rPr>
                <w:rFonts w:ascii="Times New Roman" w:eastAsia="Times New Roman" w:hAnsi="Times New Roman" w:cs="Times New Roman"/>
                <w:b/>
                <w:bCs/>
                <w:sz w:val="16"/>
                <w:szCs w:val="16"/>
                <w:lang w:val="hr-HR" w:eastAsia="hr-HR"/>
              </w:rPr>
            </w:pPr>
            <w:r w:rsidRPr="00EC7B90">
              <w:rPr>
                <w:rFonts w:ascii="Times New Roman" w:eastAsia="Times New Roman" w:hAnsi="Times New Roman" w:cs="Times New Roman"/>
                <w:b/>
                <w:bCs/>
                <w:sz w:val="16"/>
                <w:szCs w:val="16"/>
                <w:lang w:val="hr-HR" w:eastAsia="hr-HR"/>
              </w:rPr>
              <w:t> </w:t>
            </w:r>
          </w:p>
        </w:tc>
        <w:tc>
          <w:tcPr>
            <w:tcW w:w="278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EC7B90" w:rsidRPr="00EC7B90" w:rsidRDefault="00EC7B90" w:rsidP="00EC7B90">
            <w:pPr>
              <w:spacing w:after="0" w:line="240" w:lineRule="auto"/>
              <w:jc w:val="center"/>
              <w:rPr>
                <w:rFonts w:ascii="Times New Roman" w:eastAsia="Times New Roman" w:hAnsi="Times New Roman" w:cs="Times New Roman"/>
                <w:i/>
                <w:iCs/>
                <w:sz w:val="16"/>
                <w:szCs w:val="16"/>
                <w:lang w:val="hr-HR" w:eastAsia="hr-HR"/>
              </w:rPr>
            </w:pPr>
            <w:r w:rsidRPr="00EC7B90">
              <w:rPr>
                <w:rFonts w:ascii="Times New Roman" w:eastAsia="Times New Roman" w:hAnsi="Times New Roman" w:cs="Times New Roman"/>
                <w:i/>
                <w:iCs/>
                <w:sz w:val="16"/>
                <w:szCs w:val="16"/>
                <w:lang w:val="hr-HR" w:eastAsia="hr-HR"/>
              </w:rPr>
              <w:t>Popunjava PONUDITELJ</w:t>
            </w:r>
          </w:p>
        </w:tc>
      </w:tr>
      <w:tr w:rsidR="00EC7B90" w:rsidRPr="00EC7B90" w:rsidTr="00A54C5B">
        <w:trPr>
          <w:trHeight w:val="38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1</w:t>
            </w:r>
          </w:p>
        </w:tc>
        <w:tc>
          <w:tcPr>
            <w:tcW w:w="6143" w:type="dxa"/>
            <w:tcBorders>
              <w:top w:val="nil"/>
              <w:left w:val="nil"/>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NAZIV PONUDITELJA</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4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2</w:t>
            </w:r>
          </w:p>
        </w:tc>
        <w:tc>
          <w:tcPr>
            <w:tcW w:w="6143" w:type="dxa"/>
            <w:tcBorders>
              <w:top w:val="nil"/>
              <w:left w:val="nil"/>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SJEDIŠTE PONUDITELJA</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4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3</w:t>
            </w:r>
          </w:p>
        </w:tc>
        <w:tc>
          <w:tcPr>
            <w:tcW w:w="6143" w:type="dxa"/>
            <w:tcBorders>
              <w:top w:val="nil"/>
              <w:left w:val="nil"/>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ADRESA PONUDITELJA</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4</w:t>
            </w:r>
          </w:p>
        </w:tc>
        <w:tc>
          <w:tcPr>
            <w:tcW w:w="6143" w:type="dxa"/>
            <w:tcBorders>
              <w:top w:val="nil"/>
              <w:left w:val="nil"/>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OIB PONUDITELJA</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5</w:t>
            </w:r>
          </w:p>
        </w:tc>
        <w:tc>
          <w:tcPr>
            <w:tcW w:w="6143" w:type="dxa"/>
            <w:tcBorders>
              <w:top w:val="nil"/>
              <w:left w:val="nil"/>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POSLOVNI (ŽIRO) RAČUN, OTVOREN KOD</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4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6</w:t>
            </w:r>
          </w:p>
        </w:tc>
        <w:tc>
          <w:tcPr>
            <w:tcW w:w="6143" w:type="dxa"/>
            <w:tcBorders>
              <w:top w:val="nil"/>
              <w:left w:val="nil"/>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BROJ RAČUNA (IBAN)</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7</w:t>
            </w:r>
          </w:p>
        </w:tc>
        <w:tc>
          <w:tcPr>
            <w:tcW w:w="6143"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PONUDITELJ JE OBVEZNIK PLAĆANJA PDV-a (DA/NE)</w:t>
            </w:r>
          </w:p>
        </w:tc>
        <w:tc>
          <w:tcPr>
            <w:tcW w:w="2789" w:type="dxa"/>
            <w:tcBorders>
              <w:top w:val="nil"/>
              <w:left w:val="nil"/>
              <w:bottom w:val="single" w:sz="4" w:space="0" w:color="auto"/>
              <w:right w:val="single" w:sz="4" w:space="0" w:color="auto"/>
            </w:tcBorders>
            <w:shd w:val="clear" w:color="auto" w:fill="auto"/>
            <w:vAlign w:val="center"/>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8</w:t>
            </w:r>
          </w:p>
        </w:tc>
        <w:tc>
          <w:tcPr>
            <w:tcW w:w="6143"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ADRESA DOSTAVE POŠTE</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9</w:t>
            </w:r>
          </w:p>
        </w:tc>
        <w:tc>
          <w:tcPr>
            <w:tcW w:w="6143"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ADRESA E-POŠTE</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color w:val="0000FF"/>
                <w:sz w:val="16"/>
                <w:szCs w:val="16"/>
                <w:u w:val="single"/>
                <w:lang w:val="hr-HR" w:eastAsia="hr-HR"/>
              </w:rPr>
            </w:pPr>
            <w:r w:rsidRPr="00EC7B90">
              <w:rPr>
                <w:rFonts w:ascii="Times New Roman" w:eastAsia="Times New Roman" w:hAnsi="Times New Roman" w:cs="Times New Roman"/>
                <w:color w:val="0000FF"/>
                <w:sz w:val="16"/>
                <w:szCs w:val="16"/>
                <w:u w:val="single"/>
                <w:lang w:val="hr-HR" w:eastAsia="hr-HR"/>
              </w:rPr>
              <w:t> </w:t>
            </w:r>
          </w:p>
        </w:tc>
      </w:tr>
      <w:tr w:rsidR="00EC7B90" w:rsidRPr="00EC7B90" w:rsidTr="00A54C5B">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10</w:t>
            </w:r>
          </w:p>
        </w:tc>
        <w:tc>
          <w:tcPr>
            <w:tcW w:w="6143"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xml:space="preserve">KONTAKT OSOBA PONUDITELJA </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11</w:t>
            </w:r>
          </w:p>
        </w:tc>
        <w:tc>
          <w:tcPr>
            <w:tcW w:w="6143"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OVLAŠTENA OSOBA ZA POTPISIVANJE UGOVORA</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12</w:t>
            </w:r>
          </w:p>
        </w:tc>
        <w:tc>
          <w:tcPr>
            <w:tcW w:w="6143"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ODGOVORNA OSOBA ZA REALIZACIJU UGOVORA</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13</w:t>
            </w:r>
          </w:p>
        </w:tc>
        <w:tc>
          <w:tcPr>
            <w:tcW w:w="6143" w:type="dxa"/>
            <w:tcBorders>
              <w:top w:val="nil"/>
              <w:left w:val="nil"/>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BROJ TELEFONA</w:t>
            </w:r>
          </w:p>
        </w:tc>
        <w:tc>
          <w:tcPr>
            <w:tcW w:w="2789" w:type="dxa"/>
            <w:tcBorders>
              <w:top w:val="nil"/>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14</w:t>
            </w:r>
          </w:p>
        </w:tc>
        <w:tc>
          <w:tcPr>
            <w:tcW w:w="6143" w:type="dxa"/>
            <w:tcBorders>
              <w:top w:val="nil"/>
              <w:left w:val="nil"/>
              <w:bottom w:val="nil"/>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KONTAKT BROJ FAKSA</w:t>
            </w:r>
          </w:p>
        </w:tc>
        <w:tc>
          <w:tcPr>
            <w:tcW w:w="2789" w:type="dxa"/>
            <w:tcBorders>
              <w:top w:val="nil"/>
              <w:left w:val="nil"/>
              <w:bottom w:val="nil"/>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4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15</w:t>
            </w:r>
          </w:p>
        </w:tc>
        <w:tc>
          <w:tcPr>
            <w:tcW w:w="6143" w:type="dxa"/>
            <w:tcBorders>
              <w:top w:val="single" w:sz="4" w:space="0" w:color="auto"/>
              <w:left w:val="nil"/>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PREDMET NABAVE</w:t>
            </w:r>
          </w:p>
        </w:tc>
        <w:tc>
          <w:tcPr>
            <w:tcW w:w="2789" w:type="dxa"/>
            <w:tcBorders>
              <w:top w:val="single" w:sz="4" w:space="0" w:color="auto"/>
              <w:left w:val="nil"/>
              <w:bottom w:val="single" w:sz="4"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442"/>
        </w:trPr>
        <w:tc>
          <w:tcPr>
            <w:tcW w:w="1059" w:type="dxa"/>
            <w:tcBorders>
              <w:top w:val="nil"/>
              <w:left w:val="single" w:sz="4" w:space="0" w:color="auto"/>
              <w:bottom w:val="nil"/>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16</w:t>
            </w:r>
          </w:p>
        </w:tc>
        <w:tc>
          <w:tcPr>
            <w:tcW w:w="6143" w:type="dxa"/>
            <w:tcBorders>
              <w:top w:val="nil"/>
              <w:left w:val="nil"/>
              <w:bottom w:val="nil"/>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BROJ PONUDE</w:t>
            </w:r>
          </w:p>
        </w:tc>
        <w:tc>
          <w:tcPr>
            <w:tcW w:w="2789" w:type="dxa"/>
            <w:tcBorders>
              <w:top w:val="nil"/>
              <w:left w:val="nil"/>
              <w:bottom w:val="nil"/>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45"/>
        </w:trPr>
        <w:tc>
          <w:tcPr>
            <w:tcW w:w="10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17</w:t>
            </w:r>
          </w:p>
        </w:tc>
        <w:tc>
          <w:tcPr>
            <w:tcW w:w="6143" w:type="dxa"/>
            <w:tcBorders>
              <w:top w:val="single" w:sz="8" w:space="0" w:color="auto"/>
              <w:left w:val="nil"/>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NAZIV PODIZVODITELJA</w:t>
            </w:r>
          </w:p>
        </w:tc>
        <w:tc>
          <w:tcPr>
            <w:tcW w:w="2789" w:type="dxa"/>
            <w:tcBorders>
              <w:top w:val="single" w:sz="8" w:space="0" w:color="auto"/>
              <w:left w:val="nil"/>
              <w:bottom w:val="nil"/>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8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18</w:t>
            </w:r>
          </w:p>
        </w:tc>
        <w:tc>
          <w:tcPr>
            <w:tcW w:w="6143" w:type="dxa"/>
            <w:tcBorders>
              <w:top w:val="nil"/>
              <w:left w:val="nil"/>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ADRESA  PODIZVODITELJA</w:t>
            </w:r>
          </w:p>
        </w:tc>
        <w:tc>
          <w:tcPr>
            <w:tcW w:w="2789" w:type="dxa"/>
            <w:tcBorders>
              <w:top w:val="single" w:sz="4" w:space="0" w:color="auto"/>
              <w:left w:val="nil"/>
              <w:bottom w:val="nil"/>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25"/>
        </w:trPr>
        <w:tc>
          <w:tcPr>
            <w:tcW w:w="1059" w:type="dxa"/>
            <w:tcBorders>
              <w:top w:val="nil"/>
              <w:left w:val="single" w:sz="4" w:space="0" w:color="auto"/>
              <w:bottom w:val="single" w:sz="8"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19</w:t>
            </w:r>
          </w:p>
        </w:tc>
        <w:tc>
          <w:tcPr>
            <w:tcW w:w="6143" w:type="dxa"/>
            <w:tcBorders>
              <w:top w:val="nil"/>
              <w:left w:val="nil"/>
              <w:bottom w:val="single" w:sz="8" w:space="0" w:color="auto"/>
              <w:right w:val="single" w:sz="4" w:space="0" w:color="auto"/>
            </w:tcBorders>
            <w:shd w:val="clear" w:color="auto" w:fill="auto"/>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234"/>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20</w:t>
            </w:r>
          </w:p>
        </w:tc>
        <w:tc>
          <w:tcPr>
            <w:tcW w:w="6143" w:type="dxa"/>
            <w:tcBorders>
              <w:top w:val="nil"/>
              <w:left w:val="nil"/>
              <w:bottom w:val="single" w:sz="4" w:space="0" w:color="auto"/>
              <w:right w:val="single" w:sz="4" w:space="0" w:color="auto"/>
            </w:tcBorders>
            <w:shd w:val="clear" w:color="000000" w:fill="CCFFFF"/>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CIJENA PONUDE BEZ PDV-A</w:t>
            </w:r>
          </w:p>
        </w:tc>
        <w:tc>
          <w:tcPr>
            <w:tcW w:w="2789" w:type="dxa"/>
            <w:tcBorders>
              <w:top w:val="nil"/>
              <w:left w:val="nil"/>
              <w:bottom w:val="nil"/>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21</w:t>
            </w:r>
          </w:p>
        </w:tc>
        <w:tc>
          <w:tcPr>
            <w:tcW w:w="6143" w:type="dxa"/>
            <w:tcBorders>
              <w:top w:val="nil"/>
              <w:left w:val="nil"/>
              <w:bottom w:val="single" w:sz="4" w:space="0" w:color="auto"/>
              <w:right w:val="single" w:sz="4" w:space="0" w:color="auto"/>
            </w:tcBorders>
            <w:shd w:val="clear" w:color="000000" w:fill="FFFFCC"/>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IZNOS PDV-A</w:t>
            </w:r>
          </w:p>
        </w:tc>
        <w:tc>
          <w:tcPr>
            <w:tcW w:w="2789" w:type="dxa"/>
            <w:tcBorders>
              <w:top w:val="single" w:sz="4" w:space="0" w:color="auto"/>
              <w:left w:val="nil"/>
              <w:bottom w:val="nil"/>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428"/>
        </w:trPr>
        <w:tc>
          <w:tcPr>
            <w:tcW w:w="1059" w:type="dxa"/>
            <w:tcBorders>
              <w:top w:val="nil"/>
              <w:left w:val="single" w:sz="4" w:space="0" w:color="auto"/>
              <w:bottom w:val="nil"/>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22</w:t>
            </w:r>
          </w:p>
        </w:tc>
        <w:tc>
          <w:tcPr>
            <w:tcW w:w="6143" w:type="dxa"/>
            <w:tcBorders>
              <w:top w:val="nil"/>
              <w:left w:val="nil"/>
              <w:bottom w:val="nil"/>
              <w:right w:val="single" w:sz="4" w:space="0" w:color="auto"/>
            </w:tcBorders>
            <w:shd w:val="clear" w:color="000000" w:fill="FFFF99"/>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CIJENA PONUDE S PDV-OM</w:t>
            </w:r>
          </w:p>
        </w:tc>
        <w:tc>
          <w:tcPr>
            <w:tcW w:w="2789" w:type="dxa"/>
            <w:tcBorders>
              <w:top w:val="single" w:sz="4" w:space="0" w:color="auto"/>
              <w:left w:val="nil"/>
              <w:bottom w:val="nil"/>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318"/>
        </w:trPr>
        <w:tc>
          <w:tcPr>
            <w:tcW w:w="10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23</w:t>
            </w:r>
          </w:p>
        </w:tc>
        <w:tc>
          <w:tcPr>
            <w:tcW w:w="6143" w:type="dxa"/>
            <w:tcBorders>
              <w:top w:val="single" w:sz="8" w:space="0" w:color="auto"/>
              <w:left w:val="nil"/>
              <w:bottom w:val="single" w:sz="4"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ROK VALJANOSTI PONUDE</w:t>
            </w:r>
          </w:p>
        </w:tc>
        <w:tc>
          <w:tcPr>
            <w:tcW w:w="2789" w:type="dxa"/>
            <w:tcBorders>
              <w:top w:val="single" w:sz="8" w:space="0" w:color="auto"/>
              <w:left w:val="nil"/>
              <w:bottom w:val="nil"/>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467"/>
        </w:trPr>
        <w:tc>
          <w:tcPr>
            <w:tcW w:w="1059" w:type="dxa"/>
            <w:tcBorders>
              <w:top w:val="nil"/>
              <w:left w:val="single" w:sz="4" w:space="0" w:color="auto"/>
              <w:bottom w:val="single" w:sz="8" w:space="0" w:color="auto"/>
              <w:right w:val="single" w:sz="4" w:space="0" w:color="auto"/>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24</w:t>
            </w:r>
          </w:p>
        </w:tc>
        <w:tc>
          <w:tcPr>
            <w:tcW w:w="6143" w:type="dxa"/>
            <w:tcBorders>
              <w:top w:val="nil"/>
              <w:left w:val="nil"/>
              <w:bottom w:val="single" w:sz="8" w:space="0" w:color="auto"/>
              <w:right w:val="single" w:sz="4" w:space="0" w:color="auto"/>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DATUM I POTPIS PONUDE</w:t>
            </w:r>
          </w:p>
        </w:tc>
        <w:tc>
          <w:tcPr>
            <w:tcW w:w="2789" w:type="dxa"/>
            <w:tcBorders>
              <w:top w:val="single" w:sz="4" w:space="0" w:color="auto"/>
              <w:left w:val="nil"/>
              <w:bottom w:val="single" w:sz="8" w:space="0" w:color="auto"/>
              <w:right w:val="single" w:sz="4" w:space="0" w:color="auto"/>
            </w:tcBorders>
            <w:shd w:val="clear" w:color="auto" w:fill="auto"/>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w:t>
            </w:r>
          </w:p>
        </w:tc>
      </w:tr>
      <w:tr w:rsidR="00EC7B90" w:rsidRPr="00EC7B90" w:rsidTr="00A54C5B">
        <w:trPr>
          <w:trHeight w:val="234"/>
        </w:trPr>
        <w:tc>
          <w:tcPr>
            <w:tcW w:w="1059" w:type="dxa"/>
            <w:tcBorders>
              <w:top w:val="nil"/>
              <w:left w:val="nil"/>
              <w:bottom w:val="nil"/>
              <w:right w:val="nil"/>
            </w:tcBorders>
            <w:shd w:val="clear" w:color="auto" w:fill="auto"/>
            <w:noWrap/>
            <w:vAlign w:val="bottom"/>
            <w:hideMark/>
          </w:tcPr>
          <w:p w:rsidR="00EC7B90" w:rsidRPr="00EC7B90" w:rsidRDefault="00EC7B90" w:rsidP="00EC7B90">
            <w:pPr>
              <w:spacing w:after="0" w:line="240" w:lineRule="auto"/>
              <w:jc w:val="center"/>
              <w:rPr>
                <w:rFonts w:ascii="Times New Roman" w:eastAsia="Times New Roman" w:hAnsi="Times New Roman" w:cs="Times New Roman"/>
                <w:sz w:val="16"/>
                <w:szCs w:val="16"/>
                <w:lang w:val="hr-HR" w:eastAsia="hr-HR"/>
              </w:rPr>
            </w:pPr>
          </w:p>
        </w:tc>
        <w:tc>
          <w:tcPr>
            <w:tcW w:w="6143" w:type="dxa"/>
            <w:tcBorders>
              <w:top w:val="nil"/>
              <w:left w:val="nil"/>
              <w:bottom w:val="nil"/>
              <w:right w:val="nil"/>
            </w:tcBorders>
            <w:shd w:val="clear" w:color="auto" w:fill="auto"/>
            <w:noWrap/>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p>
        </w:tc>
        <w:tc>
          <w:tcPr>
            <w:tcW w:w="2789" w:type="dxa"/>
            <w:tcBorders>
              <w:top w:val="nil"/>
              <w:left w:val="nil"/>
              <w:bottom w:val="nil"/>
              <w:right w:val="nil"/>
            </w:tcBorders>
            <w:shd w:val="clear" w:color="auto" w:fill="auto"/>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p>
        </w:tc>
      </w:tr>
      <w:tr w:rsidR="00EC7B90" w:rsidRPr="00EC7B90" w:rsidTr="00A54C5B">
        <w:trPr>
          <w:trHeight w:val="234"/>
        </w:trPr>
        <w:tc>
          <w:tcPr>
            <w:tcW w:w="7202" w:type="dxa"/>
            <w:gridSpan w:val="2"/>
            <w:tcBorders>
              <w:top w:val="nil"/>
              <w:left w:val="nil"/>
              <w:bottom w:val="nil"/>
              <w:right w:val="nil"/>
            </w:tcBorders>
            <w:shd w:val="clear" w:color="auto" w:fill="auto"/>
            <w:noWrap/>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NAPOMENA kod ispunjavanja ponudbenog lista:</w:t>
            </w:r>
          </w:p>
        </w:tc>
        <w:tc>
          <w:tcPr>
            <w:tcW w:w="2789" w:type="dxa"/>
            <w:tcBorders>
              <w:top w:val="nil"/>
              <w:left w:val="nil"/>
              <w:bottom w:val="nil"/>
              <w:right w:val="nil"/>
            </w:tcBorders>
            <w:shd w:val="clear" w:color="auto" w:fill="auto"/>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p>
        </w:tc>
      </w:tr>
      <w:tr w:rsidR="00EC7B90" w:rsidRPr="00EC7B90" w:rsidTr="00A54C5B">
        <w:trPr>
          <w:trHeight w:val="299"/>
        </w:trPr>
        <w:tc>
          <w:tcPr>
            <w:tcW w:w="9991" w:type="dxa"/>
            <w:gridSpan w:val="3"/>
            <w:tcBorders>
              <w:top w:val="nil"/>
              <w:left w:val="nil"/>
              <w:bottom w:val="nil"/>
              <w:right w:val="nil"/>
            </w:tcBorders>
            <w:shd w:val="clear" w:color="auto" w:fill="auto"/>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EC7B90" w:rsidRPr="00EC7B90" w:rsidTr="00A54C5B">
        <w:trPr>
          <w:trHeight w:val="265"/>
        </w:trPr>
        <w:tc>
          <w:tcPr>
            <w:tcW w:w="9991" w:type="dxa"/>
            <w:gridSpan w:val="3"/>
            <w:tcBorders>
              <w:top w:val="nil"/>
              <w:left w:val="nil"/>
              <w:bottom w:val="nil"/>
              <w:right w:val="nil"/>
            </w:tcBorders>
            <w:shd w:val="clear" w:color="auto" w:fill="auto"/>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Ovisno o broju članova zajednice ponuditelja, ponuditelj može dodavati potrebne retke u tablici ponudbenog lista.</w:t>
            </w:r>
          </w:p>
        </w:tc>
      </w:tr>
      <w:tr w:rsidR="00EC7B90" w:rsidRPr="00EC7B90" w:rsidTr="00A54C5B">
        <w:trPr>
          <w:trHeight w:val="340"/>
        </w:trPr>
        <w:tc>
          <w:tcPr>
            <w:tcW w:w="9991" w:type="dxa"/>
            <w:gridSpan w:val="3"/>
            <w:tcBorders>
              <w:top w:val="nil"/>
              <w:left w:val="nil"/>
              <w:bottom w:val="nil"/>
              <w:right w:val="nil"/>
            </w:tcBorders>
            <w:shd w:val="clear" w:color="auto" w:fill="auto"/>
            <w:vAlign w:val="bottom"/>
            <w:hideMark/>
          </w:tcPr>
          <w:p w:rsidR="00EC7B90" w:rsidRPr="00EC7B90" w:rsidRDefault="00EC7B90" w:rsidP="00EC7B90">
            <w:pPr>
              <w:spacing w:after="0" w:line="240" w:lineRule="auto"/>
              <w:rPr>
                <w:rFonts w:ascii="Times New Roman" w:eastAsia="Times New Roman" w:hAnsi="Times New Roman" w:cs="Times New Roman"/>
                <w:sz w:val="16"/>
                <w:szCs w:val="16"/>
                <w:lang w:val="hr-HR" w:eastAsia="hr-HR"/>
              </w:rPr>
            </w:pPr>
            <w:r w:rsidRPr="00EC7B90">
              <w:rPr>
                <w:rFonts w:ascii="Times New Roman" w:eastAsia="Times New Roman" w:hAnsi="Times New Roman" w:cs="Times New Roman"/>
                <w:sz w:val="16"/>
                <w:szCs w:val="16"/>
                <w:lang w:val="hr-HR"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bl>
    <w:p w:rsidR="00EC7B90" w:rsidRPr="00EC7B90" w:rsidRDefault="00EC7B90" w:rsidP="00EC7B90">
      <w:pPr>
        <w:tabs>
          <w:tab w:val="left" w:pos="5745"/>
        </w:tabs>
        <w:spacing w:after="0" w:line="240" w:lineRule="auto"/>
        <w:rPr>
          <w:rFonts w:ascii="Times New Roman" w:eastAsia="Times New Roman" w:hAnsi="Times New Roman" w:cs="Times New Roman"/>
          <w:szCs w:val="20"/>
          <w:lang w:val="hr-HR"/>
        </w:rPr>
      </w:pPr>
    </w:p>
    <w:p w:rsidR="00EC7B90" w:rsidRPr="00EC7B90" w:rsidRDefault="00EC7B90" w:rsidP="00EC7B90">
      <w:pPr>
        <w:tabs>
          <w:tab w:val="left" w:pos="5745"/>
        </w:tabs>
        <w:spacing w:after="0" w:line="240" w:lineRule="auto"/>
        <w:rPr>
          <w:rFonts w:ascii="Times New Roman" w:eastAsia="Times New Roman" w:hAnsi="Times New Roman" w:cs="Times New Roman"/>
          <w:szCs w:val="20"/>
          <w:lang w:val="hr-HR"/>
        </w:rPr>
      </w:pPr>
      <w:r w:rsidRPr="00EC7B90">
        <w:rPr>
          <w:rFonts w:ascii="Times New Roman" w:eastAsia="Times New Roman" w:hAnsi="Times New Roman" w:cs="Times New Roman"/>
          <w:szCs w:val="20"/>
          <w:lang w:val="hr-HR"/>
        </w:rPr>
        <w:t xml:space="preserve">                                          </w:t>
      </w:r>
    </w:p>
    <w:p w:rsidR="00EC7B90" w:rsidRPr="00EC7B90" w:rsidRDefault="00EC7B90" w:rsidP="00EC7B90">
      <w:pPr>
        <w:tabs>
          <w:tab w:val="left" w:pos="7935"/>
        </w:tabs>
        <w:spacing w:after="0" w:line="240" w:lineRule="auto"/>
        <w:rPr>
          <w:rFonts w:ascii="Times New Roman" w:eastAsia="Times New Roman" w:hAnsi="Times New Roman" w:cs="Times New Roman"/>
          <w:szCs w:val="20"/>
          <w:lang w:val="hr-HR"/>
        </w:rPr>
      </w:pPr>
      <w:r w:rsidRPr="00EC7B90">
        <w:rPr>
          <w:rFonts w:ascii="Times New Roman" w:eastAsia="Times New Roman" w:hAnsi="Times New Roman" w:cs="Times New Roman"/>
          <w:szCs w:val="20"/>
          <w:lang w:val="hr-HR"/>
        </w:rPr>
        <w:t xml:space="preserve">                                                                                                          M.P.</w:t>
      </w:r>
    </w:p>
    <w:p w:rsidR="00EC7B90" w:rsidRPr="00EC7B90" w:rsidRDefault="00EC7B90" w:rsidP="00EC7B90">
      <w:pPr>
        <w:tabs>
          <w:tab w:val="left" w:pos="5745"/>
        </w:tabs>
        <w:spacing w:after="0" w:line="240" w:lineRule="auto"/>
        <w:rPr>
          <w:rFonts w:ascii="Times New Roman" w:eastAsia="Times New Roman" w:hAnsi="Times New Roman" w:cs="Times New Roman"/>
          <w:szCs w:val="20"/>
          <w:lang w:val="hr-HR"/>
        </w:rPr>
      </w:pPr>
      <w:r w:rsidRPr="00EC7B90">
        <w:rPr>
          <w:rFonts w:ascii="Times New Roman" w:eastAsia="Times New Roman" w:hAnsi="Times New Roman" w:cs="Times New Roman"/>
          <w:szCs w:val="20"/>
          <w:lang w:val="hr-HR"/>
        </w:rPr>
        <w:tab/>
        <w:t xml:space="preserve">    </w:t>
      </w:r>
      <w:r w:rsidRPr="00EC7B90">
        <w:rPr>
          <w:rFonts w:ascii="Times New Roman" w:eastAsia="Times New Roman" w:hAnsi="Times New Roman" w:cs="Times New Roman"/>
          <w:szCs w:val="20"/>
          <w:lang w:val="hr-HR"/>
        </w:rPr>
        <w:tab/>
        <w:t>__________________________</w:t>
      </w:r>
    </w:p>
    <w:p w:rsidR="00EC7B90" w:rsidRPr="00EC7B90" w:rsidRDefault="00EC7B90" w:rsidP="00EC7B90">
      <w:pPr>
        <w:tabs>
          <w:tab w:val="left" w:pos="5745"/>
        </w:tabs>
        <w:spacing w:after="0" w:line="240" w:lineRule="auto"/>
        <w:rPr>
          <w:rFonts w:ascii="Times New Roman" w:eastAsia="Times New Roman" w:hAnsi="Times New Roman" w:cs="Times New Roman"/>
          <w:szCs w:val="20"/>
          <w:lang w:val="hr-HR"/>
        </w:rPr>
      </w:pPr>
      <w:r w:rsidRPr="00EC7B90">
        <w:rPr>
          <w:rFonts w:ascii="Times New Roman" w:eastAsia="Times New Roman" w:hAnsi="Times New Roman" w:cs="Times New Roman"/>
          <w:szCs w:val="20"/>
          <w:lang w:val="hr-HR"/>
        </w:rPr>
        <w:t xml:space="preserve">                                                                                                         </w:t>
      </w:r>
      <w:r w:rsidRPr="00EC7B90">
        <w:rPr>
          <w:rFonts w:ascii="Times New Roman" w:eastAsia="Times New Roman" w:hAnsi="Times New Roman" w:cs="Times New Roman"/>
          <w:sz w:val="18"/>
          <w:szCs w:val="18"/>
          <w:lang w:val="hr-HR"/>
        </w:rPr>
        <w:t>(potpis odgovorne/ ovlaštene osobe)</w:t>
      </w:r>
    </w:p>
    <w:p w:rsidR="00EC7B90" w:rsidRPr="00EC7B90" w:rsidRDefault="00EC7B90" w:rsidP="00EC7B90">
      <w:pPr>
        <w:tabs>
          <w:tab w:val="left" w:pos="5745"/>
        </w:tabs>
        <w:spacing w:after="0" w:line="240" w:lineRule="auto"/>
        <w:rPr>
          <w:rFonts w:ascii="Times New Roman" w:eastAsia="Times New Roman" w:hAnsi="Times New Roman" w:cs="Times New Roman"/>
          <w:sz w:val="18"/>
          <w:szCs w:val="18"/>
          <w:lang w:val="hr-HR"/>
        </w:rPr>
      </w:pPr>
      <w:r w:rsidRPr="00EC7B90">
        <w:rPr>
          <w:rFonts w:ascii="Times New Roman" w:eastAsia="Times New Roman" w:hAnsi="Times New Roman" w:cs="Times New Roman"/>
          <w:sz w:val="18"/>
          <w:szCs w:val="18"/>
          <w:lang w:val="hr-HR"/>
        </w:rPr>
        <w:t xml:space="preserve">              </w:t>
      </w:r>
    </w:p>
    <w:p w:rsidR="00EC7B90" w:rsidRPr="00EC7B90" w:rsidRDefault="00EC7B90" w:rsidP="00EC7B90">
      <w:pPr>
        <w:tabs>
          <w:tab w:val="left" w:pos="5745"/>
        </w:tabs>
        <w:spacing w:after="0" w:line="240" w:lineRule="auto"/>
        <w:rPr>
          <w:rFonts w:ascii="Times New Roman" w:eastAsia="Times New Roman" w:hAnsi="Times New Roman" w:cs="Times New Roman"/>
          <w:sz w:val="18"/>
          <w:szCs w:val="18"/>
          <w:lang w:val="hr-HR"/>
        </w:rPr>
      </w:pPr>
      <w:r w:rsidRPr="00EC7B90">
        <w:rPr>
          <w:rFonts w:ascii="Times New Roman" w:eastAsia="Times New Roman" w:hAnsi="Times New Roman" w:cs="Times New Roman"/>
          <w:sz w:val="18"/>
          <w:szCs w:val="18"/>
          <w:lang w:val="hr-HR"/>
        </w:rPr>
        <w:t xml:space="preserve"> U ______________, ____________2016.</w:t>
      </w:r>
    </w:p>
    <w:p w:rsidR="00EC7B90" w:rsidRPr="00EC7B90" w:rsidRDefault="00EC7B90" w:rsidP="00EC7B90">
      <w:pPr>
        <w:rPr>
          <w:rFonts w:ascii="Times New Roman" w:eastAsia="Calibri" w:hAnsi="Times New Roman" w:cs="Times New Roman"/>
          <w:sz w:val="24"/>
          <w:szCs w:val="24"/>
          <w:lang w:val="hr-HR"/>
        </w:rPr>
      </w:pPr>
    </w:p>
    <w:p w:rsidR="00EC7B90" w:rsidRPr="00EC7B90" w:rsidRDefault="00EC7B90" w:rsidP="00EC7B90">
      <w:pPr>
        <w:rPr>
          <w:rFonts w:ascii="Times New Roman" w:eastAsia="Calibri" w:hAnsi="Times New Roman" w:cs="Times New Roman"/>
          <w:sz w:val="24"/>
          <w:szCs w:val="24"/>
          <w:lang w:val="hr-HR"/>
        </w:rPr>
        <w:sectPr w:rsidR="00EC7B90" w:rsidRPr="00EC7B90" w:rsidSect="009817C4">
          <w:headerReference w:type="first" r:id="rId16"/>
          <w:type w:val="continuous"/>
          <w:pgSz w:w="11906" w:h="16838"/>
          <w:pgMar w:top="1230" w:right="1440" w:bottom="1134" w:left="1560" w:header="284" w:footer="720" w:gutter="0"/>
          <w:pgNumType w:start="0"/>
          <w:cols w:space="720"/>
          <w:titlePg/>
          <w:docGrid w:linePitch="299"/>
        </w:sectPr>
      </w:pPr>
    </w:p>
    <w:bookmarkEnd w:id="71"/>
    <w:bookmarkEnd w:id="72"/>
    <w:p w:rsidR="00EC7B90" w:rsidRPr="00EC7B90" w:rsidRDefault="00EC7B90" w:rsidP="00EC7B90">
      <w:pPr>
        <w:keepNext/>
        <w:spacing w:before="120" w:after="120"/>
        <w:ind w:left="708" w:hanging="708"/>
        <w:outlineLvl w:val="0"/>
        <w:rPr>
          <w:rFonts w:ascii="Times New Roman" w:eastAsia="Calibri" w:hAnsi="Times New Roman" w:cs="Times New Roman"/>
          <w:b/>
          <w:lang w:val="hr-HR"/>
        </w:rPr>
      </w:pPr>
      <w:r w:rsidRPr="00EC7B90">
        <w:rPr>
          <w:rFonts w:ascii="Times New Roman" w:eastAsia="Calibri" w:hAnsi="Times New Roman" w:cs="Times New Roman"/>
          <w:b/>
          <w:lang w:val="hr-HR"/>
        </w:rPr>
        <w:lastRenderedPageBreak/>
        <w:t xml:space="preserve">Prilog 2. Tehnička specifikacija i troškovnik usluge </w:t>
      </w:r>
    </w:p>
    <w:p w:rsidR="00EC7B90" w:rsidRPr="00EC7B90" w:rsidRDefault="00EC7B90" w:rsidP="00EC7B90">
      <w:pPr>
        <w:keepNext/>
        <w:tabs>
          <w:tab w:val="left" w:pos="3475"/>
        </w:tabs>
        <w:spacing w:before="120" w:after="120" w:line="240" w:lineRule="auto"/>
        <w:ind w:left="432"/>
        <w:outlineLvl w:val="0"/>
        <w:rPr>
          <w:rFonts w:ascii="Times New Roman" w:eastAsia="Times New Roman" w:hAnsi="Times New Roman" w:cs="Times New Roman"/>
          <w:b/>
          <w:lang w:val="x-none"/>
        </w:rPr>
      </w:pPr>
    </w:p>
    <w:tbl>
      <w:tblPr>
        <w:tblW w:w="8946" w:type="dxa"/>
        <w:tblInd w:w="93" w:type="dxa"/>
        <w:tblLook w:val="04A0" w:firstRow="1" w:lastRow="0" w:firstColumn="1" w:lastColumn="0" w:noHBand="0" w:noVBand="1"/>
      </w:tblPr>
      <w:tblGrid>
        <w:gridCol w:w="2660"/>
        <w:gridCol w:w="1891"/>
        <w:gridCol w:w="2127"/>
        <w:gridCol w:w="2268"/>
      </w:tblGrid>
      <w:tr w:rsidR="00A3506A" w:rsidRPr="00A3506A" w:rsidTr="00A3506A">
        <w:trPr>
          <w:trHeight w:val="450"/>
        </w:trPr>
        <w:tc>
          <w:tcPr>
            <w:tcW w:w="8946" w:type="dxa"/>
            <w:gridSpan w:val="4"/>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A3506A" w:rsidRPr="00A3506A" w:rsidRDefault="00A3506A" w:rsidP="00A3506A">
            <w:pPr>
              <w:spacing w:after="0" w:line="240" w:lineRule="auto"/>
              <w:rPr>
                <w:rFonts w:ascii="Calibri" w:eastAsia="Times New Roman" w:hAnsi="Calibri" w:cs="Times New Roman"/>
                <w:b/>
                <w:bCs/>
                <w:color w:val="000000"/>
                <w:lang w:val="hr-HR" w:eastAsia="hr-HR"/>
              </w:rPr>
            </w:pPr>
            <w:r w:rsidRPr="00A3506A">
              <w:rPr>
                <w:rFonts w:ascii="Calibri" w:eastAsia="Times New Roman" w:hAnsi="Calibri" w:cs="Times New Roman"/>
                <w:b/>
                <w:bCs/>
                <w:color w:val="000000"/>
                <w:lang w:val="hr-HR" w:eastAsia="hr-HR"/>
              </w:rPr>
              <w:t>OPIS USLUGE: Usluga tiska kataloga ruralnog turizma Republike Hrvatske</w:t>
            </w:r>
          </w:p>
        </w:tc>
      </w:tr>
      <w:tr w:rsidR="00A3506A" w:rsidRPr="00A3506A" w:rsidTr="00A3506A">
        <w:trPr>
          <w:trHeight w:val="600"/>
        </w:trPr>
        <w:tc>
          <w:tcPr>
            <w:tcW w:w="8946" w:type="dxa"/>
            <w:gridSpan w:val="4"/>
            <w:vMerge/>
            <w:tcBorders>
              <w:top w:val="single" w:sz="8" w:space="0" w:color="auto"/>
              <w:left w:val="single" w:sz="8" w:space="0" w:color="auto"/>
              <w:bottom w:val="single" w:sz="8" w:space="0" w:color="000000"/>
              <w:right w:val="single" w:sz="8" w:space="0" w:color="000000"/>
            </w:tcBorders>
            <w:vAlign w:val="center"/>
            <w:hideMark/>
          </w:tcPr>
          <w:p w:rsidR="00A3506A" w:rsidRPr="00A3506A" w:rsidRDefault="00A3506A" w:rsidP="00A3506A">
            <w:pPr>
              <w:spacing w:after="0" w:line="240" w:lineRule="auto"/>
              <w:rPr>
                <w:rFonts w:ascii="Calibri" w:eastAsia="Times New Roman" w:hAnsi="Calibri" w:cs="Times New Roman"/>
                <w:b/>
                <w:bCs/>
                <w:color w:val="000000"/>
                <w:lang w:val="hr-HR" w:eastAsia="hr-HR"/>
              </w:rPr>
            </w:pPr>
          </w:p>
        </w:tc>
      </w:tr>
      <w:tr w:rsidR="00A3506A" w:rsidRPr="00A3506A" w:rsidTr="00A3506A">
        <w:trPr>
          <w:trHeight w:val="855"/>
        </w:trPr>
        <w:tc>
          <w:tcPr>
            <w:tcW w:w="2660" w:type="dxa"/>
            <w:tcBorders>
              <w:top w:val="nil"/>
              <w:left w:val="single" w:sz="8" w:space="0" w:color="auto"/>
              <w:bottom w:val="single" w:sz="8" w:space="0" w:color="auto"/>
              <w:right w:val="single" w:sz="8" w:space="0" w:color="auto"/>
            </w:tcBorders>
            <w:shd w:val="clear" w:color="000000" w:fill="EBF1DE"/>
            <w:noWrap/>
            <w:vAlign w:val="center"/>
            <w:hideMark/>
          </w:tcPr>
          <w:p w:rsidR="00A3506A" w:rsidRPr="00A3506A" w:rsidRDefault="00A3506A" w:rsidP="00A3506A">
            <w:pPr>
              <w:spacing w:after="0" w:line="240" w:lineRule="auto"/>
              <w:rPr>
                <w:rFonts w:ascii="Calibri" w:eastAsia="Times New Roman" w:hAnsi="Calibri" w:cs="Times New Roman"/>
                <w:b/>
                <w:bCs/>
                <w:color w:val="000000"/>
                <w:lang w:val="hr-HR" w:eastAsia="hr-HR"/>
              </w:rPr>
            </w:pPr>
            <w:r w:rsidRPr="00A3506A">
              <w:rPr>
                <w:rFonts w:ascii="Calibri" w:eastAsia="Times New Roman" w:hAnsi="Calibri" w:cs="Times New Roman"/>
                <w:b/>
                <w:bCs/>
                <w:color w:val="000000"/>
                <w:lang w:val="hr-HR" w:eastAsia="hr-HR"/>
              </w:rPr>
              <w:t>SPECIFIKACIJA:</w:t>
            </w:r>
          </w:p>
        </w:tc>
        <w:tc>
          <w:tcPr>
            <w:tcW w:w="1891" w:type="dxa"/>
            <w:tcBorders>
              <w:top w:val="nil"/>
              <w:left w:val="nil"/>
              <w:bottom w:val="single" w:sz="8" w:space="0" w:color="auto"/>
              <w:right w:val="single" w:sz="8" w:space="0" w:color="auto"/>
            </w:tcBorders>
            <w:shd w:val="clear" w:color="000000" w:fill="EBF1DE"/>
            <w:noWrap/>
            <w:vAlign w:val="center"/>
            <w:hideMark/>
          </w:tcPr>
          <w:p w:rsidR="00A3506A" w:rsidRPr="00A3506A" w:rsidRDefault="00A3506A" w:rsidP="00A3506A">
            <w:pPr>
              <w:spacing w:after="0" w:line="240" w:lineRule="auto"/>
              <w:jc w:val="center"/>
              <w:rPr>
                <w:rFonts w:ascii="Calibri" w:eastAsia="Times New Roman" w:hAnsi="Calibri" w:cs="Times New Roman"/>
                <w:b/>
                <w:bCs/>
                <w:color w:val="000000"/>
                <w:lang w:val="hr-HR" w:eastAsia="hr-HR"/>
              </w:rPr>
            </w:pPr>
            <w:r w:rsidRPr="00A3506A">
              <w:rPr>
                <w:rFonts w:ascii="Calibri" w:eastAsia="Times New Roman" w:hAnsi="Calibri" w:cs="Times New Roman"/>
                <w:b/>
                <w:bCs/>
                <w:color w:val="000000"/>
                <w:lang w:val="hr-HR" w:eastAsia="hr-HR"/>
              </w:rPr>
              <w:t>JEDNIČNA CIJENA</w:t>
            </w:r>
          </w:p>
        </w:tc>
        <w:tc>
          <w:tcPr>
            <w:tcW w:w="2127" w:type="dxa"/>
            <w:tcBorders>
              <w:top w:val="nil"/>
              <w:left w:val="nil"/>
              <w:bottom w:val="single" w:sz="8" w:space="0" w:color="auto"/>
              <w:right w:val="single" w:sz="8" w:space="0" w:color="auto"/>
            </w:tcBorders>
            <w:shd w:val="clear" w:color="000000" w:fill="EBF1DE"/>
            <w:noWrap/>
            <w:vAlign w:val="center"/>
            <w:hideMark/>
          </w:tcPr>
          <w:p w:rsidR="00A3506A" w:rsidRPr="00A3506A" w:rsidRDefault="00A3506A" w:rsidP="00A3506A">
            <w:pPr>
              <w:spacing w:after="0" w:line="240" w:lineRule="auto"/>
              <w:jc w:val="center"/>
              <w:rPr>
                <w:rFonts w:ascii="Calibri" w:eastAsia="Times New Roman" w:hAnsi="Calibri" w:cs="Times New Roman"/>
                <w:b/>
                <w:bCs/>
                <w:color w:val="000000"/>
                <w:lang w:val="hr-HR" w:eastAsia="hr-HR"/>
              </w:rPr>
            </w:pPr>
            <w:r w:rsidRPr="00A3506A">
              <w:rPr>
                <w:rFonts w:ascii="Calibri" w:eastAsia="Times New Roman" w:hAnsi="Calibri" w:cs="Times New Roman"/>
                <w:b/>
                <w:bCs/>
                <w:color w:val="000000"/>
                <w:lang w:val="hr-HR" w:eastAsia="hr-HR"/>
              </w:rPr>
              <w:t>UKUPNA NETO CIJENA</w:t>
            </w:r>
          </w:p>
        </w:tc>
        <w:tc>
          <w:tcPr>
            <w:tcW w:w="2268" w:type="dxa"/>
            <w:tcBorders>
              <w:top w:val="nil"/>
              <w:left w:val="nil"/>
              <w:bottom w:val="single" w:sz="8" w:space="0" w:color="auto"/>
              <w:right w:val="single" w:sz="8" w:space="0" w:color="auto"/>
            </w:tcBorders>
            <w:shd w:val="clear" w:color="000000" w:fill="EBF1DE"/>
            <w:noWrap/>
            <w:vAlign w:val="center"/>
            <w:hideMark/>
          </w:tcPr>
          <w:p w:rsidR="00A3506A" w:rsidRPr="00A3506A" w:rsidRDefault="00A3506A" w:rsidP="00A3506A">
            <w:pPr>
              <w:spacing w:after="0" w:line="240" w:lineRule="auto"/>
              <w:jc w:val="center"/>
              <w:rPr>
                <w:rFonts w:ascii="Calibri" w:eastAsia="Times New Roman" w:hAnsi="Calibri" w:cs="Times New Roman"/>
                <w:b/>
                <w:bCs/>
                <w:color w:val="000000"/>
                <w:lang w:val="hr-HR" w:eastAsia="hr-HR"/>
              </w:rPr>
            </w:pPr>
            <w:r w:rsidRPr="00A3506A">
              <w:rPr>
                <w:rFonts w:ascii="Calibri" w:eastAsia="Times New Roman" w:hAnsi="Calibri" w:cs="Times New Roman"/>
                <w:b/>
                <w:bCs/>
                <w:color w:val="000000"/>
                <w:lang w:val="hr-HR" w:eastAsia="hr-HR"/>
              </w:rPr>
              <w:t>UKUPNA CIJENA S PDV-OM</w:t>
            </w:r>
          </w:p>
        </w:tc>
      </w:tr>
      <w:tr w:rsidR="00A3506A" w:rsidRPr="00A3506A" w:rsidTr="00A3506A">
        <w:trPr>
          <w:trHeight w:val="525"/>
        </w:trPr>
        <w:tc>
          <w:tcPr>
            <w:tcW w:w="2660" w:type="dxa"/>
            <w:tcBorders>
              <w:top w:val="nil"/>
              <w:left w:val="single" w:sz="8" w:space="0" w:color="auto"/>
              <w:bottom w:val="nil"/>
              <w:right w:val="single" w:sz="8" w:space="0" w:color="auto"/>
            </w:tcBorders>
            <w:shd w:val="clear" w:color="auto" w:fill="auto"/>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r w:rsidRPr="00A3506A">
              <w:rPr>
                <w:rFonts w:ascii="Calibri" w:eastAsia="Times New Roman" w:hAnsi="Calibri" w:cs="Times New Roman"/>
                <w:color w:val="000000"/>
                <w:lang w:val="hr-HR" w:eastAsia="hr-HR"/>
              </w:rPr>
              <w:t>NAKLADA: 1.000 KOM</w:t>
            </w:r>
          </w:p>
        </w:tc>
        <w:tc>
          <w:tcPr>
            <w:tcW w:w="1891" w:type="dxa"/>
            <w:vMerge w:val="restart"/>
            <w:tcBorders>
              <w:top w:val="nil"/>
              <w:left w:val="single" w:sz="8" w:space="0" w:color="auto"/>
              <w:bottom w:val="single" w:sz="8" w:space="0" w:color="000000"/>
              <w:right w:val="single" w:sz="8" w:space="0" w:color="auto"/>
            </w:tcBorders>
            <w:shd w:val="clear" w:color="auto" w:fill="auto"/>
            <w:vAlign w:val="center"/>
            <w:hideMark/>
          </w:tcPr>
          <w:p w:rsidR="00A3506A" w:rsidRPr="00A3506A" w:rsidRDefault="00A3506A" w:rsidP="00A3506A">
            <w:pPr>
              <w:spacing w:after="0" w:line="240" w:lineRule="auto"/>
              <w:jc w:val="center"/>
              <w:rPr>
                <w:rFonts w:ascii="Calibri" w:eastAsia="Times New Roman" w:hAnsi="Calibri" w:cs="Times New Roman"/>
                <w:color w:val="000000"/>
                <w:lang w:val="hr-HR" w:eastAsia="hr-HR"/>
              </w:rPr>
            </w:pPr>
            <w:r w:rsidRPr="00A3506A">
              <w:rPr>
                <w:rFonts w:ascii="Calibri" w:eastAsia="Times New Roman" w:hAnsi="Calibri" w:cs="Times New Roman"/>
                <w:color w:val="000000"/>
                <w:lang w:val="hr-HR" w:eastAsia="hr-HR"/>
              </w:rPr>
              <w:t>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3506A" w:rsidRPr="00A3506A" w:rsidRDefault="00A3506A" w:rsidP="00A3506A">
            <w:pPr>
              <w:spacing w:after="0" w:line="240" w:lineRule="auto"/>
              <w:jc w:val="center"/>
              <w:rPr>
                <w:rFonts w:ascii="Calibri" w:eastAsia="Times New Roman" w:hAnsi="Calibri" w:cs="Times New Roman"/>
                <w:color w:val="000000"/>
                <w:lang w:val="hr-HR" w:eastAsia="hr-HR"/>
              </w:rPr>
            </w:pPr>
            <w:r w:rsidRPr="00A3506A">
              <w:rPr>
                <w:rFonts w:ascii="Calibri" w:eastAsia="Times New Roman" w:hAnsi="Calibri" w:cs="Times New Roman"/>
                <w:color w:val="000000"/>
                <w:lang w:val="hr-HR" w:eastAsia="hr-HR"/>
              </w:rPr>
              <w:t> </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3506A" w:rsidRPr="00A3506A" w:rsidRDefault="00A3506A" w:rsidP="00A3506A">
            <w:pPr>
              <w:spacing w:after="0" w:line="240" w:lineRule="auto"/>
              <w:jc w:val="center"/>
              <w:rPr>
                <w:rFonts w:ascii="Calibri" w:eastAsia="Times New Roman" w:hAnsi="Calibri" w:cs="Times New Roman"/>
                <w:color w:val="000000"/>
                <w:lang w:val="hr-HR" w:eastAsia="hr-HR"/>
              </w:rPr>
            </w:pPr>
            <w:r w:rsidRPr="00A3506A">
              <w:rPr>
                <w:rFonts w:ascii="Calibri" w:eastAsia="Times New Roman" w:hAnsi="Calibri" w:cs="Times New Roman"/>
                <w:color w:val="000000"/>
                <w:lang w:val="hr-HR" w:eastAsia="hr-HR"/>
              </w:rPr>
              <w:t> </w:t>
            </w:r>
          </w:p>
        </w:tc>
      </w:tr>
      <w:tr w:rsidR="00A3506A" w:rsidRPr="00A3506A" w:rsidTr="00A3506A">
        <w:trPr>
          <w:trHeight w:val="855"/>
        </w:trPr>
        <w:tc>
          <w:tcPr>
            <w:tcW w:w="2660" w:type="dxa"/>
            <w:tcBorders>
              <w:top w:val="nil"/>
              <w:left w:val="single" w:sz="8" w:space="0" w:color="auto"/>
              <w:bottom w:val="nil"/>
              <w:right w:val="single" w:sz="8" w:space="0" w:color="auto"/>
            </w:tcBorders>
            <w:shd w:val="clear" w:color="auto" w:fill="auto"/>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r w:rsidRPr="00A3506A">
              <w:rPr>
                <w:rFonts w:ascii="Calibri" w:eastAsia="Times New Roman" w:hAnsi="Calibri" w:cs="Times New Roman"/>
                <w:color w:val="000000"/>
                <w:lang w:val="hr-HR" w:eastAsia="hr-HR"/>
              </w:rPr>
              <w:t>OPSEG: 52 STRANA + 4 strane korice,ukupno 56 stranica</w:t>
            </w:r>
          </w:p>
        </w:tc>
        <w:tc>
          <w:tcPr>
            <w:tcW w:w="1891"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127"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268"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r>
      <w:tr w:rsidR="00A3506A" w:rsidRPr="00A3506A" w:rsidTr="00A3506A">
        <w:trPr>
          <w:trHeight w:val="315"/>
        </w:trPr>
        <w:tc>
          <w:tcPr>
            <w:tcW w:w="2660" w:type="dxa"/>
            <w:tcBorders>
              <w:top w:val="nil"/>
              <w:left w:val="single" w:sz="8" w:space="0" w:color="auto"/>
              <w:bottom w:val="nil"/>
              <w:right w:val="single" w:sz="8" w:space="0" w:color="auto"/>
            </w:tcBorders>
            <w:shd w:val="clear" w:color="auto" w:fill="auto"/>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r w:rsidRPr="00A3506A">
              <w:rPr>
                <w:rFonts w:ascii="Calibri" w:eastAsia="Times New Roman" w:hAnsi="Calibri" w:cs="Times New Roman"/>
                <w:color w:val="000000"/>
                <w:lang w:val="hr-HR" w:eastAsia="hr-HR"/>
              </w:rPr>
              <w:t>FORMAT: A5 ležeći</w:t>
            </w:r>
          </w:p>
        </w:tc>
        <w:tc>
          <w:tcPr>
            <w:tcW w:w="1891"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127"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268"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r>
      <w:tr w:rsidR="00A3506A" w:rsidRPr="00A3506A" w:rsidTr="00A3506A">
        <w:trPr>
          <w:trHeight w:val="1275"/>
        </w:trPr>
        <w:tc>
          <w:tcPr>
            <w:tcW w:w="2660" w:type="dxa"/>
            <w:tcBorders>
              <w:top w:val="nil"/>
              <w:left w:val="single" w:sz="8" w:space="0" w:color="auto"/>
              <w:bottom w:val="nil"/>
              <w:right w:val="single" w:sz="8" w:space="0" w:color="auto"/>
            </w:tcBorders>
            <w:shd w:val="clear" w:color="auto" w:fill="auto"/>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r w:rsidRPr="00A3506A">
              <w:rPr>
                <w:rFonts w:ascii="Calibri" w:eastAsia="Times New Roman" w:hAnsi="Calibri" w:cs="Times New Roman"/>
                <w:color w:val="000000"/>
                <w:lang w:val="hr-HR" w:eastAsia="hr-HR"/>
              </w:rPr>
              <w:t>PAPIR I TISAK: 52 stranice - kundstruck sjajni 115 g 4/4 color; korice - kundstruck sjajni 150 g 4/4 kolor</w:t>
            </w:r>
          </w:p>
        </w:tc>
        <w:tc>
          <w:tcPr>
            <w:tcW w:w="1891"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127"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268"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r>
      <w:tr w:rsidR="00A3506A" w:rsidRPr="00A3506A" w:rsidTr="00A3506A">
        <w:trPr>
          <w:trHeight w:val="585"/>
        </w:trPr>
        <w:tc>
          <w:tcPr>
            <w:tcW w:w="2660" w:type="dxa"/>
            <w:tcBorders>
              <w:top w:val="nil"/>
              <w:left w:val="single" w:sz="8" w:space="0" w:color="auto"/>
              <w:bottom w:val="nil"/>
              <w:right w:val="single" w:sz="8" w:space="0" w:color="auto"/>
            </w:tcBorders>
            <w:shd w:val="clear" w:color="auto" w:fill="auto"/>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r w:rsidRPr="00A3506A">
              <w:rPr>
                <w:rFonts w:ascii="Calibri" w:eastAsia="Times New Roman" w:hAnsi="Calibri" w:cs="Times New Roman"/>
                <w:color w:val="000000"/>
                <w:lang w:val="hr-HR" w:eastAsia="hr-HR"/>
              </w:rPr>
              <w:t xml:space="preserve">DORADA- klamano 2x kroz hrbat </w:t>
            </w:r>
          </w:p>
        </w:tc>
        <w:tc>
          <w:tcPr>
            <w:tcW w:w="1891"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127"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268"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r>
      <w:tr w:rsidR="00A3506A" w:rsidRPr="00A3506A" w:rsidTr="00A3506A">
        <w:trPr>
          <w:trHeight w:val="630"/>
        </w:trPr>
        <w:tc>
          <w:tcPr>
            <w:tcW w:w="2660" w:type="dxa"/>
            <w:tcBorders>
              <w:top w:val="nil"/>
              <w:left w:val="single" w:sz="8" w:space="0" w:color="auto"/>
              <w:bottom w:val="nil"/>
              <w:right w:val="single" w:sz="8" w:space="0" w:color="auto"/>
            </w:tcBorders>
            <w:shd w:val="clear" w:color="auto" w:fill="auto"/>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r w:rsidRPr="00A3506A">
              <w:rPr>
                <w:rFonts w:ascii="Calibri" w:eastAsia="Times New Roman" w:hAnsi="Calibri" w:cs="Times New Roman"/>
                <w:color w:val="000000"/>
                <w:lang w:val="hr-HR" w:eastAsia="hr-HR"/>
              </w:rPr>
              <w:t>LEKTORIRANJE - hrvatski i engleski 20 kartica ukupno</w:t>
            </w:r>
          </w:p>
        </w:tc>
        <w:tc>
          <w:tcPr>
            <w:tcW w:w="1891"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127"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268"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r>
      <w:tr w:rsidR="00A3506A" w:rsidRPr="00A3506A" w:rsidTr="00A3506A">
        <w:trPr>
          <w:trHeight w:val="300"/>
        </w:trPr>
        <w:tc>
          <w:tcPr>
            <w:tcW w:w="2660" w:type="dxa"/>
            <w:tcBorders>
              <w:top w:val="nil"/>
              <w:left w:val="single" w:sz="8" w:space="0" w:color="auto"/>
              <w:bottom w:val="single" w:sz="8" w:space="0" w:color="auto"/>
              <w:right w:val="single" w:sz="8" w:space="0" w:color="auto"/>
            </w:tcBorders>
            <w:shd w:val="clear" w:color="auto" w:fill="auto"/>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r w:rsidRPr="00A3506A">
              <w:rPr>
                <w:rFonts w:ascii="Calibri" w:eastAsia="Times New Roman" w:hAnsi="Calibri" w:cs="Times New Roman"/>
                <w:color w:val="000000"/>
                <w:lang w:val="hr-HR" w:eastAsia="hr-HR"/>
              </w:rPr>
              <w:t xml:space="preserve">DESIGN I PRIPREMA </w:t>
            </w:r>
          </w:p>
        </w:tc>
        <w:tc>
          <w:tcPr>
            <w:tcW w:w="1891"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127"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c>
          <w:tcPr>
            <w:tcW w:w="2268" w:type="dxa"/>
            <w:vMerge/>
            <w:tcBorders>
              <w:top w:val="nil"/>
              <w:left w:val="single" w:sz="8" w:space="0" w:color="auto"/>
              <w:bottom w:val="single" w:sz="8" w:space="0" w:color="000000"/>
              <w:right w:val="single" w:sz="8" w:space="0" w:color="auto"/>
            </w:tcBorders>
            <w:vAlign w:val="center"/>
            <w:hideMark/>
          </w:tcPr>
          <w:p w:rsidR="00A3506A" w:rsidRPr="00A3506A" w:rsidRDefault="00A3506A" w:rsidP="00A3506A">
            <w:pPr>
              <w:spacing w:after="0" w:line="240" w:lineRule="auto"/>
              <w:rPr>
                <w:rFonts w:ascii="Calibri" w:eastAsia="Times New Roman" w:hAnsi="Calibri" w:cs="Times New Roman"/>
                <w:color w:val="000000"/>
                <w:lang w:val="hr-HR" w:eastAsia="hr-HR"/>
              </w:rPr>
            </w:pPr>
          </w:p>
        </w:tc>
      </w:tr>
    </w:tbl>
    <w:p w:rsidR="00911B0E" w:rsidRDefault="00911B0E" w:rsidP="00911B0E">
      <w:pPr>
        <w:tabs>
          <w:tab w:val="left" w:pos="7935"/>
        </w:tabs>
        <w:spacing w:after="0" w:line="240" w:lineRule="auto"/>
        <w:rPr>
          <w:rFonts w:ascii="Times New Roman" w:eastAsia="Times New Roman" w:hAnsi="Times New Roman" w:cs="Times New Roman"/>
          <w:szCs w:val="20"/>
          <w:lang w:val="hr-HR"/>
        </w:rPr>
      </w:pPr>
      <w:r w:rsidRPr="00EC7B90">
        <w:rPr>
          <w:rFonts w:ascii="Times New Roman" w:eastAsia="Times New Roman" w:hAnsi="Times New Roman" w:cs="Times New Roman"/>
          <w:szCs w:val="20"/>
          <w:lang w:val="hr-HR"/>
        </w:rPr>
        <w:t xml:space="preserve">                                                                                                         </w:t>
      </w:r>
    </w:p>
    <w:p w:rsidR="00911B0E" w:rsidRDefault="00911B0E" w:rsidP="00911B0E">
      <w:pPr>
        <w:tabs>
          <w:tab w:val="left" w:pos="7935"/>
        </w:tabs>
        <w:spacing w:after="0" w:line="240" w:lineRule="auto"/>
        <w:rPr>
          <w:rFonts w:ascii="Times New Roman" w:eastAsia="Times New Roman" w:hAnsi="Times New Roman" w:cs="Times New Roman"/>
          <w:szCs w:val="20"/>
          <w:lang w:val="hr-HR"/>
        </w:rPr>
      </w:pPr>
    </w:p>
    <w:p w:rsidR="00911B0E" w:rsidRPr="00EC7B90" w:rsidRDefault="00911B0E" w:rsidP="00911B0E">
      <w:pPr>
        <w:tabs>
          <w:tab w:val="left" w:pos="7935"/>
        </w:tabs>
        <w:spacing w:after="0" w:line="240" w:lineRule="auto"/>
        <w:rPr>
          <w:rFonts w:ascii="Times New Roman" w:eastAsia="Times New Roman" w:hAnsi="Times New Roman" w:cs="Times New Roman"/>
          <w:szCs w:val="20"/>
          <w:lang w:val="hr-HR"/>
        </w:rPr>
      </w:pPr>
      <w:r>
        <w:rPr>
          <w:rFonts w:ascii="Times New Roman" w:eastAsia="Times New Roman" w:hAnsi="Times New Roman" w:cs="Times New Roman"/>
          <w:szCs w:val="20"/>
          <w:lang w:val="hr-HR"/>
        </w:rPr>
        <w:t xml:space="preserve">                                                                                                                      </w:t>
      </w:r>
      <w:r w:rsidRPr="00EC7B90">
        <w:rPr>
          <w:rFonts w:ascii="Times New Roman" w:eastAsia="Times New Roman" w:hAnsi="Times New Roman" w:cs="Times New Roman"/>
          <w:szCs w:val="20"/>
          <w:lang w:val="hr-HR"/>
        </w:rPr>
        <w:t xml:space="preserve"> M.P.</w:t>
      </w:r>
    </w:p>
    <w:p w:rsidR="00911B0E" w:rsidRPr="00EC7B90" w:rsidRDefault="00911B0E" w:rsidP="00911B0E">
      <w:pPr>
        <w:tabs>
          <w:tab w:val="left" w:pos="5745"/>
        </w:tabs>
        <w:spacing w:after="0" w:line="240" w:lineRule="auto"/>
        <w:rPr>
          <w:rFonts w:ascii="Times New Roman" w:eastAsia="Times New Roman" w:hAnsi="Times New Roman" w:cs="Times New Roman"/>
          <w:szCs w:val="20"/>
          <w:lang w:val="hr-HR"/>
        </w:rPr>
      </w:pPr>
      <w:r w:rsidRPr="00EC7B90">
        <w:rPr>
          <w:rFonts w:ascii="Times New Roman" w:eastAsia="Times New Roman" w:hAnsi="Times New Roman" w:cs="Times New Roman"/>
          <w:szCs w:val="20"/>
          <w:lang w:val="hr-HR"/>
        </w:rPr>
        <w:tab/>
        <w:t xml:space="preserve">    </w:t>
      </w:r>
      <w:r w:rsidRPr="00EC7B90">
        <w:rPr>
          <w:rFonts w:ascii="Times New Roman" w:eastAsia="Times New Roman" w:hAnsi="Times New Roman" w:cs="Times New Roman"/>
          <w:szCs w:val="20"/>
          <w:lang w:val="hr-HR"/>
        </w:rPr>
        <w:tab/>
        <w:t>__________________________</w:t>
      </w:r>
    </w:p>
    <w:p w:rsidR="00911B0E" w:rsidRPr="00EC7B90" w:rsidRDefault="00911B0E" w:rsidP="00911B0E">
      <w:pPr>
        <w:tabs>
          <w:tab w:val="left" w:pos="5745"/>
        </w:tabs>
        <w:spacing w:after="0" w:line="240" w:lineRule="auto"/>
        <w:rPr>
          <w:rFonts w:ascii="Times New Roman" w:eastAsia="Times New Roman" w:hAnsi="Times New Roman" w:cs="Times New Roman"/>
          <w:szCs w:val="20"/>
          <w:lang w:val="hr-HR"/>
        </w:rPr>
      </w:pPr>
      <w:r w:rsidRPr="00EC7B90">
        <w:rPr>
          <w:rFonts w:ascii="Times New Roman" w:eastAsia="Times New Roman" w:hAnsi="Times New Roman" w:cs="Times New Roman"/>
          <w:szCs w:val="20"/>
          <w:lang w:val="hr-HR"/>
        </w:rPr>
        <w:t xml:space="preserve">                                                                                                         </w:t>
      </w:r>
      <w:r>
        <w:rPr>
          <w:rFonts w:ascii="Times New Roman" w:eastAsia="Times New Roman" w:hAnsi="Times New Roman" w:cs="Times New Roman"/>
          <w:szCs w:val="20"/>
          <w:lang w:val="hr-HR"/>
        </w:rPr>
        <w:t xml:space="preserve">                 </w:t>
      </w:r>
      <w:r w:rsidRPr="00EC7B90">
        <w:rPr>
          <w:rFonts w:ascii="Times New Roman" w:eastAsia="Times New Roman" w:hAnsi="Times New Roman" w:cs="Times New Roman"/>
          <w:sz w:val="18"/>
          <w:szCs w:val="18"/>
          <w:lang w:val="hr-HR"/>
        </w:rPr>
        <w:t>(potpis odgovorne/ ovlaštene osobe)</w:t>
      </w:r>
    </w:p>
    <w:p w:rsidR="00911B0E" w:rsidRDefault="00911B0E" w:rsidP="00911B0E">
      <w:pPr>
        <w:tabs>
          <w:tab w:val="left" w:pos="5745"/>
        </w:tabs>
        <w:spacing w:after="0" w:line="240" w:lineRule="auto"/>
        <w:rPr>
          <w:rFonts w:ascii="Times New Roman" w:eastAsia="Times New Roman" w:hAnsi="Times New Roman" w:cs="Times New Roman"/>
          <w:sz w:val="18"/>
          <w:szCs w:val="18"/>
          <w:lang w:val="hr-HR"/>
        </w:rPr>
      </w:pPr>
      <w:r w:rsidRPr="00EC7B90">
        <w:rPr>
          <w:rFonts w:ascii="Times New Roman" w:eastAsia="Times New Roman" w:hAnsi="Times New Roman" w:cs="Times New Roman"/>
          <w:sz w:val="18"/>
          <w:szCs w:val="18"/>
          <w:lang w:val="hr-HR"/>
        </w:rPr>
        <w:t xml:space="preserve">              </w:t>
      </w:r>
    </w:p>
    <w:p w:rsidR="00911B0E" w:rsidRDefault="00911B0E" w:rsidP="00911B0E">
      <w:pPr>
        <w:tabs>
          <w:tab w:val="left" w:pos="5745"/>
        </w:tabs>
        <w:spacing w:after="0" w:line="240" w:lineRule="auto"/>
        <w:rPr>
          <w:rFonts w:ascii="Times New Roman" w:eastAsia="Times New Roman" w:hAnsi="Times New Roman" w:cs="Times New Roman"/>
          <w:sz w:val="18"/>
          <w:szCs w:val="18"/>
          <w:lang w:val="hr-HR"/>
        </w:rPr>
      </w:pPr>
    </w:p>
    <w:p w:rsidR="00911B0E" w:rsidRDefault="00911B0E" w:rsidP="00911B0E">
      <w:pPr>
        <w:tabs>
          <w:tab w:val="left" w:pos="5745"/>
        </w:tabs>
        <w:spacing w:after="0" w:line="240" w:lineRule="auto"/>
        <w:rPr>
          <w:rFonts w:ascii="Times New Roman" w:eastAsia="Times New Roman" w:hAnsi="Times New Roman" w:cs="Times New Roman"/>
          <w:sz w:val="18"/>
          <w:szCs w:val="18"/>
          <w:lang w:val="hr-HR"/>
        </w:rPr>
      </w:pPr>
    </w:p>
    <w:p w:rsidR="00911B0E" w:rsidRDefault="00911B0E" w:rsidP="00911B0E">
      <w:pPr>
        <w:tabs>
          <w:tab w:val="left" w:pos="5745"/>
        </w:tabs>
        <w:spacing w:after="0" w:line="240" w:lineRule="auto"/>
        <w:rPr>
          <w:rFonts w:ascii="Times New Roman" w:eastAsia="Times New Roman" w:hAnsi="Times New Roman" w:cs="Times New Roman"/>
          <w:sz w:val="18"/>
          <w:szCs w:val="18"/>
          <w:lang w:val="hr-HR"/>
        </w:rPr>
      </w:pPr>
    </w:p>
    <w:p w:rsidR="00911B0E" w:rsidRDefault="00911B0E" w:rsidP="00911B0E">
      <w:pPr>
        <w:tabs>
          <w:tab w:val="left" w:pos="5745"/>
        </w:tabs>
        <w:spacing w:after="0" w:line="240" w:lineRule="auto"/>
        <w:rPr>
          <w:rFonts w:ascii="Times New Roman" w:eastAsia="Times New Roman" w:hAnsi="Times New Roman" w:cs="Times New Roman"/>
          <w:sz w:val="18"/>
          <w:szCs w:val="18"/>
          <w:lang w:val="hr-HR"/>
        </w:rPr>
      </w:pPr>
    </w:p>
    <w:p w:rsidR="00911B0E" w:rsidRPr="00EC7B90" w:rsidRDefault="00911B0E" w:rsidP="00911B0E">
      <w:pPr>
        <w:tabs>
          <w:tab w:val="left" w:pos="5745"/>
        </w:tabs>
        <w:spacing w:after="0" w:line="240" w:lineRule="auto"/>
        <w:rPr>
          <w:rFonts w:ascii="Times New Roman" w:eastAsia="Times New Roman" w:hAnsi="Times New Roman" w:cs="Times New Roman"/>
          <w:sz w:val="18"/>
          <w:szCs w:val="18"/>
          <w:lang w:val="hr-HR"/>
        </w:rPr>
      </w:pPr>
    </w:p>
    <w:p w:rsidR="00911B0E" w:rsidRPr="00EC7B90" w:rsidRDefault="00911B0E" w:rsidP="00911B0E">
      <w:pPr>
        <w:tabs>
          <w:tab w:val="left" w:pos="5745"/>
        </w:tabs>
        <w:spacing w:after="0" w:line="240" w:lineRule="auto"/>
        <w:rPr>
          <w:rFonts w:ascii="Times New Roman" w:eastAsia="Times New Roman" w:hAnsi="Times New Roman" w:cs="Times New Roman"/>
          <w:sz w:val="18"/>
          <w:szCs w:val="18"/>
          <w:lang w:val="hr-HR"/>
        </w:rPr>
      </w:pPr>
      <w:r w:rsidRPr="00EC7B90">
        <w:rPr>
          <w:rFonts w:ascii="Times New Roman" w:eastAsia="Times New Roman" w:hAnsi="Times New Roman" w:cs="Times New Roman"/>
          <w:sz w:val="18"/>
          <w:szCs w:val="18"/>
          <w:lang w:val="hr-HR"/>
        </w:rPr>
        <w:t xml:space="preserve"> U ______________, ____________2016.</w:t>
      </w:r>
    </w:p>
    <w:p w:rsidR="00911B0E" w:rsidRPr="00EC7B90" w:rsidRDefault="00911B0E" w:rsidP="00911B0E">
      <w:pPr>
        <w:rPr>
          <w:rFonts w:ascii="Times New Roman" w:eastAsia="Calibri" w:hAnsi="Times New Roman" w:cs="Times New Roman"/>
          <w:sz w:val="24"/>
          <w:szCs w:val="24"/>
          <w:lang w:val="hr-HR"/>
        </w:rPr>
      </w:pPr>
    </w:p>
    <w:p w:rsidR="00C1265F" w:rsidRDefault="00E97514"/>
    <w:sectPr w:rsidR="00C1265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514" w:rsidRDefault="00E97514">
      <w:pPr>
        <w:spacing w:after="0" w:line="240" w:lineRule="auto"/>
      </w:pPr>
      <w:r>
        <w:separator/>
      </w:r>
    </w:p>
  </w:endnote>
  <w:endnote w:type="continuationSeparator" w:id="0">
    <w:p w:rsidR="00E97514" w:rsidRDefault="00E9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Default="00EC7B90" w:rsidP="00981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73374" w:rsidRDefault="00E975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2D" w:rsidRDefault="00D8102D" w:rsidP="009817C4">
    <w:pPr>
      <w:pStyle w:val="Footer"/>
      <w:pBdr>
        <w:top w:val="single" w:sz="4" w:space="1" w:color="auto"/>
      </w:pBdr>
      <w:tabs>
        <w:tab w:val="clear" w:pos="4536"/>
        <w:tab w:val="clear" w:pos="9072"/>
        <w:tab w:val="right" w:pos="8906"/>
      </w:tabs>
      <w:rPr>
        <w:sz w:val="18"/>
        <w:szCs w:val="18"/>
      </w:rPr>
    </w:pPr>
    <w:r>
      <w:rPr>
        <w:sz w:val="18"/>
        <w:szCs w:val="18"/>
      </w:rPr>
      <w:t xml:space="preserve">Ministarstvo turizma, </w:t>
    </w:r>
    <w:r w:rsidR="00EC7B90">
      <w:rPr>
        <w:sz w:val="18"/>
        <w:szCs w:val="18"/>
      </w:rPr>
      <w:t>Prisavlje 14</w:t>
    </w:r>
    <w:r w:rsidR="00EC7B90" w:rsidRPr="00275ED2">
      <w:rPr>
        <w:sz w:val="18"/>
        <w:szCs w:val="18"/>
      </w:rPr>
      <w:t>, 10000 Zagreb, www.</w:t>
    </w:r>
    <w:r w:rsidR="00EC7B90">
      <w:rPr>
        <w:sz w:val="18"/>
        <w:szCs w:val="18"/>
      </w:rPr>
      <w:t>mint</w:t>
    </w:r>
    <w:r w:rsidR="00EC7B90" w:rsidRPr="00275ED2">
      <w:rPr>
        <w:sz w:val="18"/>
        <w:szCs w:val="18"/>
      </w:rPr>
      <w:t xml:space="preserve">.hr, e-mail: </w:t>
    </w:r>
    <w:r w:rsidR="00EC7B90">
      <w:rPr>
        <w:sz w:val="18"/>
        <w:szCs w:val="18"/>
      </w:rPr>
      <w:t>nabava</w:t>
    </w:r>
    <w:r w:rsidR="00EC7B90" w:rsidRPr="00275ED2">
      <w:rPr>
        <w:sz w:val="18"/>
        <w:szCs w:val="18"/>
      </w:rPr>
      <w:t>@</w:t>
    </w:r>
    <w:r w:rsidR="00EC7B90">
      <w:rPr>
        <w:sz w:val="18"/>
        <w:szCs w:val="18"/>
      </w:rPr>
      <w:t>mint</w:t>
    </w:r>
    <w:r w:rsidR="00EC7B90" w:rsidRPr="00275ED2">
      <w:rPr>
        <w:sz w:val="18"/>
        <w:szCs w:val="18"/>
      </w:rPr>
      <w:t xml:space="preserve">.hr, tel: (01) </w:t>
    </w:r>
    <w:r w:rsidR="00EC7B90">
      <w:rPr>
        <w:sz w:val="18"/>
        <w:szCs w:val="18"/>
      </w:rPr>
      <w:t xml:space="preserve">616 9279, </w:t>
    </w:r>
  </w:p>
  <w:p w:rsidR="00573374" w:rsidRPr="009817C4" w:rsidRDefault="00EC7B90" w:rsidP="009817C4">
    <w:pPr>
      <w:pStyle w:val="Footer"/>
      <w:pBdr>
        <w:top w:val="single" w:sz="4" w:space="1" w:color="auto"/>
      </w:pBdr>
      <w:tabs>
        <w:tab w:val="clear" w:pos="4536"/>
        <w:tab w:val="clear" w:pos="9072"/>
        <w:tab w:val="right" w:pos="8906"/>
      </w:tabs>
      <w:rPr>
        <w:rFonts w:ascii="Cambria" w:eastAsia="Times New Roman" w:hAnsi="Cambria"/>
      </w:rPr>
    </w:pPr>
    <w:r>
      <w:rPr>
        <w:sz w:val="18"/>
        <w:szCs w:val="18"/>
      </w:rPr>
      <w:t xml:space="preserve">fax: (01) 616 </w:t>
    </w:r>
    <w:r w:rsidRPr="00275ED2">
      <w:rPr>
        <w:sz w:val="18"/>
        <w:szCs w:val="18"/>
      </w:rPr>
      <w:t>9</w:t>
    </w:r>
    <w:r>
      <w:rPr>
        <w:sz w:val="18"/>
        <w:szCs w:val="18"/>
      </w:rPr>
      <w:t>200</w:t>
    </w:r>
    <w:r w:rsidRPr="00126C42">
      <w:rPr>
        <w:rFonts w:ascii="Cambria" w:eastAsia="Times New Roman" w:hAnsi="Cambria"/>
      </w:rPr>
      <w:tab/>
    </w:r>
    <w:r w:rsidRPr="009817C4">
      <w:rPr>
        <w:rFonts w:ascii="Cambria" w:eastAsia="Times New Roman" w:hAnsi="Cambria"/>
      </w:rPr>
      <w:t xml:space="preserve"> </w:t>
    </w:r>
    <w:r w:rsidRPr="009817C4">
      <w:rPr>
        <w:rFonts w:eastAsia="Times New Roman"/>
      </w:rPr>
      <w:fldChar w:fldCharType="begin"/>
    </w:r>
    <w:r>
      <w:instrText xml:space="preserve"> PAGE   \* MERGEFORMAT </w:instrText>
    </w:r>
    <w:r w:rsidRPr="009817C4">
      <w:rPr>
        <w:rFonts w:eastAsia="Times New Roman"/>
      </w:rPr>
      <w:fldChar w:fldCharType="separate"/>
    </w:r>
    <w:r w:rsidR="00571956" w:rsidRPr="00571956">
      <w:rPr>
        <w:rFonts w:ascii="Cambria" w:eastAsia="Times New Roman" w:hAnsi="Cambria"/>
        <w:noProof/>
      </w:rPr>
      <w:t>1</w:t>
    </w:r>
    <w:r w:rsidRPr="009817C4">
      <w:rPr>
        <w:rFonts w:ascii="Cambria" w:eastAsia="Times New Roman" w:hAnsi="Cambria"/>
        <w:noProof/>
      </w:rPr>
      <w:fldChar w:fldCharType="end"/>
    </w:r>
    <w:r w:rsidRPr="009817C4">
      <w:rPr>
        <w:rFonts w:ascii="Cambria" w:eastAsia="Times New Roman" w:hAnsi="Cambria"/>
        <w:noProof/>
      </w:rPr>
      <w:t>/8</w:t>
    </w:r>
  </w:p>
  <w:p w:rsidR="00573374" w:rsidRPr="007011D3" w:rsidRDefault="00E97514" w:rsidP="009817C4">
    <w:pPr>
      <w:tabs>
        <w:tab w:val="center" w:pos="3969"/>
        <w:tab w:val="center" w:pos="4395"/>
        <w:tab w:val="right" w:pos="8669"/>
        <w:tab w:val="right" w:pos="9072"/>
      </w:tabs>
      <w:ind w:left="-1134"/>
      <w:rPr>
        <w:rStyle w:val="PageNumbe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Default="00E97514" w:rsidP="009817C4">
    <w:pPr>
      <w:pStyle w:val="Footer"/>
      <w:tabs>
        <w:tab w:val="center" w:pos="4395"/>
        <w:tab w:val="right" w:pos="8669"/>
        <w:tab w:val="left" w:pos="9160"/>
      </w:tabs>
      <w:ind w:left="-11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514" w:rsidRDefault="00E97514">
      <w:pPr>
        <w:spacing w:after="0" w:line="240" w:lineRule="auto"/>
      </w:pPr>
      <w:r>
        <w:separator/>
      </w:r>
    </w:p>
  </w:footnote>
  <w:footnote w:type="continuationSeparator" w:id="0">
    <w:p w:rsidR="00E97514" w:rsidRDefault="00E9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Default="00E97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B"/>
    <w:multiLevelType w:val="multilevel"/>
    <w:tmpl w:val="44F24DE2"/>
    <w:lvl w:ilvl="0">
      <w:start w:val="1"/>
      <w:numFmt w:val="decimal"/>
      <w:lvlText w:val="%1."/>
      <w:lvlJc w:val="left"/>
      <w:pPr>
        <w:ind w:left="502" w:hanging="360"/>
      </w:pPr>
      <w:rPr>
        <w:rFonts w:ascii="Times New Roman" w:eastAsia="Calibri" w:hAnsi="Times New Roman" w:cs="Times New Roman"/>
        <w:b/>
        <w:i w:val="0"/>
      </w:rPr>
    </w:lvl>
    <w:lvl w:ilvl="1">
      <w:start w:val="1"/>
      <w:numFmt w:val="decimal"/>
      <w:lvlText w:val="%1.%2."/>
      <w:lvlJc w:val="left"/>
      <w:pPr>
        <w:ind w:left="862" w:hanging="720"/>
      </w:pPr>
      <w:rPr>
        <w:rFonts w:hint="default"/>
        <w:b/>
      </w:rPr>
    </w:lvl>
    <w:lvl w:ilvl="2">
      <w:start w:val="1"/>
      <w:numFmt w:val="decimal"/>
      <w:lvlText w:val="%1.%2.%3."/>
      <w:lvlJc w:val="left"/>
      <w:pPr>
        <w:ind w:left="1732" w:hanging="720"/>
      </w:pPr>
      <w:rPr>
        <w:rFonts w:hint="default"/>
      </w:rPr>
    </w:lvl>
    <w:lvl w:ilvl="3">
      <w:start w:val="1"/>
      <w:numFmt w:val="decimal"/>
      <w:lvlText w:val="%1.%2.%3.%4."/>
      <w:lvlJc w:val="left"/>
      <w:pPr>
        <w:ind w:left="2527" w:hanging="1080"/>
      </w:pPr>
      <w:rPr>
        <w:rFonts w:hint="default"/>
      </w:rPr>
    </w:lvl>
    <w:lvl w:ilvl="4">
      <w:start w:val="1"/>
      <w:numFmt w:val="decimal"/>
      <w:lvlText w:val="%1.%2.%3.%4.%5."/>
      <w:lvlJc w:val="left"/>
      <w:pPr>
        <w:ind w:left="2962" w:hanging="1080"/>
      </w:pPr>
      <w:rPr>
        <w:rFonts w:hint="default"/>
      </w:rPr>
    </w:lvl>
    <w:lvl w:ilvl="5">
      <w:start w:val="1"/>
      <w:numFmt w:val="decimal"/>
      <w:lvlText w:val="%1.%2.%3.%4.%5.%6."/>
      <w:lvlJc w:val="left"/>
      <w:pPr>
        <w:ind w:left="3757" w:hanging="1440"/>
      </w:pPr>
      <w:rPr>
        <w:rFonts w:hint="default"/>
      </w:rPr>
    </w:lvl>
    <w:lvl w:ilvl="6">
      <w:start w:val="1"/>
      <w:numFmt w:val="decimal"/>
      <w:lvlText w:val="%1.%2.%3.%4.%5.%6.%7."/>
      <w:lvlJc w:val="left"/>
      <w:pPr>
        <w:ind w:left="4192" w:hanging="1440"/>
      </w:pPr>
      <w:rPr>
        <w:rFonts w:hint="default"/>
      </w:rPr>
    </w:lvl>
    <w:lvl w:ilvl="7">
      <w:start w:val="1"/>
      <w:numFmt w:val="decimal"/>
      <w:lvlText w:val="%1.%2.%3.%4.%5.%6.%7.%8."/>
      <w:lvlJc w:val="left"/>
      <w:pPr>
        <w:ind w:left="4987" w:hanging="1800"/>
      </w:pPr>
      <w:rPr>
        <w:rFonts w:hint="default"/>
      </w:rPr>
    </w:lvl>
    <w:lvl w:ilvl="8">
      <w:start w:val="1"/>
      <w:numFmt w:val="decimal"/>
      <w:lvlText w:val="%1.%2.%3.%4.%5.%6.%7.%8.%9."/>
      <w:lvlJc w:val="left"/>
      <w:pPr>
        <w:ind w:left="5422" w:hanging="1800"/>
      </w:pPr>
      <w:rPr>
        <w:rFonts w:hint="default"/>
      </w:rPr>
    </w:lvl>
  </w:abstractNum>
  <w:abstractNum w:abstractNumId="1" w15:restartNumberingAfterBreak="0">
    <w:nsid w:val="32E12E78"/>
    <w:multiLevelType w:val="hybridMultilevel"/>
    <w:tmpl w:val="7C6A59D2"/>
    <w:lvl w:ilvl="0" w:tplc="041A000F">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01D7D89"/>
    <w:multiLevelType w:val="hybridMultilevel"/>
    <w:tmpl w:val="53BEF436"/>
    <w:lvl w:ilvl="0" w:tplc="89BA1FC0">
      <w:start w:val="3"/>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3"/>
  </w:num>
  <w:num w:numId="4">
    <w:abstractNumId w:val="1"/>
  </w:num>
  <w:num w:numId="5">
    <w:abstractNumId w:val="4"/>
  </w:num>
  <w:num w:numId="6">
    <w:abstractNumId w:val="2"/>
    <w:lvlOverride w:ilvl="0">
      <w:startOverride w:val="6"/>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90"/>
    <w:rsid w:val="00195ECD"/>
    <w:rsid w:val="001E636C"/>
    <w:rsid w:val="001F3896"/>
    <w:rsid w:val="002D73D9"/>
    <w:rsid w:val="002F5FD5"/>
    <w:rsid w:val="0033556F"/>
    <w:rsid w:val="00571956"/>
    <w:rsid w:val="00622645"/>
    <w:rsid w:val="0063664C"/>
    <w:rsid w:val="006D399D"/>
    <w:rsid w:val="00726868"/>
    <w:rsid w:val="00911B0E"/>
    <w:rsid w:val="00983939"/>
    <w:rsid w:val="009B239B"/>
    <w:rsid w:val="00A3506A"/>
    <w:rsid w:val="00BB31FE"/>
    <w:rsid w:val="00BC59A0"/>
    <w:rsid w:val="00BF430C"/>
    <w:rsid w:val="00C0381A"/>
    <w:rsid w:val="00D33373"/>
    <w:rsid w:val="00D8102D"/>
    <w:rsid w:val="00E40BCA"/>
    <w:rsid w:val="00E97514"/>
    <w:rsid w:val="00EC7B90"/>
    <w:rsid w:val="00FA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41B19-8C5F-4CC2-90F8-B0804050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7B90"/>
  </w:style>
  <w:style w:type="paragraph" w:styleId="Footer">
    <w:name w:val="footer"/>
    <w:basedOn w:val="Normal"/>
    <w:link w:val="FooterChar"/>
    <w:uiPriority w:val="99"/>
    <w:semiHidden/>
    <w:unhideWhenUsed/>
    <w:rsid w:val="00EC7B9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C7B90"/>
  </w:style>
  <w:style w:type="character" w:styleId="PageNumber">
    <w:name w:val="page number"/>
    <w:rsid w:val="00EC7B90"/>
    <w:rPr>
      <w:rFonts w:ascii="Times New Roman" w:hAnsi="Times New Roman"/>
    </w:rPr>
  </w:style>
  <w:style w:type="paragraph" w:styleId="BalloonText">
    <w:name w:val="Balloon Text"/>
    <w:basedOn w:val="Normal"/>
    <w:link w:val="BalloonTextChar"/>
    <w:uiPriority w:val="99"/>
    <w:semiHidden/>
    <w:unhideWhenUsed/>
    <w:rsid w:val="00EC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90"/>
    <w:rPr>
      <w:rFonts w:ascii="Tahoma" w:hAnsi="Tahoma" w:cs="Tahoma"/>
      <w:sz w:val="16"/>
      <w:szCs w:val="16"/>
    </w:rPr>
  </w:style>
  <w:style w:type="paragraph" w:styleId="ListParagraph">
    <w:name w:val="List Paragraph"/>
    <w:basedOn w:val="Normal"/>
    <w:uiPriority w:val="34"/>
    <w:qFormat/>
    <w:rsid w:val="00BF4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60871">
      <w:bodyDiv w:val="1"/>
      <w:marLeft w:val="0"/>
      <w:marRight w:val="0"/>
      <w:marTop w:val="0"/>
      <w:marBottom w:val="0"/>
      <w:divBdr>
        <w:top w:val="none" w:sz="0" w:space="0" w:color="auto"/>
        <w:left w:val="none" w:sz="0" w:space="0" w:color="auto"/>
        <w:bottom w:val="none" w:sz="0" w:space="0" w:color="auto"/>
        <w:right w:val="none" w:sz="0" w:space="0" w:color="auto"/>
      </w:divBdr>
    </w:div>
    <w:div w:id="1197087334">
      <w:bodyDiv w:val="1"/>
      <w:marLeft w:val="0"/>
      <w:marRight w:val="0"/>
      <w:marTop w:val="0"/>
      <w:marBottom w:val="0"/>
      <w:divBdr>
        <w:top w:val="none" w:sz="0" w:space="0" w:color="auto"/>
        <w:left w:val="none" w:sz="0" w:space="0" w:color="auto"/>
        <w:bottom w:val="none" w:sz="0" w:space="0" w:color="auto"/>
        <w:right w:val="none" w:sz="0" w:space="0" w:color="auto"/>
      </w:divBdr>
    </w:div>
    <w:div w:id="13969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mint.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bava@mint.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a@mint.h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int.hr" TargetMode="External"/><Relationship Id="rId4" Type="http://schemas.openxmlformats.org/officeDocument/2006/relationships/webSettings" Target="webSettings.xml"/><Relationship Id="rId9" Type="http://schemas.openxmlformats.org/officeDocument/2006/relationships/hyperlink" Target="mailto:nabava@mint.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cp:revision>
  <dcterms:created xsi:type="dcterms:W3CDTF">2017-12-21T01:06:00Z</dcterms:created>
  <dcterms:modified xsi:type="dcterms:W3CDTF">2017-12-21T01:06:00Z</dcterms:modified>
</cp:coreProperties>
</file>