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7E487" w14:textId="77777777" w:rsidR="005743DB" w:rsidRDefault="005743DB" w:rsidP="00F44BCF">
      <w:pPr>
        <w:spacing w:before="120" w:after="120" w:line="240" w:lineRule="auto"/>
        <w:jc w:val="both"/>
        <w:rPr>
          <w:rFonts w:ascii="Arial" w:eastAsia="Times New Roman" w:hAnsi="Arial" w:cs="Arial"/>
          <w:b/>
          <w:color w:val="000000"/>
          <w:szCs w:val="24"/>
        </w:rPr>
      </w:pPr>
      <w:r>
        <w:rPr>
          <w:rFonts w:ascii="Arial" w:eastAsia="Times New Roman" w:hAnsi="Arial" w:cs="Arial"/>
          <w:b/>
          <w:noProof/>
          <w:color w:val="000000"/>
          <w:szCs w:val="24"/>
          <w:lang w:eastAsia="hr-HR"/>
        </w:rPr>
        <w:drawing>
          <wp:inline distT="0" distB="0" distL="0" distR="0" wp14:anchorId="15020B00" wp14:editId="0A6CABBC">
            <wp:extent cx="372110" cy="487680"/>
            <wp:effectExtent l="0" t="0" r="889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487680"/>
                    </a:xfrm>
                    <a:prstGeom prst="rect">
                      <a:avLst/>
                    </a:prstGeom>
                    <a:noFill/>
                  </pic:spPr>
                </pic:pic>
              </a:graphicData>
            </a:graphic>
          </wp:inline>
        </w:drawing>
      </w:r>
    </w:p>
    <w:p w14:paraId="4E56FC10" w14:textId="77777777" w:rsidR="005743DB" w:rsidRDefault="005743DB" w:rsidP="00F44BCF">
      <w:pPr>
        <w:spacing w:before="120" w:after="120" w:line="240" w:lineRule="auto"/>
        <w:jc w:val="both"/>
        <w:rPr>
          <w:rFonts w:ascii="Arial" w:eastAsia="Times New Roman" w:hAnsi="Arial" w:cs="Arial"/>
          <w:b/>
          <w:color w:val="000000"/>
          <w:szCs w:val="24"/>
        </w:rPr>
      </w:pPr>
    </w:p>
    <w:p w14:paraId="7A10D6AA" w14:textId="77777777" w:rsidR="00F44BCF" w:rsidRPr="00F44BCF" w:rsidRDefault="00F44BCF" w:rsidP="00F44BCF">
      <w:pPr>
        <w:spacing w:before="120" w:after="120" w:line="240" w:lineRule="auto"/>
        <w:jc w:val="both"/>
        <w:rPr>
          <w:rFonts w:ascii="Arial" w:eastAsia="Times New Roman" w:hAnsi="Arial" w:cs="Arial"/>
          <w:b/>
          <w:color w:val="000000"/>
          <w:szCs w:val="24"/>
        </w:rPr>
      </w:pPr>
      <w:r w:rsidRPr="00F44BCF">
        <w:rPr>
          <w:rFonts w:ascii="Arial" w:eastAsia="Times New Roman" w:hAnsi="Arial" w:cs="Arial"/>
          <w:b/>
          <w:color w:val="000000"/>
          <w:szCs w:val="24"/>
        </w:rPr>
        <w:t xml:space="preserve">REPUBLIKA HRVATSKA </w:t>
      </w:r>
    </w:p>
    <w:p w14:paraId="73082453" w14:textId="77777777" w:rsidR="00F44BCF" w:rsidRPr="00F44BCF" w:rsidRDefault="00F44BCF" w:rsidP="00F44BCF">
      <w:pPr>
        <w:keepNext/>
        <w:spacing w:before="120" w:after="120" w:line="240" w:lineRule="auto"/>
        <w:ind w:left="432" w:hanging="432"/>
        <w:jc w:val="both"/>
        <w:outlineLvl w:val="0"/>
        <w:rPr>
          <w:rFonts w:ascii="Arial" w:eastAsia="Times New Roman" w:hAnsi="Arial" w:cs="Times New Roman"/>
          <w:szCs w:val="24"/>
          <w:lang w:val="x-none"/>
        </w:rPr>
      </w:pPr>
      <w:bookmarkStart w:id="0" w:name="_Toc426444296"/>
      <w:bookmarkStart w:id="1" w:name="_Toc431816617"/>
      <w:r w:rsidRPr="00F44BCF">
        <w:rPr>
          <w:rFonts w:ascii="Arial" w:eastAsia="Times New Roman" w:hAnsi="Arial" w:cs="Times New Roman"/>
          <w:szCs w:val="24"/>
          <w:lang w:val="x-none"/>
        </w:rPr>
        <w:t>MINISTARSTVO TURIZMA</w:t>
      </w:r>
      <w:bookmarkEnd w:id="0"/>
      <w:bookmarkEnd w:id="1"/>
    </w:p>
    <w:p w14:paraId="1A668C00" w14:textId="77777777" w:rsidR="00F44BCF" w:rsidRPr="00F44BCF" w:rsidRDefault="00F44BCF" w:rsidP="00F44BCF">
      <w:pPr>
        <w:spacing w:before="120" w:after="120" w:line="240" w:lineRule="auto"/>
        <w:jc w:val="both"/>
        <w:rPr>
          <w:rFonts w:ascii="Arial" w:eastAsia="Times New Roman" w:hAnsi="Arial" w:cs="Arial"/>
          <w:color w:val="000000"/>
          <w:sz w:val="22"/>
          <w:szCs w:val="20"/>
        </w:rPr>
      </w:pPr>
    </w:p>
    <w:p w14:paraId="6B159B9D" w14:textId="77777777" w:rsidR="00F44BCF" w:rsidRPr="00F44BCF" w:rsidRDefault="00F44BCF" w:rsidP="00F44BCF">
      <w:pPr>
        <w:spacing w:before="120" w:after="120" w:line="240" w:lineRule="auto"/>
        <w:jc w:val="both"/>
        <w:rPr>
          <w:rFonts w:ascii="Arial" w:eastAsia="Times New Roman" w:hAnsi="Arial" w:cs="Arial"/>
          <w:color w:val="000000"/>
          <w:sz w:val="22"/>
          <w:szCs w:val="20"/>
          <w:lang w:val="x-none"/>
        </w:rPr>
      </w:pPr>
    </w:p>
    <w:p w14:paraId="36FFB80B" w14:textId="77777777" w:rsidR="00F44BCF" w:rsidRPr="00F44BCF" w:rsidRDefault="00F44BCF" w:rsidP="00F44BCF">
      <w:pPr>
        <w:spacing w:before="120" w:after="120" w:line="240" w:lineRule="auto"/>
        <w:jc w:val="both"/>
        <w:rPr>
          <w:rFonts w:ascii="Arial" w:eastAsia="Times New Roman" w:hAnsi="Arial" w:cs="Arial"/>
          <w:color w:val="000000"/>
          <w:sz w:val="22"/>
          <w:szCs w:val="20"/>
        </w:rPr>
      </w:pPr>
    </w:p>
    <w:p w14:paraId="0B4447F4" w14:textId="77777777" w:rsidR="00F44BCF" w:rsidRPr="00F44BCF" w:rsidRDefault="00F44BCF" w:rsidP="00F44BCF">
      <w:pPr>
        <w:spacing w:before="120" w:after="120" w:line="240" w:lineRule="auto"/>
        <w:jc w:val="both"/>
        <w:rPr>
          <w:rFonts w:ascii="Arial" w:eastAsia="Times New Roman" w:hAnsi="Arial" w:cs="Arial"/>
          <w:color w:val="000000"/>
          <w:sz w:val="22"/>
          <w:szCs w:val="20"/>
        </w:rPr>
      </w:pPr>
    </w:p>
    <w:p w14:paraId="558919D5" w14:textId="77777777" w:rsidR="00F44BCF" w:rsidRPr="00F44BCF" w:rsidRDefault="00F44BCF" w:rsidP="00F44BCF">
      <w:pPr>
        <w:spacing w:before="120" w:after="120" w:line="240" w:lineRule="auto"/>
        <w:jc w:val="both"/>
        <w:rPr>
          <w:rFonts w:ascii="Arial" w:eastAsia="Times New Roman" w:hAnsi="Arial" w:cs="Arial"/>
          <w:color w:val="000000"/>
          <w:sz w:val="22"/>
          <w:szCs w:val="20"/>
        </w:rPr>
      </w:pPr>
    </w:p>
    <w:p w14:paraId="07B0D115" w14:textId="77777777" w:rsidR="00F44BCF" w:rsidRPr="00F44BCF" w:rsidRDefault="00F44BCF" w:rsidP="00F44BCF">
      <w:pPr>
        <w:spacing w:after="0" w:line="240" w:lineRule="auto"/>
        <w:jc w:val="both"/>
        <w:rPr>
          <w:rFonts w:ascii="Arial" w:eastAsia="Times New Roman" w:hAnsi="Arial" w:cs="Arial"/>
          <w:color w:val="000000"/>
          <w:sz w:val="22"/>
          <w:szCs w:val="20"/>
        </w:rPr>
      </w:pPr>
    </w:p>
    <w:p w14:paraId="2551B7CC" w14:textId="77777777" w:rsidR="00F44BCF" w:rsidRPr="00F44BCF" w:rsidRDefault="00F44BCF" w:rsidP="00F44BCF">
      <w:pPr>
        <w:spacing w:after="0" w:line="240" w:lineRule="auto"/>
        <w:jc w:val="both"/>
        <w:rPr>
          <w:rFonts w:ascii="Arial" w:eastAsia="Times New Roman" w:hAnsi="Arial" w:cs="Arial"/>
          <w:color w:val="000000"/>
          <w:sz w:val="22"/>
          <w:szCs w:val="20"/>
        </w:rPr>
      </w:pPr>
    </w:p>
    <w:p w14:paraId="4B04C42E" w14:textId="77777777" w:rsidR="00F44BCF" w:rsidRPr="00F44BCF" w:rsidRDefault="00D11F7A" w:rsidP="00F44BCF">
      <w:pPr>
        <w:spacing w:after="0" w:line="240" w:lineRule="auto"/>
        <w:jc w:val="center"/>
        <w:rPr>
          <w:rFonts w:ascii="Arial" w:eastAsia="Times New Roman" w:hAnsi="Arial" w:cs="Arial"/>
          <w:b/>
          <w:bCs/>
          <w:color w:val="000000"/>
          <w:sz w:val="36"/>
          <w:szCs w:val="36"/>
        </w:rPr>
      </w:pPr>
      <w:bookmarkStart w:id="2" w:name="OLE_LINK5"/>
      <w:bookmarkStart w:id="3" w:name="OLE_LINK6"/>
      <w:r>
        <w:rPr>
          <w:rFonts w:ascii="Arial" w:eastAsia="Times New Roman" w:hAnsi="Arial" w:cs="Arial"/>
          <w:b/>
          <w:bCs/>
          <w:color w:val="000000"/>
          <w:sz w:val="36"/>
          <w:szCs w:val="36"/>
        </w:rPr>
        <w:t>POZIV NA DOSTAVU PONUDA</w:t>
      </w:r>
    </w:p>
    <w:p w14:paraId="10E705F6" w14:textId="77777777" w:rsidR="00F44BCF" w:rsidRPr="00F44BCF" w:rsidRDefault="00F44BCF" w:rsidP="00F44BCF">
      <w:pPr>
        <w:spacing w:after="0" w:line="240" w:lineRule="auto"/>
        <w:jc w:val="center"/>
        <w:rPr>
          <w:rFonts w:ascii="Arial" w:eastAsia="Times New Roman" w:hAnsi="Arial" w:cs="Arial"/>
          <w:b/>
          <w:bCs/>
          <w:color w:val="000000"/>
          <w:sz w:val="32"/>
          <w:szCs w:val="32"/>
        </w:rPr>
      </w:pPr>
    </w:p>
    <w:p w14:paraId="09DC5B67" w14:textId="77777777" w:rsidR="00F44BCF" w:rsidRPr="00F44BCF" w:rsidRDefault="00C20B6C" w:rsidP="00F44BCF">
      <w:pPr>
        <w:spacing w:after="0" w:line="240" w:lineRule="auto"/>
        <w:jc w:val="center"/>
        <w:rPr>
          <w:rFonts w:ascii="Arial" w:eastAsia="Times New Roman" w:hAnsi="Arial" w:cs="Arial"/>
          <w:b/>
          <w:bCs/>
          <w:color w:val="000000"/>
          <w:sz w:val="36"/>
          <w:szCs w:val="36"/>
        </w:rPr>
      </w:pPr>
      <w:bookmarkStart w:id="4" w:name="OLE_LINK2"/>
      <w:bookmarkStart w:id="5" w:name="OLE_LINK9"/>
      <w:r>
        <w:rPr>
          <w:rFonts w:ascii="Arial" w:eastAsia="Times New Roman" w:hAnsi="Arial" w:cs="Arial"/>
          <w:b/>
          <w:bCs/>
          <w:color w:val="000000"/>
          <w:sz w:val="36"/>
          <w:szCs w:val="36"/>
        </w:rPr>
        <w:t>Nabava u</w:t>
      </w:r>
      <w:r w:rsidR="00F44BCF" w:rsidRPr="00F44BCF">
        <w:rPr>
          <w:rFonts w:ascii="Arial" w:eastAsia="Times New Roman" w:hAnsi="Arial" w:cs="Arial"/>
          <w:b/>
          <w:bCs/>
          <w:color w:val="000000"/>
          <w:sz w:val="36"/>
          <w:szCs w:val="36"/>
        </w:rPr>
        <w:t>slug</w:t>
      </w:r>
      <w:bookmarkEnd w:id="4"/>
      <w:bookmarkEnd w:id="5"/>
      <w:r w:rsidR="00F44BCF" w:rsidRPr="00F44BCF">
        <w:rPr>
          <w:rFonts w:ascii="Arial" w:eastAsia="Times New Roman" w:hAnsi="Arial" w:cs="Arial"/>
          <w:b/>
          <w:bCs/>
          <w:color w:val="000000"/>
          <w:sz w:val="36"/>
          <w:szCs w:val="36"/>
        </w:rPr>
        <w:t>e informatičke korisničke podrške za informacijske funkcije Ministarstva turizma</w:t>
      </w:r>
    </w:p>
    <w:p w14:paraId="65AB3843" w14:textId="0D038945" w:rsidR="00F44BCF" w:rsidRPr="00F44BCF" w:rsidRDefault="00F44BCF" w:rsidP="00F44BCF">
      <w:pPr>
        <w:tabs>
          <w:tab w:val="left" w:pos="3261"/>
        </w:tabs>
        <w:spacing w:after="0" w:line="240" w:lineRule="auto"/>
        <w:jc w:val="center"/>
        <w:rPr>
          <w:rFonts w:ascii="Arial" w:eastAsia="Times New Roman" w:hAnsi="Arial" w:cs="Arial"/>
          <w:b/>
          <w:bCs/>
          <w:color w:val="000000"/>
          <w:sz w:val="36"/>
          <w:szCs w:val="36"/>
        </w:rPr>
      </w:pPr>
      <w:r w:rsidRPr="00F44BCF">
        <w:rPr>
          <w:rFonts w:ascii="Arial" w:eastAsia="Times New Roman" w:hAnsi="Arial" w:cs="Times New Roman"/>
          <w:sz w:val="22"/>
          <w:szCs w:val="20"/>
        </w:rPr>
        <w:t>(</w:t>
      </w:r>
      <w:proofErr w:type="spellStart"/>
      <w:r w:rsidRPr="00F44BCF">
        <w:rPr>
          <w:rFonts w:ascii="Arial" w:eastAsia="Times New Roman" w:hAnsi="Arial" w:cs="Times New Roman"/>
          <w:sz w:val="22"/>
          <w:szCs w:val="20"/>
        </w:rPr>
        <w:t>help</w:t>
      </w:r>
      <w:proofErr w:type="spellEnd"/>
      <w:r w:rsidRPr="00F44BCF">
        <w:rPr>
          <w:rFonts w:ascii="Arial" w:eastAsia="Times New Roman" w:hAnsi="Arial" w:cs="Times New Roman"/>
          <w:sz w:val="22"/>
          <w:szCs w:val="20"/>
        </w:rPr>
        <w:t xml:space="preserve"> desk usluge</w:t>
      </w:r>
      <w:r w:rsidR="00683411">
        <w:rPr>
          <w:rFonts w:ascii="Arial" w:eastAsia="Times New Roman" w:hAnsi="Arial" w:cs="Times New Roman"/>
          <w:sz w:val="22"/>
          <w:szCs w:val="20"/>
        </w:rPr>
        <w:t xml:space="preserve"> - centralna i udaljene lokacije</w:t>
      </w:r>
      <w:r w:rsidRPr="00F44BCF">
        <w:rPr>
          <w:rFonts w:ascii="Arial" w:eastAsia="Times New Roman" w:hAnsi="Arial" w:cs="Times New Roman"/>
          <w:sz w:val="22"/>
          <w:szCs w:val="20"/>
        </w:rPr>
        <w:t>)</w:t>
      </w:r>
    </w:p>
    <w:p w14:paraId="749A44DE" w14:textId="77777777" w:rsidR="00F44BCF" w:rsidRPr="00F44BCF" w:rsidRDefault="00F44BCF" w:rsidP="00F44BCF">
      <w:pPr>
        <w:spacing w:after="0" w:line="240" w:lineRule="auto"/>
        <w:jc w:val="center"/>
        <w:rPr>
          <w:rFonts w:ascii="Arial" w:eastAsia="Times New Roman" w:hAnsi="Arial" w:cs="Arial"/>
          <w:b/>
          <w:bCs/>
          <w:i/>
          <w:iCs/>
          <w:color w:val="000000"/>
          <w:sz w:val="28"/>
          <w:szCs w:val="28"/>
        </w:rPr>
      </w:pPr>
    </w:p>
    <w:bookmarkEnd w:id="2"/>
    <w:bookmarkEnd w:id="3"/>
    <w:p w14:paraId="5D50F361" w14:textId="5BBCD265" w:rsidR="00F44BCF" w:rsidRPr="00F44BCF" w:rsidRDefault="00F44BCF" w:rsidP="00F44BCF">
      <w:pPr>
        <w:tabs>
          <w:tab w:val="left" w:pos="2748"/>
        </w:tabs>
        <w:spacing w:before="120" w:after="120" w:line="240" w:lineRule="auto"/>
        <w:jc w:val="center"/>
        <w:rPr>
          <w:rFonts w:ascii="Arial" w:eastAsia="Times New Roman" w:hAnsi="Arial" w:cs="Arial"/>
          <w:color w:val="000000"/>
          <w:sz w:val="22"/>
          <w:szCs w:val="20"/>
        </w:rPr>
      </w:pPr>
      <w:r w:rsidRPr="00F44BCF">
        <w:rPr>
          <w:rFonts w:ascii="Arial" w:eastAsia="Times New Roman" w:hAnsi="Arial" w:cs="Arial"/>
          <w:color w:val="000000"/>
          <w:sz w:val="22"/>
          <w:szCs w:val="20"/>
        </w:rPr>
        <w:t xml:space="preserve"> (evidencijski broj nabave</w:t>
      </w:r>
      <w:r w:rsidR="00B027C6">
        <w:rPr>
          <w:rFonts w:ascii="Arial" w:eastAsia="Times New Roman" w:hAnsi="Arial" w:cs="Arial"/>
          <w:sz w:val="22"/>
          <w:szCs w:val="20"/>
        </w:rPr>
        <w:t xml:space="preserve">: </w:t>
      </w:r>
      <w:r w:rsidR="00EF31E1">
        <w:rPr>
          <w:rFonts w:ascii="Arial" w:eastAsia="Times New Roman" w:hAnsi="Arial" w:cs="Arial"/>
          <w:sz w:val="22"/>
          <w:szCs w:val="20"/>
        </w:rPr>
        <w:t>BN-54-2016</w:t>
      </w:r>
      <w:r w:rsidRPr="00F44BCF">
        <w:rPr>
          <w:rFonts w:ascii="Arial" w:eastAsia="Times New Roman" w:hAnsi="Arial" w:cs="Arial"/>
          <w:sz w:val="22"/>
          <w:szCs w:val="20"/>
        </w:rPr>
        <w:t>)</w:t>
      </w:r>
    </w:p>
    <w:p w14:paraId="0595BE76" w14:textId="77777777" w:rsidR="00F44BCF" w:rsidRPr="00F44BCF" w:rsidRDefault="00F44BCF" w:rsidP="00F44BCF">
      <w:pPr>
        <w:spacing w:before="120" w:after="120" w:line="240" w:lineRule="auto"/>
        <w:jc w:val="center"/>
        <w:rPr>
          <w:rFonts w:ascii="Arial" w:eastAsia="Times New Roman" w:hAnsi="Arial" w:cs="Arial"/>
          <w:color w:val="000000"/>
          <w:sz w:val="22"/>
          <w:szCs w:val="20"/>
        </w:rPr>
      </w:pPr>
    </w:p>
    <w:p w14:paraId="5CB86FC2" w14:textId="77777777" w:rsidR="00F44BCF" w:rsidRPr="00F44BCF" w:rsidRDefault="00F44BCF" w:rsidP="00F44BCF">
      <w:pPr>
        <w:spacing w:before="120" w:after="120" w:line="240" w:lineRule="auto"/>
        <w:jc w:val="center"/>
        <w:rPr>
          <w:rFonts w:ascii="Arial" w:eastAsia="Times New Roman" w:hAnsi="Arial" w:cs="Arial"/>
          <w:color w:val="000000"/>
          <w:sz w:val="22"/>
          <w:szCs w:val="20"/>
        </w:rPr>
      </w:pPr>
    </w:p>
    <w:p w14:paraId="2AA45CD7" w14:textId="77777777" w:rsidR="00F44BCF" w:rsidRPr="00F44BCF" w:rsidRDefault="00F44BCF" w:rsidP="00F44BCF">
      <w:pPr>
        <w:spacing w:before="120" w:after="120" w:line="240" w:lineRule="auto"/>
        <w:jc w:val="center"/>
        <w:rPr>
          <w:rFonts w:ascii="Arial" w:eastAsia="Times New Roman" w:hAnsi="Arial" w:cs="Arial"/>
          <w:color w:val="000000"/>
          <w:sz w:val="22"/>
          <w:szCs w:val="20"/>
          <w:lang w:val="x-none"/>
        </w:rPr>
      </w:pPr>
    </w:p>
    <w:p w14:paraId="7E8A6524" w14:textId="77777777" w:rsidR="00F44BCF" w:rsidRPr="00F44BCF" w:rsidRDefault="00F44BCF" w:rsidP="00F44BCF">
      <w:pPr>
        <w:spacing w:before="120" w:after="120" w:line="240" w:lineRule="auto"/>
        <w:jc w:val="center"/>
        <w:rPr>
          <w:rFonts w:ascii="Arial" w:eastAsia="Times New Roman" w:hAnsi="Arial" w:cs="Arial"/>
          <w:color w:val="000000"/>
          <w:sz w:val="22"/>
          <w:szCs w:val="20"/>
        </w:rPr>
      </w:pPr>
    </w:p>
    <w:p w14:paraId="1E570965" w14:textId="77777777" w:rsidR="00F44BCF" w:rsidRPr="00F44BCF" w:rsidRDefault="00F44BCF" w:rsidP="00F44BCF">
      <w:pPr>
        <w:spacing w:before="120" w:after="120" w:line="240" w:lineRule="auto"/>
        <w:jc w:val="both"/>
        <w:rPr>
          <w:rFonts w:ascii="Arial" w:eastAsia="Times New Roman" w:hAnsi="Arial" w:cs="Arial"/>
          <w:color w:val="000000"/>
          <w:sz w:val="22"/>
          <w:szCs w:val="20"/>
        </w:rPr>
      </w:pPr>
    </w:p>
    <w:p w14:paraId="0C103027" w14:textId="77777777" w:rsidR="00F44BCF" w:rsidRPr="00F44BCF" w:rsidRDefault="00F44BCF" w:rsidP="00F44BCF">
      <w:pPr>
        <w:spacing w:before="120" w:after="120" w:line="240" w:lineRule="auto"/>
        <w:jc w:val="both"/>
        <w:rPr>
          <w:rFonts w:ascii="Arial" w:eastAsia="Times New Roman" w:hAnsi="Arial" w:cs="Arial"/>
          <w:i/>
          <w:iCs/>
          <w:color w:val="000000"/>
          <w:sz w:val="32"/>
          <w:szCs w:val="20"/>
        </w:rPr>
      </w:pPr>
    </w:p>
    <w:p w14:paraId="6413EE14" w14:textId="77777777" w:rsidR="00F44BCF" w:rsidRPr="00F44BCF" w:rsidRDefault="00F44BCF" w:rsidP="00F44BCF">
      <w:pPr>
        <w:spacing w:before="120" w:after="120" w:line="240" w:lineRule="auto"/>
        <w:jc w:val="both"/>
        <w:rPr>
          <w:rFonts w:ascii="Arial" w:eastAsia="Times New Roman" w:hAnsi="Arial" w:cs="Arial"/>
          <w:i/>
          <w:iCs/>
          <w:color w:val="000000"/>
          <w:sz w:val="32"/>
          <w:szCs w:val="20"/>
        </w:rPr>
      </w:pPr>
    </w:p>
    <w:p w14:paraId="6BA17205" w14:textId="77777777" w:rsidR="00F44BCF" w:rsidRPr="00F44BCF" w:rsidRDefault="00F44BCF" w:rsidP="00F44BCF">
      <w:pPr>
        <w:keepNext/>
        <w:spacing w:before="120" w:after="120" w:line="240" w:lineRule="auto"/>
        <w:ind w:left="432"/>
        <w:jc w:val="both"/>
        <w:outlineLvl w:val="0"/>
        <w:rPr>
          <w:rFonts w:ascii="Arial" w:eastAsia="Times New Roman" w:hAnsi="Arial" w:cs="Times New Roman"/>
          <w:b/>
          <w:sz w:val="22"/>
          <w:szCs w:val="20"/>
          <w:lang w:val="x-none"/>
        </w:rPr>
      </w:pPr>
    </w:p>
    <w:p w14:paraId="2BA01437" w14:textId="77777777" w:rsidR="00F44BCF" w:rsidRPr="00F44BCF" w:rsidRDefault="00F44BCF" w:rsidP="00F44BCF">
      <w:pPr>
        <w:spacing w:after="0" w:line="240" w:lineRule="auto"/>
        <w:jc w:val="both"/>
        <w:rPr>
          <w:rFonts w:ascii="Arial" w:eastAsia="Times New Roman" w:hAnsi="Arial" w:cs="Times New Roman"/>
          <w:sz w:val="22"/>
          <w:szCs w:val="20"/>
        </w:rPr>
      </w:pPr>
    </w:p>
    <w:p w14:paraId="3734591F" w14:textId="77777777" w:rsidR="00F44BCF" w:rsidRPr="00F44BCF" w:rsidRDefault="00F44BCF" w:rsidP="00F44BCF">
      <w:pPr>
        <w:keepNext/>
        <w:tabs>
          <w:tab w:val="left" w:pos="5940"/>
          <w:tab w:val="left" w:pos="6924"/>
        </w:tabs>
        <w:spacing w:before="120" w:after="120" w:line="240" w:lineRule="auto"/>
        <w:ind w:left="432"/>
        <w:jc w:val="both"/>
        <w:outlineLvl w:val="0"/>
        <w:rPr>
          <w:rFonts w:ascii="Arial" w:eastAsia="Times New Roman" w:hAnsi="Arial" w:cs="Times New Roman"/>
          <w:b/>
          <w:sz w:val="22"/>
          <w:szCs w:val="20"/>
          <w:lang w:val="x-none"/>
        </w:rPr>
      </w:pPr>
      <w:r w:rsidRPr="00F44BCF">
        <w:rPr>
          <w:rFonts w:ascii="Arial" w:eastAsia="Times New Roman" w:hAnsi="Arial" w:cs="Times New Roman"/>
          <w:b/>
          <w:sz w:val="22"/>
          <w:szCs w:val="20"/>
          <w:lang w:val="x-none"/>
        </w:rPr>
        <w:tab/>
      </w:r>
    </w:p>
    <w:p w14:paraId="6E4BDD9D" w14:textId="77777777" w:rsidR="00F44BCF" w:rsidRPr="00F44BCF" w:rsidRDefault="00F44BCF" w:rsidP="00F44BCF">
      <w:pPr>
        <w:spacing w:before="120" w:after="120" w:line="240" w:lineRule="auto"/>
        <w:jc w:val="both"/>
        <w:rPr>
          <w:rFonts w:ascii="Arial" w:eastAsia="Times New Roman" w:hAnsi="Arial" w:cs="Arial"/>
          <w:i/>
          <w:iCs/>
          <w:color w:val="000000"/>
          <w:sz w:val="32"/>
          <w:szCs w:val="20"/>
        </w:rPr>
      </w:pPr>
    </w:p>
    <w:p w14:paraId="6F81CAB1" w14:textId="56A38950" w:rsidR="00F44BCF" w:rsidRDefault="00B027C6" w:rsidP="00F44BCF">
      <w:pPr>
        <w:spacing w:before="120" w:after="120" w:line="240" w:lineRule="auto"/>
        <w:jc w:val="center"/>
        <w:rPr>
          <w:rFonts w:ascii="Arial" w:eastAsia="Times New Roman" w:hAnsi="Arial" w:cs="Arial"/>
          <w:i/>
          <w:iCs/>
          <w:sz w:val="22"/>
        </w:rPr>
      </w:pPr>
      <w:r w:rsidRPr="00496AD3">
        <w:rPr>
          <w:rFonts w:ascii="Arial" w:eastAsia="Times New Roman" w:hAnsi="Arial" w:cs="Arial"/>
          <w:i/>
          <w:iCs/>
          <w:color w:val="000000"/>
          <w:sz w:val="22"/>
        </w:rPr>
        <w:t xml:space="preserve">Zagreb, </w:t>
      </w:r>
      <w:r w:rsidR="0009649F">
        <w:rPr>
          <w:rFonts w:ascii="Arial" w:eastAsia="Times New Roman" w:hAnsi="Arial" w:cs="Arial"/>
          <w:i/>
          <w:iCs/>
          <w:color w:val="000000"/>
          <w:sz w:val="22"/>
        </w:rPr>
        <w:t>studeni</w:t>
      </w:r>
      <w:r w:rsidRPr="00496AD3">
        <w:rPr>
          <w:rFonts w:ascii="Arial" w:eastAsia="Times New Roman" w:hAnsi="Arial" w:cs="Arial"/>
          <w:i/>
          <w:iCs/>
          <w:color w:val="000000"/>
          <w:sz w:val="22"/>
        </w:rPr>
        <w:t xml:space="preserve"> </w:t>
      </w:r>
      <w:r w:rsidR="00F44BCF" w:rsidRPr="00496AD3">
        <w:rPr>
          <w:rFonts w:ascii="Arial" w:eastAsia="Times New Roman" w:hAnsi="Arial" w:cs="Arial"/>
          <w:i/>
          <w:iCs/>
          <w:sz w:val="22"/>
        </w:rPr>
        <w:t>201</w:t>
      </w:r>
      <w:r w:rsidR="00CE07CC">
        <w:rPr>
          <w:rFonts w:ascii="Arial" w:eastAsia="Times New Roman" w:hAnsi="Arial" w:cs="Arial"/>
          <w:i/>
          <w:iCs/>
          <w:sz w:val="22"/>
        </w:rPr>
        <w:t>6</w:t>
      </w:r>
      <w:r w:rsidR="00F44BCF" w:rsidRPr="00496AD3">
        <w:rPr>
          <w:rFonts w:ascii="Arial" w:eastAsia="Times New Roman" w:hAnsi="Arial" w:cs="Arial"/>
          <w:i/>
          <w:iCs/>
          <w:sz w:val="22"/>
        </w:rPr>
        <w:t>.</w:t>
      </w:r>
    </w:p>
    <w:p w14:paraId="09425360" w14:textId="77777777" w:rsidR="00C4575E" w:rsidRPr="00F44BCF" w:rsidRDefault="00C4575E" w:rsidP="00F44BCF">
      <w:pPr>
        <w:spacing w:before="120" w:after="120" w:line="240" w:lineRule="auto"/>
        <w:jc w:val="center"/>
        <w:rPr>
          <w:rFonts w:ascii="Arial" w:eastAsia="Times New Roman" w:hAnsi="Arial" w:cs="Arial"/>
          <w:i/>
          <w:iCs/>
          <w:color w:val="000000"/>
          <w:sz w:val="22"/>
        </w:rPr>
      </w:pPr>
    </w:p>
    <w:p w14:paraId="6149CF7A" w14:textId="77777777" w:rsidR="00F44BCF" w:rsidRPr="00F44BCF" w:rsidRDefault="00F44BCF" w:rsidP="00F44BCF">
      <w:pPr>
        <w:spacing w:before="120" w:after="120" w:line="240" w:lineRule="auto"/>
        <w:jc w:val="both"/>
        <w:rPr>
          <w:rFonts w:ascii="Arial" w:eastAsia="Times New Roman" w:hAnsi="Arial" w:cs="Arial"/>
          <w:i/>
          <w:iCs/>
          <w:color w:val="000000"/>
          <w:sz w:val="22"/>
        </w:rPr>
      </w:pPr>
    </w:p>
    <w:p w14:paraId="67A959CE" w14:textId="77777777" w:rsidR="00A179A6" w:rsidRPr="00A179A6" w:rsidRDefault="00A179A6" w:rsidP="00A179A6">
      <w:pPr>
        <w:spacing w:after="160" w:line="259" w:lineRule="auto"/>
        <w:jc w:val="both"/>
        <w:rPr>
          <w:rFonts w:eastAsia="Times New Roman" w:cs="Times New Roman"/>
          <w:szCs w:val="24"/>
        </w:rPr>
      </w:pPr>
    </w:p>
    <w:sdt>
      <w:sdtPr>
        <w:rPr>
          <w:rFonts w:asciiTheme="minorHAnsi" w:eastAsiaTheme="minorHAnsi" w:hAnsiTheme="minorHAnsi" w:cstheme="minorBidi"/>
          <w:b w:val="0"/>
          <w:bCs w:val="0"/>
          <w:color w:val="auto"/>
          <w:sz w:val="22"/>
          <w:szCs w:val="22"/>
          <w:lang w:eastAsia="en-US"/>
        </w:rPr>
        <w:id w:val="987827796"/>
        <w:docPartObj>
          <w:docPartGallery w:val="Table of Contents"/>
          <w:docPartUnique/>
        </w:docPartObj>
      </w:sdtPr>
      <w:sdtEndPr>
        <w:rPr>
          <w:rFonts w:ascii="Times New Roman" w:hAnsi="Times New Roman"/>
          <w:sz w:val="24"/>
        </w:rPr>
      </w:sdtEndPr>
      <w:sdtContent>
        <w:p w14:paraId="66E70F8C" w14:textId="77777777" w:rsidR="008D06D8" w:rsidRPr="00A57A66" w:rsidRDefault="008D06D8">
          <w:pPr>
            <w:pStyle w:val="TOCNaslov"/>
            <w:rPr>
              <w:rFonts w:ascii="Arial" w:hAnsi="Arial" w:cs="Arial"/>
              <w:b w:val="0"/>
              <w:color w:val="auto"/>
            </w:rPr>
          </w:pPr>
          <w:r w:rsidRPr="00A57A66">
            <w:rPr>
              <w:rFonts w:ascii="Arial" w:hAnsi="Arial" w:cs="Arial"/>
              <w:b w:val="0"/>
              <w:color w:val="auto"/>
            </w:rPr>
            <w:t>Sadržaj</w:t>
          </w:r>
        </w:p>
        <w:p w14:paraId="494C5449" w14:textId="77777777" w:rsidR="00C74869" w:rsidRPr="00A57A66" w:rsidRDefault="008D06D8">
          <w:pPr>
            <w:pStyle w:val="Sadraj1"/>
            <w:tabs>
              <w:tab w:val="right" w:leader="dot" w:pos="9016"/>
            </w:tabs>
            <w:rPr>
              <w:rFonts w:asciiTheme="minorHAnsi" w:eastAsiaTheme="minorEastAsia" w:hAnsiTheme="minorHAnsi"/>
              <w:noProof/>
              <w:sz w:val="22"/>
              <w:lang w:eastAsia="hr-HR"/>
            </w:rPr>
          </w:pPr>
          <w:r w:rsidRPr="00A57A66">
            <w:fldChar w:fldCharType="begin"/>
          </w:r>
          <w:r w:rsidRPr="00A57A66">
            <w:instrText xml:space="preserve"> TOC \o "1-3" \h \z \u </w:instrText>
          </w:r>
          <w:r w:rsidRPr="00A57A66">
            <w:fldChar w:fldCharType="separate"/>
          </w:r>
          <w:hyperlink w:anchor="_Toc431816617" w:history="1">
            <w:r w:rsidR="00C74869" w:rsidRPr="00A57A66">
              <w:rPr>
                <w:rStyle w:val="Hiperveza"/>
                <w:rFonts w:ascii="Arial" w:eastAsia="Times New Roman" w:hAnsi="Arial" w:cs="Times New Roman"/>
                <w:noProof/>
                <w:lang w:val="x-none"/>
              </w:rPr>
              <w:t>MINISTARSTVO TURIZMA</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_Toc431816617 \h </w:instrText>
            </w:r>
            <w:r w:rsidR="00C74869" w:rsidRPr="00A57A66">
              <w:rPr>
                <w:noProof/>
                <w:webHidden/>
              </w:rPr>
            </w:r>
            <w:r w:rsidR="00C74869" w:rsidRPr="00A57A66">
              <w:rPr>
                <w:noProof/>
                <w:webHidden/>
              </w:rPr>
              <w:fldChar w:fldCharType="separate"/>
            </w:r>
            <w:r w:rsidR="00CF2786">
              <w:rPr>
                <w:noProof/>
                <w:webHidden/>
              </w:rPr>
              <w:t>1</w:t>
            </w:r>
            <w:r w:rsidR="00C74869" w:rsidRPr="00A57A66">
              <w:rPr>
                <w:noProof/>
                <w:webHidden/>
              </w:rPr>
              <w:fldChar w:fldCharType="end"/>
            </w:r>
          </w:hyperlink>
        </w:p>
        <w:p w14:paraId="104A59FA"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18" w:history="1">
            <w:r w:rsidR="00C74869" w:rsidRPr="00A57A66">
              <w:rPr>
                <w:rStyle w:val="Hiperveza"/>
                <w:rFonts w:ascii="Arial" w:hAnsi="Arial" w:cs="Arial"/>
                <w:noProof/>
              </w:rPr>
              <w:t>1. Opći podaci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_Toc431816618 \h </w:instrText>
            </w:r>
            <w:r w:rsidR="00C74869" w:rsidRPr="00A57A66">
              <w:rPr>
                <w:noProof/>
                <w:webHidden/>
              </w:rPr>
            </w:r>
            <w:r w:rsidR="00C74869" w:rsidRPr="00A57A66">
              <w:rPr>
                <w:noProof/>
                <w:webHidden/>
              </w:rPr>
              <w:fldChar w:fldCharType="separate"/>
            </w:r>
            <w:r w:rsidR="00CF2786">
              <w:rPr>
                <w:noProof/>
                <w:webHidden/>
              </w:rPr>
              <w:t>3</w:t>
            </w:r>
            <w:r w:rsidR="00C74869" w:rsidRPr="00A57A66">
              <w:rPr>
                <w:noProof/>
                <w:webHidden/>
              </w:rPr>
              <w:fldChar w:fldCharType="end"/>
            </w:r>
          </w:hyperlink>
        </w:p>
        <w:p w14:paraId="0F6A7D0D"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19" w:history="1">
            <w:r w:rsidR="00C74869" w:rsidRPr="00A57A66">
              <w:rPr>
                <w:rStyle w:val="Hiperveza"/>
                <w:rFonts w:ascii="Arial" w:hAnsi="Arial" w:cs="Arial"/>
                <w:noProof/>
              </w:rPr>
              <w:t>1.1. Kontakt osoba</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_Toc431816619 \h </w:instrText>
            </w:r>
            <w:r w:rsidR="00C74869" w:rsidRPr="00A57A66">
              <w:rPr>
                <w:noProof/>
                <w:webHidden/>
              </w:rPr>
            </w:r>
            <w:r w:rsidR="00C74869" w:rsidRPr="00A57A66">
              <w:rPr>
                <w:noProof/>
                <w:webHidden/>
              </w:rPr>
              <w:fldChar w:fldCharType="separate"/>
            </w:r>
            <w:r w:rsidR="00CF2786">
              <w:rPr>
                <w:noProof/>
                <w:webHidden/>
              </w:rPr>
              <w:t>3</w:t>
            </w:r>
            <w:r w:rsidR="00C74869" w:rsidRPr="00A57A66">
              <w:rPr>
                <w:noProof/>
                <w:webHidden/>
              </w:rPr>
              <w:fldChar w:fldCharType="end"/>
            </w:r>
          </w:hyperlink>
        </w:p>
        <w:p w14:paraId="034C1C2A"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20" w:history="1">
            <w:r w:rsidR="00C74869" w:rsidRPr="00A57A66">
              <w:rPr>
                <w:rStyle w:val="Hiperveza"/>
                <w:rFonts w:ascii="Arial" w:hAnsi="Arial" w:cs="Arial"/>
                <w:noProof/>
              </w:rPr>
              <w:t>1.3. Vrsta postupka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_Toc431816620 \h </w:instrText>
            </w:r>
            <w:r w:rsidR="00C74869" w:rsidRPr="00A57A66">
              <w:rPr>
                <w:noProof/>
                <w:webHidden/>
              </w:rPr>
            </w:r>
            <w:r w:rsidR="00C74869" w:rsidRPr="00A57A66">
              <w:rPr>
                <w:noProof/>
                <w:webHidden/>
              </w:rPr>
              <w:fldChar w:fldCharType="separate"/>
            </w:r>
            <w:r w:rsidR="00CF2786">
              <w:rPr>
                <w:noProof/>
                <w:webHidden/>
              </w:rPr>
              <w:t>3</w:t>
            </w:r>
            <w:r w:rsidR="00C74869" w:rsidRPr="00A57A66">
              <w:rPr>
                <w:noProof/>
                <w:webHidden/>
              </w:rPr>
              <w:fldChar w:fldCharType="end"/>
            </w:r>
          </w:hyperlink>
        </w:p>
        <w:p w14:paraId="19E132D4"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21" w:history="1">
            <w:r w:rsidR="00C74869" w:rsidRPr="00A57A66">
              <w:rPr>
                <w:rStyle w:val="Hiperveza"/>
                <w:rFonts w:ascii="Arial" w:hAnsi="Arial" w:cs="Arial"/>
                <w:noProof/>
              </w:rPr>
              <w:t>1.4. Procijenjena vrijednost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_Toc431816621 \h </w:instrText>
            </w:r>
            <w:r w:rsidR="00C74869" w:rsidRPr="00A57A66">
              <w:rPr>
                <w:noProof/>
                <w:webHidden/>
              </w:rPr>
            </w:r>
            <w:r w:rsidR="00C74869" w:rsidRPr="00A57A66">
              <w:rPr>
                <w:noProof/>
                <w:webHidden/>
              </w:rPr>
              <w:fldChar w:fldCharType="separate"/>
            </w:r>
            <w:r w:rsidR="00CF2786">
              <w:rPr>
                <w:noProof/>
                <w:webHidden/>
              </w:rPr>
              <w:t>3</w:t>
            </w:r>
            <w:r w:rsidR="00C74869" w:rsidRPr="00A57A66">
              <w:rPr>
                <w:noProof/>
                <w:webHidden/>
              </w:rPr>
              <w:fldChar w:fldCharType="end"/>
            </w:r>
          </w:hyperlink>
        </w:p>
        <w:p w14:paraId="6F67B200"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22" w:history="1">
            <w:r w:rsidR="00C74869" w:rsidRPr="00A57A66">
              <w:rPr>
                <w:rStyle w:val="Hiperveza"/>
                <w:rFonts w:ascii="Arial" w:hAnsi="Arial" w:cs="Arial"/>
                <w:noProof/>
              </w:rPr>
              <w:t>1.5. Vrsta ugovora o nabavi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_Toc431816622 \h </w:instrText>
            </w:r>
            <w:r w:rsidR="00C74869" w:rsidRPr="00A57A66">
              <w:rPr>
                <w:noProof/>
                <w:webHidden/>
              </w:rPr>
            </w:r>
            <w:r w:rsidR="00C74869" w:rsidRPr="00A57A66">
              <w:rPr>
                <w:noProof/>
                <w:webHidden/>
              </w:rPr>
              <w:fldChar w:fldCharType="separate"/>
            </w:r>
            <w:r w:rsidR="00CF2786">
              <w:rPr>
                <w:noProof/>
                <w:webHidden/>
              </w:rPr>
              <w:t>3</w:t>
            </w:r>
            <w:r w:rsidR="00C74869" w:rsidRPr="00A57A66">
              <w:rPr>
                <w:noProof/>
                <w:webHidden/>
              </w:rPr>
              <w:fldChar w:fldCharType="end"/>
            </w:r>
          </w:hyperlink>
        </w:p>
        <w:p w14:paraId="7824A9AD"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23" w:history="1">
            <w:r w:rsidR="00C74869" w:rsidRPr="00A57A66">
              <w:rPr>
                <w:rStyle w:val="Hiperveza"/>
                <w:rFonts w:ascii="Arial" w:hAnsi="Arial" w:cs="Arial"/>
                <w:noProof/>
              </w:rPr>
              <w:t>2. Podaci o predmetu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_Toc431816623 \h </w:instrText>
            </w:r>
            <w:r w:rsidR="00C74869" w:rsidRPr="00A57A66">
              <w:rPr>
                <w:noProof/>
                <w:webHidden/>
              </w:rPr>
            </w:r>
            <w:r w:rsidR="00C74869" w:rsidRPr="00A57A66">
              <w:rPr>
                <w:noProof/>
                <w:webHidden/>
              </w:rPr>
              <w:fldChar w:fldCharType="separate"/>
            </w:r>
            <w:r w:rsidR="00CF2786">
              <w:rPr>
                <w:noProof/>
                <w:webHidden/>
              </w:rPr>
              <w:t>3</w:t>
            </w:r>
            <w:r w:rsidR="00C74869" w:rsidRPr="00A57A66">
              <w:rPr>
                <w:noProof/>
                <w:webHidden/>
              </w:rPr>
              <w:fldChar w:fldCharType="end"/>
            </w:r>
          </w:hyperlink>
        </w:p>
        <w:p w14:paraId="318E3F78"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24" w:history="1">
            <w:r w:rsidR="00C74869" w:rsidRPr="00A57A66">
              <w:rPr>
                <w:rStyle w:val="Hiperveza"/>
                <w:rFonts w:ascii="Arial" w:eastAsiaTheme="majorEastAsia" w:hAnsi="Arial" w:cs="Arial"/>
                <w:bCs/>
                <w:noProof/>
              </w:rPr>
              <w:t>2.1. Opis predmeta nabave</w:t>
            </w:r>
            <w:r w:rsidR="00C74869" w:rsidRPr="00A57A66">
              <w:rPr>
                <w:rStyle w:val="Hiperveza"/>
                <w:rFonts w:ascii="Arial" w:eastAsia="Times New Roman" w:hAnsi="Arial" w:cs="Times New Roman"/>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_Toc431816624 \h </w:instrText>
            </w:r>
            <w:r w:rsidR="00C74869" w:rsidRPr="00A57A66">
              <w:rPr>
                <w:noProof/>
                <w:webHidden/>
              </w:rPr>
            </w:r>
            <w:r w:rsidR="00C74869" w:rsidRPr="00A57A66">
              <w:rPr>
                <w:noProof/>
                <w:webHidden/>
              </w:rPr>
              <w:fldChar w:fldCharType="separate"/>
            </w:r>
            <w:r w:rsidR="00CF2786">
              <w:rPr>
                <w:noProof/>
                <w:webHidden/>
              </w:rPr>
              <w:t>3</w:t>
            </w:r>
            <w:r w:rsidR="00C74869" w:rsidRPr="00A57A66">
              <w:rPr>
                <w:noProof/>
                <w:webHidden/>
              </w:rPr>
              <w:fldChar w:fldCharType="end"/>
            </w:r>
          </w:hyperlink>
        </w:p>
        <w:p w14:paraId="3925AE8B"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27" w:history="1">
            <w:r w:rsidR="00C74869" w:rsidRPr="00A57A66">
              <w:rPr>
                <w:rStyle w:val="Hiperveza"/>
                <w:rFonts w:ascii="Arial" w:eastAsiaTheme="majorEastAsia" w:hAnsi="Arial" w:cs="Arial"/>
                <w:bCs/>
                <w:noProof/>
              </w:rPr>
              <w:t>2.2. Količina predmeta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_Toc431816627 \h </w:instrText>
            </w:r>
            <w:r w:rsidR="00C74869" w:rsidRPr="00A57A66">
              <w:rPr>
                <w:noProof/>
                <w:webHidden/>
              </w:rPr>
            </w:r>
            <w:r w:rsidR="00C74869" w:rsidRPr="00A57A66">
              <w:rPr>
                <w:noProof/>
                <w:webHidden/>
              </w:rPr>
              <w:fldChar w:fldCharType="separate"/>
            </w:r>
            <w:r w:rsidR="00CF2786">
              <w:rPr>
                <w:noProof/>
                <w:webHidden/>
              </w:rPr>
              <w:t>4</w:t>
            </w:r>
            <w:r w:rsidR="00C74869" w:rsidRPr="00A57A66">
              <w:rPr>
                <w:noProof/>
                <w:webHidden/>
              </w:rPr>
              <w:fldChar w:fldCharType="end"/>
            </w:r>
          </w:hyperlink>
        </w:p>
        <w:p w14:paraId="75A5DD10"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35" w:history="1">
            <w:r w:rsidR="00C74869" w:rsidRPr="00A57A66">
              <w:rPr>
                <w:rStyle w:val="Hiperveza"/>
                <w:rFonts w:ascii="Arial" w:eastAsiaTheme="majorEastAsia" w:hAnsi="Arial" w:cs="Arial"/>
                <w:bCs/>
                <w:noProof/>
              </w:rPr>
              <w:t>2.3. Troškovnik</w:t>
            </w:r>
            <w:r w:rsidR="00C74869" w:rsidRPr="00A57A66">
              <w:rPr>
                <w:rStyle w:val="Hiperveza"/>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_Toc431816635 \h </w:instrText>
            </w:r>
            <w:r w:rsidR="00C74869" w:rsidRPr="00A57A66">
              <w:rPr>
                <w:noProof/>
                <w:webHidden/>
              </w:rPr>
            </w:r>
            <w:r w:rsidR="00C74869" w:rsidRPr="00A57A66">
              <w:rPr>
                <w:noProof/>
                <w:webHidden/>
              </w:rPr>
              <w:fldChar w:fldCharType="separate"/>
            </w:r>
            <w:r w:rsidR="00CF2786">
              <w:rPr>
                <w:noProof/>
                <w:webHidden/>
              </w:rPr>
              <w:t>4</w:t>
            </w:r>
            <w:r w:rsidR="00C74869" w:rsidRPr="00A57A66">
              <w:rPr>
                <w:noProof/>
                <w:webHidden/>
              </w:rPr>
              <w:fldChar w:fldCharType="end"/>
            </w:r>
          </w:hyperlink>
        </w:p>
        <w:p w14:paraId="771EB575"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36" w:history="1">
            <w:r w:rsidR="00C74869" w:rsidRPr="00A57A66">
              <w:rPr>
                <w:rStyle w:val="Hiperveza"/>
                <w:rFonts w:ascii="Arial" w:eastAsiaTheme="majorEastAsia" w:hAnsi="Arial" w:cs="Arial"/>
                <w:bCs/>
                <w:noProof/>
              </w:rPr>
              <w:t>2.4.  Mjesto pružanja usluga predmeta nabave</w:t>
            </w:r>
            <w:r w:rsidR="00C74869" w:rsidRPr="00A57A66">
              <w:rPr>
                <w:rStyle w:val="Hiperveza"/>
                <w:rFonts w:ascii="Arial" w:eastAsia="Times New Roman" w:hAnsi="Arial" w:cs="Times New Roman"/>
                <w:bCs/>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_Toc431816636 \h </w:instrText>
            </w:r>
            <w:r w:rsidR="00C74869" w:rsidRPr="00A57A66">
              <w:rPr>
                <w:noProof/>
                <w:webHidden/>
              </w:rPr>
            </w:r>
            <w:r w:rsidR="00C74869" w:rsidRPr="00A57A66">
              <w:rPr>
                <w:noProof/>
                <w:webHidden/>
              </w:rPr>
              <w:fldChar w:fldCharType="separate"/>
            </w:r>
            <w:r w:rsidR="00CF2786">
              <w:rPr>
                <w:noProof/>
                <w:webHidden/>
              </w:rPr>
              <w:t>4</w:t>
            </w:r>
            <w:r w:rsidR="00C74869" w:rsidRPr="00A57A66">
              <w:rPr>
                <w:noProof/>
                <w:webHidden/>
              </w:rPr>
              <w:fldChar w:fldCharType="end"/>
            </w:r>
          </w:hyperlink>
        </w:p>
        <w:p w14:paraId="70243313"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37" w:history="1">
            <w:r w:rsidR="00C74869" w:rsidRPr="00A57A66">
              <w:rPr>
                <w:rStyle w:val="Hiperveza"/>
                <w:rFonts w:ascii="Arial" w:eastAsiaTheme="majorEastAsia" w:hAnsi="Arial" w:cs="Arial"/>
                <w:bCs/>
                <w:noProof/>
              </w:rPr>
              <w:t>2.5.  Rok trajanja ugovora</w:t>
            </w:r>
            <w:r w:rsidR="00C74869" w:rsidRPr="00A57A66">
              <w:rPr>
                <w:rStyle w:val="Hiperveza"/>
                <w:rFonts w:ascii="Arial" w:eastAsia="Times New Roman" w:hAnsi="Arial" w:cs="Times New Roman"/>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_Toc431816637 \h </w:instrText>
            </w:r>
            <w:r w:rsidR="00C74869" w:rsidRPr="00A57A66">
              <w:rPr>
                <w:noProof/>
                <w:webHidden/>
              </w:rPr>
            </w:r>
            <w:r w:rsidR="00C74869" w:rsidRPr="00A57A66">
              <w:rPr>
                <w:noProof/>
                <w:webHidden/>
              </w:rPr>
              <w:fldChar w:fldCharType="separate"/>
            </w:r>
            <w:r w:rsidR="00CF2786">
              <w:rPr>
                <w:noProof/>
                <w:webHidden/>
              </w:rPr>
              <w:t>5</w:t>
            </w:r>
            <w:r w:rsidR="00C74869" w:rsidRPr="00A57A66">
              <w:rPr>
                <w:noProof/>
                <w:webHidden/>
              </w:rPr>
              <w:fldChar w:fldCharType="end"/>
            </w:r>
          </w:hyperlink>
        </w:p>
        <w:p w14:paraId="37C85D8F"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38" w:history="1">
            <w:r w:rsidR="00C74869" w:rsidRPr="00A57A66">
              <w:rPr>
                <w:rStyle w:val="Hiperveza"/>
                <w:rFonts w:ascii="Arial" w:hAnsi="Arial" w:cs="Arial"/>
                <w:noProof/>
              </w:rPr>
              <w:t>3. Dokazi poslovne sposobnosti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_Toc431816638 \h </w:instrText>
            </w:r>
            <w:r w:rsidR="00C74869" w:rsidRPr="00A57A66">
              <w:rPr>
                <w:noProof/>
                <w:webHidden/>
              </w:rPr>
            </w:r>
            <w:r w:rsidR="00C74869" w:rsidRPr="00A57A66">
              <w:rPr>
                <w:noProof/>
                <w:webHidden/>
              </w:rPr>
              <w:fldChar w:fldCharType="separate"/>
            </w:r>
            <w:r w:rsidR="00CF2786">
              <w:rPr>
                <w:noProof/>
                <w:webHidden/>
              </w:rPr>
              <w:t>5</w:t>
            </w:r>
            <w:r w:rsidR="00C74869" w:rsidRPr="00A57A66">
              <w:rPr>
                <w:noProof/>
                <w:webHidden/>
              </w:rPr>
              <w:fldChar w:fldCharType="end"/>
            </w:r>
          </w:hyperlink>
        </w:p>
        <w:p w14:paraId="1CBA01F4"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39" w:history="1">
            <w:r w:rsidR="00C74869" w:rsidRPr="00A57A66">
              <w:rPr>
                <w:rStyle w:val="Hiperveza"/>
                <w:rFonts w:ascii="Arial" w:hAnsi="Arial" w:cs="Arial"/>
                <w:noProof/>
              </w:rPr>
              <w:t>4. Podaci o ponudi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_Toc431816639 \h </w:instrText>
            </w:r>
            <w:r w:rsidR="00C74869" w:rsidRPr="00A57A66">
              <w:rPr>
                <w:noProof/>
                <w:webHidden/>
              </w:rPr>
            </w:r>
            <w:r w:rsidR="00C74869" w:rsidRPr="00A57A66">
              <w:rPr>
                <w:noProof/>
                <w:webHidden/>
              </w:rPr>
              <w:fldChar w:fldCharType="separate"/>
            </w:r>
            <w:r w:rsidR="00CF2786">
              <w:rPr>
                <w:noProof/>
                <w:webHidden/>
              </w:rPr>
              <w:t>5</w:t>
            </w:r>
            <w:r w:rsidR="00C74869" w:rsidRPr="00A57A66">
              <w:rPr>
                <w:noProof/>
                <w:webHidden/>
              </w:rPr>
              <w:fldChar w:fldCharType="end"/>
            </w:r>
          </w:hyperlink>
        </w:p>
        <w:p w14:paraId="26E9C0AA"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40" w:history="1">
            <w:r w:rsidR="00C74869" w:rsidRPr="00A57A66">
              <w:rPr>
                <w:rStyle w:val="Hiperveza"/>
                <w:rFonts w:ascii="Arial" w:hAnsi="Arial" w:cs="Arial"/>
                <w:noProof/>
              </w:rPr>
              <w:t>4.1. Sadržaj i način izrade ponude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_Toc431816640 \h </w:instrText>
            </w:r>
            <w:r w:rsidR="00C74869" w:rsidRPr="00A57A66">
              <w:rPr>
                <w:noProof/>
                <w:webHidden/>
              </w:rPr>
            </w:r>
            <w:r w:rsidR="00C74869" w:rsidRPr="00A57A66">
              <w:rPr>
                <w:noProof/>
                <w:webHidden/>
              </w:rPr>
              <w:fldChar w:fldCharType="separate"/>
            </w:r>
            <w:r w:rsidR="00CF2786">
              <w:rPr>
                <w:noProof/>
                <w:webHidden/>
              </w:rPr>
              <w:t>5</w:t>
            </w:r>
            <w:r w:rsidR="00C74869" w:rsidRPr="00A57A66">
              <w:rPr>
                <w:noProof/>
                <w:webHidden/>
              </w:rPr>
              <w:fldChar w:fldCharType="end"/>
            </w:r>
          </w:hyperlink>
        </w:p>
        <w:p w14:paraId="7090F71F"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41" w:history="1">
            <w:r w:rsidR="00C74869" w:rsidRPr="00A57A66">
              <w:rPr>
                <w:rStyle w:val="Hiperveza"/>
                <w:rFonts w:ascii="Arial" w:hAnsi="Arial" w:cs="Arial"/>
                <w:noProof/>
              </w:rPr>
              <w:t>4.2. Način dostave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_Toc431816641 \h </w:instrText>
            </w:r>
            <w:r w:rsidR="00C74869" w:rsidRPr="00A57A66">
              <w:rPr>
                <w:noProof/>
                <w:webHidden/>
              </w:rPr>
            </w:r>
            <w:r w:rsidR="00C74869" w:rsidRPr="00A57A66">
              <w:rPr>
                <w:noProof/>
                <w:webHidden/>
              </w:rPr>
              <w:fldChar w:fldCharType="separate"/>
            </w:r>
            <w:r w:rsidR="00CF2786">
              <w:rPr>
                <w:noProof/>
                <w:webHidden/>
              </w:rPr>
              <w:t>6</w:t>
            </w:r>
            <w:r w:rsidR="00C74869" w:rsidRPr="00A57A66">
              <w:rPr>
                <w:noProof/>
                <w:webHidden/>
              </w:rPr>
              <w:fldChar w:fldCharType="end"/>
            </w:r>
          </w:hyperlink>
        </w:p>
        <w:p w14:paraId="04655767"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42" w:history="1">
            <w:r w:rsidR="00C74869" w:rsidRPr="00A57A66">
              <w:rPr>
                <w:rStyle w:val="Hiperveza"/>
                <w:rFonts w:ascii="Arial" w:eastAsiaTheme="majorEastAsia" w:hAnsi="Arial" w:cs="Arial"/>
                <w:bCs/>
                <w:noProof/>
              </w:rPr>
              <w:t>4.3. Valuta ponude</w:t>
            </w:r>
            <w:r w:rsidR="00C74869" w:rsidRPr="00A57A66">
              <w:rPr>
                <w:rStyle w:val="Hiperveza"/>
                <w:rFonts w:ascii="Arial" w:eastAsia="Times New Roman" w:hAnsi="Arial" w:cs="Arial"/>
                <w:noProof/>
              </w:rPr>
              <w:t xml:space="preserve">: </w:t>
            </w:r>
            <w:r w:rsidR="00C74869" w:rsidRPr="00A57A66">
              <w:rPr>
                <w:rStyle w:val="Hiperveza"/>
                <w:rFonts w:ascii="Arial" w:hAnsi="Arial" w:cs="Arial"/>
                <w:noProof/>
              </w:rPr>
              <w:t>Cijena ponude izražena u kunama (kn).</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_Toc431816642 \h </w:instrText>
            </w:r>
            <w:r w:rsidR="00C74869" w:rsidRPr="00A57A66">
              <w:rPr>
                <w:noProof/>
                <w:webHidden/>
              </w:rPr>
            </w:r>
            <w:r w:rsidR="00C74869" w:rsidRPr="00A57A66">
              <w:rPr>
                <w:noProof/>
                <w:webHidden/>
              </w:rPr>
              <w:fldChar w:fldCharType="separate"/>
            </w:r>
            <w:r w:rsidR="00CF2786">
              <w:rPr>
                <w:noProof/>
                <w:webHidden/>
              </w:rPr>
              <w:t>7</w:t>
            </w:r>
            <w:r w:rsidR="00C74869" w:rsidRPr="00A57A66">
              <w:rPr>
                <w:noProof/>
                <w:webHidden/>
              </w:rPr>
              <w:fldChar w:fldCharType="end"/>
            </w:r>
          </w:hyperlink>
        </w:p>
        <w:p w14:paraId="3ED6B6B3"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43" w:history="1">
            <w:r w:rsidR="00C74869" w:rsidRPr="00A57A66">
              <w:rPr>
                <w:rStyle w:val="Hiperveza"/>
                <w:rFonts w:ascii="Arial" w:hAnsi="Arial" w:cs="Arial"/>
                <w:noProof/>
              </w:rPr>
              <w:t>5. Ostale odredbe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_Toc431816643 \h </w:instrText>
            </w:r>
            <w:r w:rsidR="00C74869" w:rsidRPr="00A57A66">
              <w:rPr>
                <w:noProof/>
                <w:webHidden/>
              </w:rPr>
            </w:r>
            <w:r w:rsidR="00C74869" w:rsidRPr="00A57A66">
              <w:rPr>
                <w:noProof/>
                <w:webHidden/>
              </w:rPr>
              <w:fldChar w:fldCharType="separate"/>
            </w:r>
            <w:r w:rsidR="00CF2786">
              <w:rPr>
                <w:noProof/>
                <w:webHidden/>
              </w:rPr>
              <w:t>7</w:t>
            </w:r>
            <w:r w:rsidR="00C74869" w:rsidRPr="00A57A66">
              <w:rPr>
                <w:noProof/>
                <w:webHidden/>
              </w:rPr>
              <w:fldChar w:fldCharType="end"/>
            </w:r>
          </w:hyperlink>
        </w:p>
        <w:p w14:paraId="4E2BD847"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44" w:history="1">
            <w:r w:rsidR="00C74869" w:rsidRPr="00A57A66">
              <w:rPr>
                <w:rStyle w:val="Hiperveza"/>
                <w:rFonts w:ascii="Arial" w:eastAsiaTheme="majorEastAsia" w:hAnsi="Arial" w:cs="Arial"/>
                <w:bCs/>
                <w:noProof/>
              </w:rPr>
              <w:t>5.1.  Odredbe koje se odnose na zajednicu ponuditelja</w:t>
            </w:r>
            <w:r w:rsidR="00C74869" w:rsidRPr="00A57A66">
              <w:rPr>
                <w:rStyle w:val="Hiperveza"/>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_Toc431816644 \h </w:instrText>
            </w:r>
            <w:r w:rsidR="00C74869" w:rsidRPr="00A57A66">
              <w:rPr>
                <w:noProof/>
                <w:webHidden/>
              </w:rPr>
            </w:r>
            <w:r w:rsidR="00C74869" w:rsidRPr="00A57A66">
              <w:rPr>
                <w:noProof/>
                <w:webHidden/>
              </w:rPr>
              <w:fldChar w:fldCharType="separate"/>
            </w:r>
            <w:r w:rsidR="00CF2786">
              <w:rPr>
                <w:noProof/>
                <w:webHidden/>
              </w:rPr>
              <w:t>7</w:t>
            </w:r>
            <w:r w:rsidR="00C74869" w:rsidRPr="00A57A66">
              <w:rPr>
                <w:noProof/>
                <w:webHidden/>
              </w:rPr>
              <w:fldChar w:fldCharType="end"/>
            </w:r>
          </w:hyperlink>
        </w:p>
        <w:p w14:paraId="0315012D"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45" w:history="1">
            <w:r w:rsidR="00C74869" w:rsidRPr="00A57A66">
              <w:rPr>
                <w:rStyle w:val="Hiperveza"/>
                <w:rFonts w:ascii="Arial" w:hAnsi="Arial" w:cs="Arial"/>
                <w:noProof/>
              </w:rPr>
              <w:t>5.2. Odredbe koje se odnose na podizvoditelje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_Toc431816645 \h </w:instrText>
            </w:r>
            <w:r w:rsidR="00C74869" w:rsidRPr="00A57A66">
              <w:rPr>
                <w:noProof/>
                <w:webHidden/>
              </w:rPr>
            </w:r>
            <w:r w:rsidR="00C74869" w:rsidRPr="00A57A66">
              <w:rPr>
                <w:noProof/>
                <w:webHidden/>
              </w:rPr>
              <w:fldChar w:fldCharType="separate"/>
            </w:r>
            <w:r w:rsidR="00CF2786">
              <w:rPr>
                <w:noProof/>
                <w:webHidden/>
              </w:rPr>
              <w:t>8</w:t>
            </w:r>
            <w:r w:rsidR="00C74869" w:rsidRPr="00A57A66">
              <w:rPr>
                <w:noProof/>
                <w:webHidden/>
              </w:rPr>
              <w:fldChar w:fldCharType="end"/>
            </w:r>
          </w:hyperlink>
        </w:p>
        <w:p w14:paraId="57DAC59B" w14:textId="410C7F4B" w:rsidR="00C74869" w:rsidRPr="00A57A66" w:rsidRDefault="00AB0BED" w:rsidP="006F21D7">
          <w:pPr>
            <w:pStyle w:val="Sadraj1"/>
            <w:tabs>
              <w:tab w:val="right" w:leader="dot" w:pos="9016"/>
            </w:tabs>
            <w:rPr>
              <w:rFonts w:asciiTheme="minorHAnsi" w:eastAsiaTheme="minorEastAsia" w:hAnsiTheme="minorHAnsi"/>
              <w:noProof/>
              <w:sz w:val="22"/>
              <w:lang w:eastAsia="hr-HR"/>
            </w:rPr>
          </w:pPr>
          <w:hyperlink w:anchor="_Toc431816647" w:history="1">
            <w:r w:rsidR="006F21D7" w:rsidRPr="00A57A66">
              <w:rPr>
                <w:rStyle w:val="Hiperveza"/>
                <w:rFonts w:ascii="Arial" w:eastAsiaTheme="majorEastAsia" w:hAnsi="Arial" w:cs="Arial"/>
                <w:bCs/>
                <w:noProof/>
              </w:rPr>
              <w:t>5.3</w:t>
            </w:r>
            <w:r w:rsidR="00C74869" w:rsidRPr="00A57A66">
              <w:rPr>
                <w:rStyle w:val="Hiperveza"/>
                <w:rFonts w:ascii="Arial" w:eastAsiaTheme="majorEastAsia" w:hAnsi="Arial" w:cs="Arial"/>
                <w:bCs/>
                <w:noProof/>
              </w:rPr>
              <w:t>. Datum, vrijeme i mjesto dostave ponuda i otvaranja ponuda</w:t>
            </w:r>
            <w:r w:rsidR="00C74869" w:rsidRPr="00A57A66">
              <w:rPr>
                <w:rStyle w:val="Hiperveza"/>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_Toc431816647 \h </w:instrText>
            </w:r>
            <w:r w:rsidR="00C74869" w:rsidRPr="00A57A66">
              <w:rPr>
                <w:noProof/>
                <w:webHidden/>
              </w:rPr>
            </w:r>
            <w:r w:rsidR="00C74869" w:rsidRPr="00A57A66">
              <w:rPr>
                <w:noProof/>
                <w:webHidden/>
              </w:rPr>
              <w:fldChar w:fldCharType="separate"/>
            </w:r>
            <w:r w:rsidR="00CF2786">
              <w:rPr>
                <w:noProof/>
                <w:webHidden/>
              </w:rPr>
              <w:t>8</w:t>
            </w:r>
            <w:r w:rsidR="00C74869" w:rsidRPr="00A57A66">
              <w:rPr>
                <w:noProof/>
                <w:webHidden/>
              </w:rPr>
              <w:fldChar w:fldCharType="end"/>
            </w:r>
          </w:hyperlink>
        </w:p>
        <w:p w14:paraId="7EDBB63B"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48" w:history="1">
            <w:r w:rsidR="006F21D7" w:rsidRPr="00A57A66">
              <w:rPr>
                <w:rStyle w:val="Hiperveza"/>
                <w:rFonts w:ascii="Arial" w:eastAsia="Times New Roman" w:hAnsi="Arial" w:cs="Arial"/>
                <w:noProof/>
              </w:rPr>
              <w:t>5.4</w:t>
            </w:r>
            <w:r w:rsidR="00A57A66">
              <w:rPr>
                <w:rStyle w:val="Hiperveza"/>
                <w:rFonts w:ascii="Arial" w:eastAsia="Times New Roman" w:hAnsi="Arial" w:cs="Arial"/>
                <w:noProof/>
              </w:rPr>
              <w:t xml:space="preserve">. Rok za donošenje </w:t>
            </w:r>
            <w:r w:rsidR="00C74869" w:rsidRPr="00A57A66">
              <w:rPr>
                <w:rStyle w:val="Hiperveza"/>
                <w:rFonts w:ascii="Arial" w:eastAsia="Times New Roman" w:hAnsi="Arial" w:cs="Arial"/>
                <w:noProof/>
              </w:rPr>
              <w:t>o</w:t>
            </w:r>
            <w:r w:rsidR="00A57A66">
              <w:rPr>
                <w:rStyle w:val="Hiperveza"/>
                <w:rFonts w:ascii="Arial" w:eastAsia="Times New Roman" w:hAnsi="Arial" w:cs="Arial"/>
                <w:noProof/>
              </w:rPr>
              <w:t>bsvijesti o</w:t>
            </w:r>
            <w:r w:rsidR="00C74869" w:rsidRPr="00A57A66">
              <w:rPr>
                <w:rStyle w:val="Hiperveza"/>
                <w:rFonts w:ascii="Arial" w:eastAsia="Times New Roman" w:hAnsi="Arial" w:cs="Arial"/>
                <w:noProof/>
              </w:rPr>
              <w:t xml:space="preserve"> odabiru:</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_Toc431816648 \h </w:instrText>
            </w:r>
            <w:r w:rsidR="00C74869" w:rsidRPr="00A57A66">
              <w:rPr>
                <w:noProof/>
                <w:webHidden/>
              </w:rPr>
            </w:r>
            <w:r w:rsidR="00C74869" w:rsidRPr="00A57A66">
              <w:rPr>
                <w:noProof/>
                <w:webHidden/>
              </w:rPr>
              <w:fldChar w:fldCharType="separate"/>
            </w:r>
            <w:r w:rsidR="00CF2786">
              <w:rPr>
                <w:noProof/>
                <w:webHidden/>
              </w:rPr>
              <w:t>9</w:t>
            </w:r>
            <w:r w:rsidR="00C74869" w:rsidRPr="00A57A66">
              <w:rPr>
                <w:noProof/>
                <w:webHidden/>
              </w:rPr>
              <w:fldChar w:fldCharType="end"/>
            </w:r>
          </w:hyperlink>
        </w:p>
        <w:p w14:paraId="4DEAEDFE" w14:textId="77777777" w:rsidR="00C74869" w:rsidRPr="00A57A66" w:rsidRDefault="00AB0BED">
          <w:pPr>
            <w:pStyle w:val="Sadraj2"/>
            <w:rPr>
              <w:rFonts w:asciiTheme="minorHAnsi" w:eastAsiaTheme="minorEastAsia" w:hAnsiTheme="minorHAnsi"/>
              <w:noProof/>
              <w:sz w:val="22"/>
              <w:lang w:eastAsia="hr-HR"/>
            </w:rPr>
          </w:pPr>
          <w:hyperlink w:anchor="_Toc431816649" w:history="1">
            <w:r w:rsidR="006F21D7" w:rsidRPr="00A57A66">
              <w:rPr>
                <w:rStyle w:val="Hiperveza"/>
                <w:rFonts w:ascii="Arial" w:eastAsiaTheme="majorEastAsia" w:hAnsi="Arial" w:cs="Arial"/>
                <w:bCs/>
                <w:noProof/>
              </w:rPr>
              <w:t>5.5</w:t>
            </w:r>
            <w:r w:rsidR="00C74869" w:rsidRPr="00A57A66">
              <w:rPr>
                <w:rStyle w:val="Hiperveza"/>
                <w:rFonts w:ascii="Arial" w:eastAsiaTheme="majorEastAsia" w:hAnsi="Arial" w:cs="Arial"/>
                <w:bCs/>
                <w:noProof/>
              </w:rPr>
              <w:t>. Rok, način i uvjeti plaćanja</w:t>
            </w:r>
            <w:r w:rsidR="00C74869" w:rsidRPr="00A57A66">
              <w:rPr>
                <w:rStyle w:val="Hiperveza"/>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_Toc431816649 \h </w:instrText>
            </w:r>
            <w:r w:rsidR="00C74869" w:rsidRPr="00A57A66">
              <w:rPr>
                <w:noProof/>
                <w:webHidden/>
              </w:rPr>
            </w:r>
            <w:r w:rsidR="00C74869" w:rsidRPr="00A57A66">
              <w:rPr>
                <w:noProof/>
                <w:webHidden/>
              </w:rPr>
              <w:fldChar w:fldCharType="separate"/>
            </w:r>
            <w:r w:rsidR="00CF2786">
              <w:rPr>
                <w:noProof/>
                <w:webHidden/>
              </w:rPr>
              <w:t>9</w:t>
            </w:r>
            <w:r w:rsidR="00C74869" w:rsidRPr="00A57A66">
              <w:rPr>
                <w:noProof/>
                <w:webHidden/>
              </w:rPr>
              <w:fldChar w:fldCharType="end"/>
            </w:r>
          </w:hyperlink>
        </w:p>
        <w:p w14:paraId="48B90D27" w14:textId="77777777" w:rsidR="00C74869" w:rsidRPr="00A57A66" w:rsidRDefault="00AB0BED">
          <w:pPr>
            <w:pStyle w:val="Sadraj1"/>
            <w:tabs>
              <w:tab w:val="right" w:leader="dot" w:pos="9016"/>
            </w:tabs>
            <w:rPr>
              <w:rFonts w:asciiTheme="minorHAnsi" w:eastAsiaTheme="minorEastAsia" w:hAnsiTheme="minorHAnsi"/>
              <w:noProof/>
              <w:sz w:val="22"/>
              <w:lang w:eastAsia="hr-HR"/>
            </w:rPr>
          </w:pPr>
          <w:hyperlink w:anchor="_Toc431816650" w:history="1">
            <w:r w:rsidR="006F21D7" w:rsidRPr="00A57A66">
              <w:rPr>
                <w:rStyle w:val="Hiperveza"/>
                <w:rFonts w:ascii="Arial" w:hAnsi="Arial" w:cs="Arial"/>
                <w:noProof/>
              </w:rPr>
              <w:t>5.6</w:t>
            </w:r>
            <w:r w:rsidR="00C74869" w:rsidRPr="00A57A66">
              <w:rPr>
                <w:rStyle w:val="Hiperveza"/>
                <w:rFonts w:ascii="Arial" w:hAnsi="Arial" w:cs="Arial"/>
                <w:noProof/>
              </w:rPr>
              <w:t>. Drugi podaci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_Toc431816650 \h </w:instrText>
            </w:r>
            <w:r w:rsidR="00C74869" w:rsidRPr="00A57A66">
              <w:rPr>
                <w:noProof/>
                <w:webHidden/>
              </w:rPr>
            </w:r>
            <w:r w:rsidR="00C74869" w:rsidRPr="00A57A66">
              <w:rPr>
                <w:noProof/>
                <w:webHidden/>
              </w:rPr>
              <w:fldChar w:fldCharType="separate"/>
            </w:r>
            <w:r w:rsidR="00CF2786">
              <w:rPr>
                <w:noProof/>
                <w:webHidden/>
              </w:rPr>
              <w:t>9</w:t>
            </w:r>
            <w:r w:rsidR="00C74869" w:rsidRPr="00A57A66">
              <w:rPr>
                <w:noProof/>
                <w:webHidden/>
              </w:rPr>
              <w:fldChar w:fldCharType="end"/>
            </w:r>
          </w:hyperlink>
        </w:p>
        <w:p w14:paraId="7E3A6FE0" w14:textId="77777777" w:rsidR="00C74869" w:rsidRPr="00A57A66" w:rsidRDefault="00AB0BED">
          <w:pPr>
            <w:pStyle w:val="Sadraj2"/>
            <w:rPr>
              <w:rFonts w:asciiTheme="minorHAnsi" w:eastAsiaTheme="minorEastAsia" w:hAnsiTheme="minorHAnsi"/>
              <w:noProof/>
              <w:sz w:val="22"/>
              <w:lang w:eastAsia="hr-HR"/>
            </w:rPr>
          </w:pPr>
          <w:hyperlink w:anchor="_Toc431816651" w:history="1">
            <w:r w:rsidR="006F21D7" w:rsidRPr="00A57A66">
              <w:rPr>
                <w:rStyle w:val="Hiperveza"/>
                <w:rFonts w:ascii="Arial" w:eastAsiaTheme="majorEastAsia" w:hAnsi="Arial" w:cs="Arial"/>
                <w:bCs/>
                <w:noProof/>
              </w:rPr>
              <w:t>5.7</w:t>
            </w:r>
            <w:r w:rsidR="00C74869" w:rsidRPr="00A57A66">
              <w:rPr>
                <w:rStyle w:val="Hiperveza"/>
                <w:rFonts w:ascii="Arial" w:eastAsiaTheme="majorEastAsia" w:hAnsi="Arial" w:cs="Arial"/>
                <w:bCs/>
                <w:noProof/>
              </w:rPr>
              <w:t>. Popis priloga</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_Toc431816651 \h </w:instrText>
            </w:r>
            <w:r w:rsidR="00C74869" w:rsidRPr="00A57A66">
              <w:rPr>
                <w:noProof/>
                <w:webHidden/>
              </w:rPr>
            </w:r>
            <w:r w:rsidR="00C74869" w:rsidRPr="00A57A66">
              <w:rPr>
                <w:noProof/>
                <w:webHidden/>
              </w:rPr>
              <w:fldChar w:fldCharType="separate"/>
            </w:r>
            <w:r w:rsidR="00CF2786">
              <w:rPr>
                <w:noProof/>
                <w:webHidden/>
              </w:rPr>
              <w:t>10</w:t>
            </w:r>
            <w:r w:rsidR="00C74869" w:rsidRPr="00A57A66">
              <w:rPr>
                <w:noProof/>
                <w:webHidden/>
              </w:rPr>
              <w:fldChar w:fldCharType="end"/>
            </w:r>
          </w:hyperlink>
        </w:p>
        <w:p w14:paraId="22E2D4FF" w14:textId="77777777" w:rsidR="008D06D8" w:rsidRDefault="008D06D8">
          <w:r w:rsidRPr="00A57A66">
            <w:rPr>
              <w:bCs/>
            </w:rPr>
            <w:fldChar w:fldCharType="end"/>
          </w:r>
        </w:p>
      </w:sdtContent>
    </w:sdt>
    <w:p w14:paraId="7311EE69" w14:textId="77777777" w:rsidR="00A179A6" w:rsidRDefault="00A179A6" w:rsidP="00A179A6">
      <w:pPr>
        <w:spacing w:after="160" w:line="259" w:lineRule="auto"/>
        <w:jc w:val="both"/>
      </w:pPr>
    </w:p>
    <w:p w14:paraId="11F41FB1" w14:textId="77777777" w:rsidR="000E01C3" w:rsidRDefault="000E01C3" w:rsidP="00A179A6">
      <w:pPr>
        <w:spacing w:after="160" w:line="259" w:lineRule="auto"/>
        <w:jc w:val="both"/>
      </w:pPr>
    </w:p>
    <w:p w14:paraId="5D70925B" w14:textId="77777777" w:rsidR="00D11F7A" w:rsidRPr="00B605D6" w:rsidRDefault="00D11F7A" w:rsidP="006F21D7">
      <w:pPr>
        <w:pStyle w:val="Tekst"/>
        <w:pageBreakBefore/>
        <w:spacing w:before="120"/>
        <w:rPr>
          <w:rFonts w:ascii="Arial" w:hAnsi="Arial" w:cs="Arial"/>
          <w:szCs w:val="22"/>
        </w:rPr>
      </w:pPr>
      <w:r w:rsidRPr="00B605D6">
        <w:rPr>
          <w:rFonts w:ascii="Arial" w:hAnsi="Arial" w:cs="Arial"/>
          <w:szCs w:val="22"/>
        </w:rPr>
        <w:lastRenderedPageBreak/>
        <w:t xml:space="preserve">Sukladno odredbama </w:t>
      </w:r>
      <w:r w:rsidR="007A3281">
        <w:rPr>
          <w:rFonts w:ascii="Arial" w:hAnsi="Arial" w:cs="Arial"/>
          <w:szCs w:val="22"/>
        </w:rPr>
        <w:t>čl. 18. st. 3. Zakona o javnoj nabavi (NN br. 90/11, 83/13, 143/13 i 13/14-</w:t>
      </w:r>
      <w:proofErr w:type="spellStart"/>
      <w:r w:rsidR="007A3281">
        <w:rPr>
          <w:rFonts w:ascii="Arial" w:hAnsi="Arial" w:cs="Arial"/>
          <w:szCs w:val="22"/>
        </w:rPr>
        <w:t>Odl</w:t>
      </w:r>
      <w:proofErr w:type="spellEnd"/>
      <w:r w:rsidR="007A3281">
        <w:rPr>
          <w:rFonts w:ascii="Arial" w:hAnsi="Arial" w:cs="Arial"/>
          <w:szCs w:val="22"/>
        </w:rPr>
        <w:t xml:space="preserve">. USRH) (u daljnjem tekstu: </w:t>
      </w:r>
      <w:r w:rsidR="007A3281" w:rsidRPr="008B686D">
        <w:rPr>
          <w:rFonts w:ascii="Arial" w:hAnsi="Arial" w:cs="Arial"/>
          <w:b/>
          <w:szCs w:val="22"/>
        </w:rPr>
        <w:t>Zakon</w:t>
      </w:r>
      <w:r w:rsidR="007A3281">
        <w:rPr>
          <w:rFonts w:ascii="Arial" w:hAnsi="Arial" w:cs="Arial"/>
          <w:szCs w:val="22"/>
        </w:rPr>
        <w:t xml:space="preserve">), te </w:t>
      </w:r>
      <w:r w:rsidRPr="00B605D6">
        <w:rPr>
          <w:rFonts w:ascii="Arial" w:hAnsi="Arial" w:cs="Arial"/>
          <w:szCs w:val="22"/>
        </w:rPr>
        <w:t xml:space="preserve">čl. 8. i čl. 9. Pravila o provedbi postupaka nabave bagatelne vrijednosti u Ministarstvu turizma od 30. 05 .2014. godine, KLASA: 406-01/14-01/25, URBROJ: 529-02-14-1, (u daljnjem tekstu: </w:t>
      </w:r>
      <w:r w:rsidRPr="008B686D">
        <w:rPr>
          <w:rFonts w:ascii="Arial" w:hAnsi="Arial" w:cs="Arial"/>
          <w:b/>
          <w:szCs w:val="22"/>
        </w:rPr>
        <w:t>Pravila</w:t>
      </w:r>
      <w:r w:rsidRPr="00B605D6">
        <w:rPr>
          <w:rFonts w:ascii="Arial" w:hAnsi="Arial" w:cs="Arial"/>
          <w:szCs w:val="22"/>
        </w:rPr>
        <w:t xml:space="preserve">), Ministarstvo turizma RH (u daljnjem tekstu: </w:t>
      </w:r>
      <w:r w:rsidRPr="00B605D6">
        <w:rPr>
          <w:rFonts w:ascii="Arial" w:hAnsi="Arial" w:cs="Arial"/>
          <w:b/>
          <w:szCs w:val="22"/>
        </w:rPr>
        <w:t>Naručitelj</w:t>
      </w:r>
      <w:r w:rsidRPr="00B605D6">
        <w:rPr>
          <w:rFonts w:ascii="Arial" w:hAnsi="Arial" w:cs="Arial"/>
          <w:szCs w:val="22"/>
        </w:rPr>
        <w:t>) izradilo je Poziv na dostavu ponuda slijedećeg sadržaja:</w:t>
      </w:r>
    </w:p>
    <w:p w14:paraId="42AB8AB8" w14:textId="77777777" w:rsidR="000E01C3" w:rsidRPr="000C163E" w:rsidRDefault="000E01C3" w:rsidP="000C163E">
      <w:pPr>
        <w:pStyle w:val="Naslov"/>
        <w:rPr>
          <w:rFonts w:ascii="Arial" w:hAnsi="Arial" w:cs="Arial"/>
        </w:rPr>
      </w:pPr>
      <w:bookmarkStart w:id="6" w:name="_Toc431816618"/>
      <w:bookmarkStart w:id="7" w:name="_Toc360694412"/>
      <w:r w:rsidRPr="000C163E">
        <w:rPr>
          <w:rFonts w:ascii="Arial" w:hAnsi="Arial" w:cs="Arial"/>
        </w:rPr>
        <w:t>1. Opći podaci</w:t>
      </w:r>
      <w:bookmarkEnd w:id="6"/>
      <w:r w:rsidRPr="000C163E">
        <w:rPr>
          <w:rFonts w:ascii="Arial" w:hAnsi="Arial" w:cs="Arial"/>
        </w:rPr>
        <w:t xml:space="preserve"> </w:t>
      </w:r>
      <w:bookmarkEnd w:id="7"/>
    </w:p>
    <w:p w14:paraId="49F590A1" w14:textId="0FEC4A61" w:rsidR="00360106" w:rsidRPr="006F21D7" w:rsidRDefault="000E01C3" w:rsidP="00360106">
      <w:pPr>
        <w:spacing w:after="0" w:line="240" w:lineRule="auto"/>
        <w:rPr>
          <w:rFonts w:ascii="Arial" w:eastAsia="Times New Roman" w:hAnsi="Arial" w:cs="Arial"/>
          <w:color w:val="0000FF"/>
          <w:sz w:val="22"/>
          <w:u w:val="single"/>
        </w:rPr>
      </w:pPr>
      <w:r w:rsidRPr="006F21D7">
        <w:rPr>
          <w:rFonts w:ascii="Arial" w:eastAsia="Times New Roman" w:hAnsi="Arial" w:cs="Arial"/>
          <w:sz w:val="22"/>
        </w:rPr>
        <w:t>Ministarstvo turizma RH, Prisavlje 14, 10 000 Zagreb, OIB: 87892589782, PDV identifikacijski broj: HR87892589782, telefon: +385 1 616 9111, telefaks:</w:t>
      </w:r>
      <w:r w:rsidRPr="006F21D7">
        <w:rPr>
          <w:rFonts w:ascii="Arial" w:eastAsia="Times New Roman" w:hAnsi="Arial" w:cs="Arial"/>
          <w:sz w:val="22"/>
        </w:rPr>
        <w:tab/>
        <w:t>+385 1 616 9205, internetska adresa:</w:t>
      </w:r>
      <w:hyperlink r:id="rId10" w:history="1">
        <w:r w:rsidRPr="006F21D7">
          <w:rPr>
            <w:rFonts w:ascii="Arial" w:eastAsia="Times New Roman" w:hAnsi="Arial" w:cs="Arial"/>
            <w:color w:val="0000FF"/>
            <w:sz w:val="22"/>
            <w:u w:val="single"/>
          </w:rPr>
          <w:t>www.mint.hr</w:t>
        </w:r>
      </w:hyperlink>
      <w:r w:rsidRPr="006F21D7">
        <w:rPr>
          <w:rFonts w:ascii="Arial" w:eastAsia="Times New Roman" w:hAnsi="Arial" w:cs="Arial"/>
          <w:sz w:val="22"/>
        </w:rPr>
        <w:t xml:space="preserve"> , adresa elektronske pošte: </w:t>
      </w:r>
      <w:hyperlink r:id="rId11" w:history="1">
        <w:r w:rsidR="00041CA4" w:rsidRPr="00425666">
          <w:rPr>
            <w:rStyle w:val="Hiperveza"/>
            <w:rFonts w:ascii="Arial" w:eastAsia="Times New Roman" w:hAnsi="Arial" w:cs="Arial"/>
            <w:sz w:val="22"/>
          </w:rPr>
          <w:t>nabava@mint.hr</w:t>
        </w:r>
      </w:hyperlink>
    </w:p>
    <w:p w14:paraId="6CBA5DE2" w14:textId="77777777" w:rsidR="00360106" w:rsidRDefault="00360106" w:rsidP="00360106">
      <w:pPr>
        <w:spacing w:after="0" w:line="240" w:lineRule="auto"/>
        <w:rPr>
          <w:rFonts w:ascii="Arial" w:eastAsia="Times New Roman" w:hAnsi="Arial" w:cs="Arial"/>
          <w:color w:val="0000FF"/>
          <w:szCs w:val="24"/>
          <w:u w:val="single"/>
        </w:rPr>
      </w:pPr>
    </w:p>
    <w:p w14:paraId="44B0886F" w14:textId="77777777" w:rsidR="000E01C3" w:rsidRPr="00360106" w:rsidRDefault="000E01C3" w:rsidP="00360106">
      <w:pPr>
        <w:spacing w:after="0" w:line="240" w:lineRule="auto"/>
        <w:rPr>
          <w:rFonts w:ascii="Arial" w:eastAsia="Times New Roman" w:hAnsi="Arial" w:cs="Arial"/>
          <w:color w:val="0000FF"/>
          <w:szCs w:val="24"/>
          <w:u w:val="single"/>
        </w:rPr>
      </w:pPr>
      <w:bookmarkStart w:id="8" w:name="_Toc431816619"/>
      <w:r w:rsidRPr="00360106">
        <w:rPr>
          <w:rStyle w:val="Naslov1Char"/>
          <w:rFonts w:ascii="Arial" w:hAnsi="Arial" w:cs="Arial"/>
          <w:color w:val="auto"/>
          <w:sz w:val="22"/>
          <w:szCs w:val="22"/>
        </w:rPr>
        <w:t>1.1. Kontakt osoba</w:t>
      </w:r>
      <w:bookmarkEnd w:id="8"/>
      <w:r w:rsidRPr="00360106">
        <w:rPr>
          <w:rFonts w:eastAsia="Times New Roman"/>
        </w:rPr>
        <w:t xml:space="preserve">: </w:t>
      </w:r>
    </w:p>
    <w:p w14:paraId="436EE25D" w14:textId="2CE994D0" w:rsidR="000E01C3" w:rsidRPr="006F21D7" w:rsidRDefault="005F3D8E" w:rsidP="006421D8">
      <w:pPr>
        <w:rPr>
          <w:rFonts w:ascii="Arial" w:hAnsi="Arial" w:cs="Arial"/>
          <w:sz w:val="22"/>
        </w:rPr>
      </w:pPr>
      <w:r w:rsidRPr="006F21D7">
        <w:rPr>
          <w:rFonts w:ascii="Arial" w:hAnsi="Arial" w:cs="Arial"/>
          <w:sz w:val="22"/>
        </w:rPr>
        <w:t>Dražen Ružić, telefon: 01/6169 234</w:t>
      </w:r>
      <w:r w:rsidR="000E01C3" w:rsidRPr="006F21D7">
        <w:rPr>
          <w:rFonts w:ascii="Arial" w:hAnsi="Arial" w:cs="Arial"/>
          <w:sz w:val="22"/>
        </w:rPr>
        <w:t xml:space="preserve">, telefaks: 01/6169 200, adresa elektronske pošte: </w:t>
      </w:r>
      <w:hyperlink r:id="rId12" w:history="1">
        <w:r w:rsidR="00D010F8" w:rsidRPr="003C103A">
          <w:rPr>
            <w:rStyle w:val="Hiperveza"/>
            <w:rFonts w:ascii="Arial" w:hAnsi="Arial" w:cs="Arial"/>
            <w:sz w:val="22"/>
          </w:rPr>
          <w:t>nabava@mint.hr</w:t>
        </w:r>
      </w:hyperlink>
      <w:r w:rsidR="000E01C3" w:rsidRPr="003C103A">
        <w:rPr>
          <w:rFonts w:ascii="Arial" w:hAnsi="Arial" w:cs="Arial"/>
          <w:sz w:val="22"/>
        </w:rPr>
        <w:t>;</w:t>
      </w:r>
      <w:r w:rsidR="000E01C3" w:rsidRPr="006F21D7">
        <w:rPr>
          <w:rFonts w:ascii="Arial" w:hAnsi="Arial" w:cs="Arial"/>
          <w:sz w:val="22"/>
        </w:rPr>
        <w:t xml:space="preserve"> </w:t>
      </w:r>
    </w:p>
    <w:p w14:paraId="0FEEF409" w14:textId="73278213" w:rsidR="00A57A66" w:rsidRPr="006F21D7" w:rsidRDefault="000E01C3" w:rsidP="005743DB">
      <w:pPr>
        <w:rPr>
          <w:rFonts w:ascii="Arial" w:hAnsi="Arial" w:cs="Arial"/>
          <w:sz w:val="22"/>
        </w:rPr>
      </w:pPr>
      <w:r w:rsidRPr="006F21D7">
        <w:rPr>
          <w:rFonts w:ascii="Arial" w:hAnsi="Arial" w:cs="Arial"/>
          <w:sz w:val="22"/>
        </w:rPr>
        <w:t xml:space="preserve">Saša Galić Soldo, telefon 01/6169 286, telefaks:01/6169 200 adresa elektronske pošte: </w:t>
      </w:r>
      <w:hyperlink r:id="rId13" w:history="1">
        <w:r w:rsidR="00D010F8" w:rsidRPr="003C103A">
          <w:rPr>
            <w:rStyle w:val="Hiperveza"/>
            <w:rFonts w:ascii="Arial" w:hAnsi="Arial" w:cs="Arial"/>
            <w:sz w:val="22"/>
          </w:rPr>
          <w:t>nabava@mint.hr</w:t>
        </w:r>
      </w:hyperlink>
    </w:p>
    <w:p w14:paraId="5D14C679" w14:textId="733F6AB5" w:rsidR="000E01C3" w:rsidRPr="003C103A" w:rsidRDefault="000E01C3" w:rsidP="005743DB">
      <w:pPr>
        <w:rPr>
          <w:rFonts w:ascii="Arial" w:hAnsi="Arial" w:cs="Arial"/>
        </w:rPr>
      </w:pPr>
      <w:r w:rsidRPr="005743DB">
        <w:rPr>
          <w:rFonts w:ascii="Arial" w:hAnsi="Arial" w:cs="Arial"/>
          <w:b/>
          <w:sz w:val="22"/>
        </w:rPr>
        <w:t>1.2. Evidencijski broj nabave</w:t>
      </w:r>
      <w:r w:rsidR="00B33A56" w:rsidRPr="003C103A">
        <w:rPr>
          <w:rFonts w:ascii="Arial" w:hAnsi="Arial" w:cs="Arial"/>
          <w:b/>
        </w:rPr>
        <w:t>:</w:t>
      </w:r>
      <w:r w:rsidR="00B33A56" w:rsidRPr="003C103A">
        <w:rPr>
          <w:rFonts w:ascii="Arial" w:hAnsi="Arial" w:cs="Arial"/>
        </w:rPr>
        <w:t xml:space="preserve">   </w:t>
      </w:r>
      <w:r w:rsidR="003C103A" w:rsidRPr="003C103A">
        <w:rPr>
          <w:rFonts w:ascii="Arial" w:hAnsi="Arial" w:cs="Arial"/>
        </w:rPr>
        <w:t>BN-54-2016</w:t>
      </w:r>
    </w:p>
    <w:p w14:paraId="010EFB8F" w14:textId="3805561D" w:rsidR="0083372C" w:rsidRDefault="000174BC" w:rsidP="000E01C3">
      <w:pPr>
        <w:spacing w:before="120" w:after="0" w:line="240" w:lineRule="auto"/>
        <w:jc w:val="both"/>
        <w:rPr>
          <w:rFonts w:ascii="Arial" w:eastAsia="Times New Roman" w:hAnsi="Arial" w:cs="Times New Roman"/>
          <w:sz w:val="22"/>
          <w:szCs w:val="20"/>
        </w:rPr>
      </w:pPr>
      <w:bookmarkStart w:id="9" w:name="_Toc431816620"/>
      <w:r>
        <w:rPr>
          <w:rStyle w:val="Naslov1Char"/>
          <w:rFonts w:ascii="Arial" w:hAnsi="Arial" w:cs="Arial"/>
          <w:color w:val="auto"/>
          <w:sz w:val="22"/>
          <w:szCs w:val="22"/>
        </w:rPr>
        <w:t>1.3</w:t>
      </w:r>
      <w:r w:rsidR="000E01C3" w:rsidRPr="00E50F58">
        <w:rPr>
          <w:rStyle w:val="Naslov1Char"/>
          <w:rFonts w:ascii="Arial" w:hAnsi="Arial" w:cs="Arial"/>
          <w:color w:val="auto"/>
          <w:sz w:val="22"/>
          <w:szCs w:val="22"/>
        </w:rPr>
        <w:t>.</w:t>
      </w:r>
      <w:r>
        <w:rPr>
          <w:rStyle w:val="Naslov1Char"/>
          <w:rFonts w:ascii="Arial" w:hAnsi="Arial" w:cs="Arial"/>
          <w:color w:val="auto"/>
          <w:sz w:val="22"/>
          <w:szCs w:val="22"/>
        </w:rPr>
        <w:t xml:space="preserve"> </w:t>
      </w:r>
      <w:r w:rsidR="000E01C3" w:rsidRPr="00E50F58">
        <w:rPr>
          <w:rStyle w:val="Naslov1Char"/>
          <w:rFonts w:ascii="Arial" w:hAnsi="Arial" w:cs="Arial"/>
          <w:color w:val="auto"/>
          <w:sz w:val="22"/>
          <w:szCs w:val="22"/>
        </w:rPr>
        <w:t>Vrsta postupka nabave</w:t>
      </w:r>
      <w:bookmarkEnd w:id="9"/>
      <w:r w:rsidR="000E01C3" w:rsidRPr="00E50F58">
        <w:rPr>
          <w:rFonts w:ascii="Arial" w:eastAsia="Times New Roman" w:hAnsi="Arial" w:cs="Times New Roman"/>
          <w:b/>
          <w:sz w:val="22"/>
          <w:szCs w:val="20"/>
        </w:rPr>
        <w:t>:</w:t>
      </w:r>
      <w:r w:rsidR="000E01C3" w:rsidRPr="00E50F58">
        <w:rPr>
          <w:rFonts w:ascii="Arial" w:eastAsia="Times New Roman" w:hAnsi="Arial" w:cs="Times New Roman"/>
          <w:sz w:val="22"/>
          <w:szCs w:val="20"/>
        </w:rPr>
        <w:t xml:space="preserve"> </w:t>
      </w:r>
      <w:r w:rsidR="0083372C">
        <w:rPr>
          <w:rFonts w:ascii="Arial" w:eastAsia="Times New Roman" w:hAnsi="Arial" w:cs="Times New Roman"/>
          <w:sz w:val="22"/>
          <w:szCs w:val="20"/>
        </w:rPr>
        <w:t>Bagatelni postupak</w:t>
      </w:r>
      <w:r w:rsidR="00995F7B">
        <w:rPr>
          <w:rFonts w:ascii="Arial" w:eastAsia="Times New Roman" w:hAnsi="Arial" w:cs="Times New Roman"/>
          <w:sz w:val="22"/>
          <w:szCs w:val="20"/>
        </w:rPr>
        <w:t xml:space="preserve"> nabave, oglašen na web stranici MINT-a.</w:t>
      </w:r>
    </w:p>
    <w:p w14:paraId="36D54A22" w14:textId="77777777" w:rsidR="000E01C3" w:rsidRPr="00E50F58" w:rsidRDefault="000174BC" w:rsidP="000E01C3">
      <w:pPr>
        <w:spacing w:before="120" w:after="0" w:line="240" w:lineRule="auto"/>
        <w:jc w:val="both"/>
        <w:rPr>
          <w:rFonts w:ascii="Arial" w:eastAsia="Times New Roman" w:hAnsi="Arial" w:cs="Times New Roman"/>
          <w:sz w:val="22"/>
          <w:szCs w:val="20"/>
        </w:rPr>
      </w:pPr>
      <w:bookmarkStart w:id="10" w:name="_Toc431816621"/>
      <w:r>
        <w:rPr>
          <w:rStyle w:val="Naslov1Char"/>
          <w:rFonts w:ascii="Arial" w:hAnsi="Arial" w:cs="Arial"/>
          <w:color w:val="auto"/>
          <w:sz w:val="22"/>
          <w:szCs w:val="22"/>
        </w:rPr>
        <w:t>1.4</w:t>
      </w:r>
      <w:r w:rsidR="000E01C3" w:rsidRPr="00E50F58">
        <w:rPr>
          <w:rStyle w:val="Naslov1Char"/>
          <w:rFonts w:ascii="Arial" w:hAnsi="Arial" w:cs="Arial"/>
          <w:color w:val="auto"/>
          <w:sz w:val="22"/>
          <w:szCs w:val="22"/>
        </w:rPr>
        <w:t>.</w:t>
      </w:r>
      <w:r>
        <w:rPr>
          <w:rStyle w:val="Naslov1Char"/>
          <w:rFonts w:ascii="Arial" w:hAnsi="Arial" w:cs="Arial"/>
          <w:color w:val="auto"/>
          <w:sz w:val="22"/>
          <w:szCs w:val="22"/>
        </w:rPr>
        <w:t xml:space="preserve"> </w:t>
      </w:r>
      <w:r w:rsidR="000E01C3" w:rsidRPr="00E50F58">
        <w:rPr>
          <w:rStyle w:val="Naslov1Char"/>
          <w:rFonts w:ascii="Arial" w:hAnsi="Arial" w:cs="Arial"/>
          <w:color w:val="auto"/>
          <w:sz w:val="22"/>
          <w:szCs w:val="22"/>
        </w:rPr>
        <w:t>Procijenjena vrijednost nabave</w:t>
      </w:r>
      <w:bookmarkEnd w:id="10"/>
      <w:r w:rsidR="000E01C3" w:rsidRPr="00E50F58">
        <w:rPr>
          <w:rFonts w:ascii="Arial" w:eastAsia="Times New Roman" w:hAnsi="Arial" w:cs="Times New Roman"/>
          <w:b/>
          <w:sz w:val="22"/>
          <w:szCs w:val="20"/>
        </w:rPr>
        <w:t>:</w:t>
      </w:r>
      <w:r w:rsidR="00931097" w:rsidRPr="00E50F58">
        <w:rPr>
          <w:rFonts w:ascii="Arial" w:eastAsia="Times New Roman" w:hAnsi="Arial" w:cs="Times New Roman"/>
          <w:sz w:val="22"/>
          <w:szCs w:val="20"/>
        </w:rPr>
        <w:t xml:space="preserve"> =199.9</w:t>
      </w:r>
      <w:r w:rsidR="000E01C3" w:rsidRPr="00E50F58">
        <w:rPr>
          <w:rFonts w:ascii="Arial" w:eastAsia="Times New Roman" w:hAnsi="Arial" w:cs="Times New Roman"/>
          <w:sz w:val="22"/>
          <w:szCs w:val="20"/>
        </w:rPr>
        <w:t xml:space="preserve">00,00 kn (bez PDV-a). </w:t>
      </w:r>
    </w:p>
    <w:p w14:paraId="2F89C223" w14:textId="77777777" w:rsidR="000E01C3" w:rsidRPr="00E50F58" w:rsidRDefault="000174BC" w:rsidP="000E01C3">
      <w:pPr>
        <w:spacing w:before="120" w:after="0" w:line="240" w:lineRule="auto"/>
        <w:jc w:val="both"/>
        <w:rPr>
          <w:rFonts w:ascii="Arial" w:eastAsia="Times New Roman" w:hAnsi="Arial" w:cs="Times New Roman"/>
          <w:sz w:val="22"/>
          <w:szCs w:val="20"/>
        </w:rPr>
      </w:pPr>
      <w:bookmarkStart w:id="11" w:name="_Toc431816622"/>
      <w:r>
        <w:rPr>
          <w:rStyle w:val="Naslov1Char"/>
          <w:rFonts w:ascii="Arial" w:hAnsi="Arial" w:cs="Arial"/>
          <w:color w:val="auto"/>
          <w:sz w:val="22"/>
          <w:szCs w:val="22"/>
        </w:rPr>
        <w:t>1.5</w:t>
      </w:r>
      <w:r w:rsidR="000E01C3" w:rsidRPr="00E50F58">
        <w:rPr>
          <w:rStyle w:val="Naslov1Char"/>
          <w:rFonts w:ascii="Arial" w:hAnsi="Arial" w:cs="Arial"/>
          <w:color w:val="auto"/>
          <w:sz w:val="22"/>
          <w:szCs w:val="22"/>
        </w:rPr>
        <w:t>. Vrsta ugovora o nabavi</w:t>
      </w:r>
      <w:bookmarkEnd w:id="11"/>
      <w:r w:rsidR="000E01C3" w:rsidRPr="00E50F58">
        <w:rPr>
          <w:rFonts w:ascii="Arial" w:eastAsia="Times New Roman" w:hAnsi="Arial" w:cs="Times New Roman"/>
          <w:b/>
          <w:sz w:val="22"/>
          <w:szCs w:val="20"/>
        </w:rPr>
        <w:t>:</w:t>
      </w:r>
      <w:r w:rsidR="000E01C3" w:rsidRPr="00E50F58">
        <w:rPr>
          <w:rFonts w:ascii="Arial" w:eastAsia="Times New Roman" w:hAnsi="Arial" w:cs="Times New Roman"/>
          <w:sz w:val="22"/>
          <w:szCs w:val="20"/>
        </w:rPr>
        <w:t xml:space="preserve"> Ugovor o nabavi usluga.</w:t>
      </w:r>
    </w:p>
    <w:p w14:paraId="52E9781A" w14:textId="77777777" w:rsidR="000E01C3" w:rsidRPr="00E50F58" w:rsidRDefault="000E01C3" w:rsidP="000E01C3">
      <w:pPr>
        <w:spacing w:before="120" w:after="0" w:line="240" w:lineRule="auto"/>
        <w:jc w:val="both"/>
        <w:rPr>
          <w:rFonts w:ascii="Arial" w:eastAsia="Times New Roman" w:hAnsi="Arial" w:cs="Times New Roman"/>
          <w:sz w:val="22"/>
          <w:szCs w:val="20"/>
        </w:rPr>
      </w:pPr>
      <w:r w:rsidRPr="00E50F58">
        <w:rPr>
          <w:rFonts w:ascii="Arial" w:eastAsia="Times New Roman" w:hAnsi="Arial" w:cs="Times New Roman"/>
          <w:sz w:val="22"/>
          <w:szCs w:val="20"/>
        </w:rPr>
        <w:t>Naručitelj će s odabranim ponuditeljem sklopiti ug</w:t>
      </w:r>
      <w:r w:rsidR="00AB676C">
        <w:rPr>
          <w:rFonts w:ascii="Arial" w:eastAsia="Times New Roman" w:hAnsi="Arial" w:cs="Times New Roman"/>
          <w:sz w:val="22"/>
          <w:szCs w:val="20"/>
        </w:rPr>
        <w:t>ovor o nabavi predmetnih usluga po osiguranju sredstava potrebnih za realizaciju predmetnog.</w:t>
      </w:r>
      <w:r w:rsidR="008F1A23">
        <w:rPr>
          <w:rFonts w:ascii="Arial" w:eastAsia="Times New Roman" w:hAnsi="Arial" w:cs="Times New Roman"/>
          <w:sz w:val="22"/>
          <w:szCs w:val="20"/>
        </w:rPr>
        <w:t xml:space="preserve"> U slučaju ne osiguranja sredstava neće se sklopiti predmetni ugovor a postupak će se poništiti iz prethodno navedenog razloga.</w:t>
      </w:r>
      <w:r w:rsidR="00AB676C">
        <w:rPr>
          <w:rFonts w:ascii="Arial" w:eastAsia="Times New Roman" w:hAnsi="Arial" w:cs="Times New Roman"/>
          <w:sz w:val="22"/>
          <w:szCs w:val="20"/>
        </w:rPr>
        <w:t xml:space="preserve"> </w:t>
      </w:r>
    </w:p>
    <w:p w14:paraId="61B170E8" w14:textId="77777777" w:rsidR="000E01C3" w:rsidRPr="00E50F58" w:rsidRDefault="000E01C3" w:rsidP="002702E4">
      <w:pPr>
        <w:pStyle w:val="Naslov"/>
        <w:rPr>
          <w:rFonts w:ascii="Arial" w:hAnsi="Arial" w:cs="Arial"/>
          <w:lang w:val="hr-HR"/>
        </w:rPr>
      </w:pPr>
      <w:bookmarkStart w:id="12" w:name="_Toc360694413"/>
      <w:bookmarkStart w:id="13" w:name="_Toc431816623"/>
      <w:bookmarkStart w:id="14" w:name="_Toc190135166"/>
      <w:r w:rsidRPr="00E50F58">
        <w:rPr>
          <w:rFonts w:ascii="Arial" w:hAnsi="Arial" w:cs="Arial"/>
        </w:rPr>
        <w:t>2. Podaci o predmetu nabave</w:t>
      </w:r>
      <w:bookmarkEnd w:id="12"/>
      <w:bookmarkEnd w:id="13"/>
      <w:r w:rsidRPr="00E50F58">
        <w:rPr>
          <w:rFonts w:ascii="Arial" w:hAnsi="Arial" w:cs="Arial"/>
        </w:rPr>
        <w:t xml:space="preserve"> </w:t>
      </w:r>
      <w:bookmarkEnd w:id="14"/>
    </w:p>
    <w:p w14:paraId="6F4570F6" w14:textId="3442C61E" w:rsidR="000E01C3" w:rsidRPr="00E50F58" w:rsidRDefault="000E01C3" w:rsidP="000E01C3">
      <w:pPr>
        <w:spacing w:before="120" w:after="120" w:line="240" w:lineRule="auto"/>
        <w:jc w:val="both"/>
        <w:outlineLvl w:val="0"/>
        <w:rPr>
          <w:rFonts w:ascii="Arial" w:eastAsia="Times New Roman" w:hAnsi="Arial" w:cs="Times New Roman"/>
          <w:sz w:val="22"/>
          <w:szCs w:val="20"/>
          <w:lang w:val="x-none"/>
        </w:rPr>
      </w:pPr>
      <w:bookmarkStart w:id="15" w:name="_Toc360694414"/>
      <w:bookmarkStart w:id="16" w:name="_Toc431816624"/>
      <w:r w:rsidRPr="00E50F58">
        <w:rPr>
          <w:rStyle w:val="Naslov1Char"/>
          <w:rFonts w:ascii="Arial" w:hAnsi="Arial" w:cs="Arial"/>
          <w:color w:val="auto"/>
          <w:sz w:val="22"/>
          <w:szCs w:val="22"/>
        </w:rPr>
        <w:t>2.1. Opis predmeta nabave</w:t>
      </w:r>
      <w:bookmarkEnd w:id="15"/>
      <w:r w:rsidRPr="00E50F58">
        <w:rPr>
          <w:rFonts w:ascii="Arial" w:eastAsia="Times New Roman" w:hAnsi="Arial" w:cs="Times New Roman"/>
          <w:b/>
          <w:sz w:val="22"/>
          <w:szCs w:val="20"/>
        </w:rPr>
        <w:t xml:space="preserve">: </w:t>
      </w:r>
      <w:r w:rsidR="0083372C">
        <w:rPr>
          <w:rFonts w:ascii="Arial" w:eastAsia="Times New Roman" w:hAnsi="Arial" w:cs="Times New Roman"/>
          <w:sz w:val="22"/>
          <w:szCs w:val="20"/>
        </w:rPr>
        <w:t>N</w:t>
      </w:r>
      <w:proofErr w:type="spellStart"/>
      <w:r w:rsidR="0083372C">
        <w:rPr>
          <w:rFonts w:ascii="Arial" w:eastAsia="Times New Roman" w:hAnsi="Arial" w:cs="Times New Roman"/>
          <w:sz w:val="22"/>
          <w:szCs w:val="20"/>
          <w:lang w:val="x-none"/>
        </w:rPr>
        <w:t>abav</w:t>
      </w:r>
      <w:r w:rsidR="0083372C">
        <w:rPr>
          <w:rFonts w:ascii="Arial" w:eastAsia="Times New Roman" w:hAnsi="Arial" w:cs="Times New Roman"/>
          <w:sz w:val="22"/>
          <w:szCs w:val="20"/>
        </w:rPr>
        <w:t>a</w:t>
      </w:r>
      <w:proofErr w:type="spellEnd"/>
      <w:r w:rsidRPr="00E50F58">
        <w:rPr>
          <w:rFonts w:ascii="Arial" w:eastAsia="Times New Roman" w:hAnsi="Arial" w:cs="Times New Roman"/>
          <w:sz w:val="22"/>
          <w:szCs w:val="20"/>
          <w:lang w:val="x-none"/>
        </w:rPr>
        <w:t xml:space="preserve"> usluga </w:t>
      </w:r>
      <w:r w:rsidRPr="00E50F58">
        <w:rPr>
          <w:rFonts w:ascii="Arial" w:eastAsia="Times New Roman" w:hAnsi="Arial" w:cs="Times New Roman"/>
          <w:sz w:val="22"/>
          <w:szCs w:val="20"/>
        </w:rPr>
        <w:t xml:space="preserve">informatičke korisničke podrške za informacijske funkcije </w:t>
      </w:r>
      <w:r w:rsidRPr="000E37F6">
        <w:rPr>
          <w:rFonts w:ascii="Arial" w:eastAsia="Times New Roman" w:hAnsi="Arial" w:cs="Times New Roman"/>
          <w:sz w:val="22"/>
          <w:szCs w:val="20"/>
        </w:rPr>
        <w:t>Ministarstva turizma</w:t>
      </w:r>
      <w:r w:rsidR="006E6065" w:rsidRPr="000E37F6">
        <w:rPr>
          <w:rFonts w:ascii="Arial" w:eastAsia="Times New Roman" w:hAnsi="Arial" w:cs="Times New Roman"/>
          <w:sz w:val="22"/>
          <w:szCs w:val="20"/>
        </w:rPr>
        <w:t xml:space="preserve"> (usluge </w:t>
      </w:r>
      <w:proofErr w:type="spellStart"/>
      <w:r w:rsidR="006E6065" w:rsidRPr="000E37F6">
        <w:rPr>
          <w:rFonts w:ascii="Arial" w:eastAsia="Times New Roman" w:hAnsi="Arial" w:cs="Times New Roman"/>
          <w:sz w:val="22"/>
          <w:szCs w:val="20"/>
        </w:rPr>
        <w:t>help</w:t>
      </w:r>
      <w:proofErr w:type="spellEnd"/>
      <w:r w:rsidR="006E6065" w:rsidRPr="000E37F6">
        <w:rPr>
          <w:rFonts w:ascii="Arial" w:eastAsia="Times New Roman" w:hAnsi="Arial" w:cs="Times New Roman"/>
          <w:sz w:val="22"/>
          <w:szCs w:val="20"/>
        </w:rPr>
        <w:t xml:space="preserve"> deska</w:t>
      </w:r>
      <w:r w:rsidR="003C103A">
        <w:rPr>
          <w:rFonts w:ascii="Arial" w:eastAsia="Times New Roman" w:hAnsi="Arial" w:cs="Times New Roman"/>
          <w:sz w:val="22"/>
          <w:szCs w:val="20"/>
        </w:rPr>
        <w:t xml:space="preserve"> za centralnu i područne lokacije</w:t>
      </w:r>
      <w:r w:rsidR="006E6065" w:rsidRPr="000E37F6">
        <w:rPr>
          <w:rFonts w:ascii="Arial" w:eastAsia="Times New Roman" w:hAnsi="Arial" w:cs="Times New Roman"/>
          <w:sz w:val="22"/>
          <w:szCs w:val="20"/>
        </w:rPr>
        <w:t>)</w:t>
      </w:r>
      <w:r w:rsidRPr="000E37F6">
        <w:rPr>
          <w:rFonts w:ascii="Arial" w:eastAsia="Times New Roman" w:hAnsi="Arial" w:cs="Times New Roman"/>
          <w:sz w:val="22"/>
          <w:szCs w:val="20"/>
        </w:rPr>
        <w:t xml:space="preserve">. </w:t>
      </w:r>
      <w:r w:rsidR="000174BC" w:rsidRPr="000E37F6">
        <w:rPr>
          <w:rFonts w:ascii="Arial" w:eastAsia="Times New Roman" w:hAnsi="Arial" w:cs="Times New Roman"/>
          <w:sz w:val="22"/>
          <w:szCs w:val="20"/>
        </w:rPr>
        <w:t>Predmetne usluge nabavljaju se za 201</w:t>
      </w:r>
      <w:r w:rsidR="003C103A">
        <w:rPr>
          <w:rFonts w:ascii="Arial" w:eastAsia="Times New Roman" w:hAnsi="Arial" w:cs="Times New Roman"/>
          <w:sz w:val="22"/>
          <w:szCs w:val="20"/>
        </w:rPr>
        <w:t>7</w:t>
      </w:r>
      <w:r w:rsidR="000174BC" w:rsidRPr="000E37F6">
        <w:rPr>
          <w:rFonts w:ascii="Arial" w:eastAsia="Times New Roman" w:hAnsi="Arial" w:cs="Times New Roman"/>
          <w:sz w:val="22"/>
          <w:szCs w:val="20"/>
        </w:rPr>
        <w:t>. godinu.</w:t>
      </w:r>
      <w:bookmarkEnd w:id="16"/>
      <w:r w:rsidR="006F21D7" w:rsidRPr="000E37F6">
        <w:rPr>
          <w:rFonts w:ascii="Arial" w:eastAsia="Times New Roman" w:hAnsi="Arial" w:cs="Times New Roman"/>
          <w:sz w:val="22"/>
          <w:szCs w:val="20"/>
        </w:rPr>
        <w:t xml:space="preserve"> Ugovor o predmetnim uslugama </w:t>
      </w:r>
      <w:r w:rsidR="006E6065" w:rsidRPr="000E37F6">
        <w:rPr>
          <w:rFonts w:ascii="Arial" w:eastAsia="Times New Roman" w:hAnsi="Arial" w:cs="Times New Roman"/>
          <w:sz w:val="22"/>
          <w:szCs w:val="20"/>
        </w:rPr>
        <w:t>po osiguranju sredstava planira se sklopiti n</w:t>
      </w:r>
      <w:r w:rsidR="006F21D7" w:rsidRPr="000E37F6">
        <w:rPr>
          <w:rFonts w:ascii="Arial" w:eastAsia="Times New Roman" w:hAnsi="Arial" w:cs="Times New Roman"/>
          <w:sz w:val="22"/>
          <w:szCs w:val="20"/>
        </w:rPr>
        <w:t xml:space="preserve">a razdoblje od </w:t>
      </w:r>
      <w:r w:rsidR="006E6065" w:rsidRPr="000E37F6">
        <w:rPr>
          <w:rFonts w:ascii="Arial" w:eastAsia="Times New Roman" w:hAnsi="Arial" w:cs="Times New Roman"/>
          <w:sz w:val="22"/>
          <w:szCs w:val="20"/>
        </w:rPr>
        <w:t xml:space="preserve">uključujući </w:t>
      </w:r>
      <w:r w:rsidR="006F21D7" w:rsidRPr="003C103A">
        <w:rPr>
          <w:rFonts w:ascii="Arial" w:eastAsia="Times New Roman" w:hAnsi="Arial" w:cs="Times New Roman"/>
          <w:sz w:val="22"/>
          <w:szCs w:val="20"/>
        </w:rPr>
        <w:t>01.</w:t>
      </w:r>
      <w:r w:rsidR="006E6065" w:rsidRPr="003C103A">
        <w:rPr>
          <w:rFonts w:ascii="Arial" w:eastAsia="Times New Roman" w:hAnsi="Arial" w:cs="Times New Roman"/>
          <w:sz w:val="22"/>
          <w:szCs w:val="20"/>
        </w:rPr>
        <w:t xml:space="preserve"> </w:t>
      </w:r>
      <w:r w:rsidR="006F21D7" w:rsidRPr="003C103A">
        <w:rPr>
          <w:rFonts w:ascii="Arial" w:eastAsia="Times New Roman" w:hAnsi="Arial" w:cs="Times New Roman"/>
          <w:sz w:val="22"/>
          <w:szCs w:val="20"/>
        </w:rPr>
        <w:t>01.</w:t>
      </w:r>
      <w:r w:rsidR="006E6065" w:rsidRPr="003C103A">
        <w:rPr>
          <w:rFonts w:ascii="Arial" w:eastAsia="Times New Roman" w:hAnsi="Arial" w:cs="Times New Roman"/>
          <w:sz w:val="22"/>
          <w:szCs w:val="20"/>
        </w:rPr>
        <w:t xml:space="preserve"> </w:t>
      </w:r>
      <w:r w:rsidR="00CE07CC" w:rsidRPr="003C103A">
        <w:rPr>
          <w:rFonts w:ascii="Arial" w:eastAsia="Times New Roman" w:hAnsi="Arial" w:cs="Times New Roman"/>
          <w:sz w:val="22"/>
          <w:szCs w:val="20"/>
        </w:rPr>
        <w:t>2017</w:t>
      </w:r>
      <w:r w:rsidR="006F21D7" w:rsidRPr="003C103A">
        <w:rPr>
          <w:rFonts w:ascii="Arial" w:eastAsia="Times New Roman" w:hAnsi="Arial" w:cs="Times New Roman"/>
          <w:sz w:val="22"/>
          <w:szCs w:val="20"/>
        </w:rPr>
        <w:t>.</w:t>
      </w:r>
      <w:r w:rsidR="006E6065" w:rsidRPr="003C103A">
        <w:rPr>
          <w:rFonts w:ascii="Arial" w:eastAsia="Times New Roman" w:hAnsi="Arial" w:cs="Times New Roman"/>
          <w:sz w:val="22"/>
          <w:szCs w:val="20"/>
        </w:rPr>
        <w:t xml:space="preserve"> do uključujući </w:t>
      </w:r>
      <w:r w:rsidR="006F21D7" w:rsidRPr="003C103A">
        <w:rPr>
          <w:rFonts w:ascii="Arial" w:eastAsia="Times New Roman" w:hAnsi="Arial" w:cs="Times New Roman"/>
          <w:sz w:val="22"/>
          <w:szCs w:val="20"/>
        </w:rPr>
        <w:t>31.</w:t>
      </w:r>
      <w:r w:rsidR="006E6065" w:rsidRPr="003C103A">
        <w:rPr>
          <w:rFonts w:ascii="Arial" w:eastAsia="Times New Roman" w:hAnsi="Arial" w:cs="Times New Roman"/>
          <w:sz w:val="22"/>
          <w:szCs w:val="20"/>
        </w:rPr>
        <w:t xml:space="preserve"> </w:t>
      </w:r>
      <w:r w:rsidR="006F21D7" w:rsidRPr="003C103A">
        <w:rPr>
          <w:rFonts w:ascii="Arial" w:eastAsia="Times New Roman" w:hAnsi="Arial" w:cs="Times New Roman"/>
          <w:sz w:val="22"/>
          <w:szCs w:val="20"/>
        </w:rPr>
        <w:t>12</w:t>
      </w:r>
      <w:r w:rsidR="006E6065" w:rsidRPr="003C103A">
        <w:rPr>
          <w:rFonts w:ascii="Arial" w:eastAsia="Times New Roman" w:hAnsi="Arial" w:cs="Times New Roman"/>
          <w:sz w:val="22"/>
          <w:szCs w:val="20"/>
        </w:rPr>
        <w:t xml:space="preserve">. </w:t>
      </w:r>
      <w:r w:rsidR="00CE07CC" w:rsidRPr="003C103A">
        <w:rPr>
          <w:rFonts w:ascii="Arial" w:eastAsia="Times New Roman" w:hAnsi="Arial" w:cs="Times New Roman"/>
          <w:sz w:val="22"/>
          <w:szCs w:val="20"/>
        </w:rPr>
        <w:t>2017</w:t>
      </w:r>
      <w:r w:rsidR="006F21D7" w:rsidRPr="003C103A">
        <w:rPr>
          <w:rFonts w:ascii="Arial" w:eastAsia="Times New Roman" w:hAnsi="Arial" w:cs="Times New Roman"/>
          <w:sz w:val="22"/>
          <w:szCs w:val="20"/>
        </w:rPr>
        <w:t>.</w:t>
      </w:r>
    </w:p>
    <w:p w14:paraId="560B70CC" w14:textId="77777777" w:rsidR="000E01C3" w:rsidRPr="00E50F58" w:rsidRDefault="000E01C3" w:rsidP="000E01C3">
      <w:pPr>
        <w:spacing w:before="120" w:after="120" w:line="240" w:lineRule="auto"/>
        <w:jc w:val="both"/>
        <w:outlineLvl w:val="0"/>
        <w:rPr>
          <w:rFonts w:ascii="Arial" w:eastAsia="Times New Roman" w:hAnsi="Arial" w:cs="Arial"/>
          <w:sz w:val="22"/>
          <w:lang w:eastAsia="hr-HR"/>
        </w:rPr>
      </w:pPr>
      <w:bookmarkStart w:id="17" w:name="_Toc426444307"/>
      <w:bookmarkStart w:id="18" w:name="_Toc431816378"/>
      <w:bookmarkStart w:id="19" w:name="_Toc431816625"/>
      <w:r w:rsidRPr="00E50F58">
        <w:rPr>
          <w:rFonts w:ascii="Arial" w:eastAsia="Times New Roman" w:hAnsi="Arial" w:cs="Arial"/>
          <w:sz w:val="22"/>
          <w:lang w:val="x-none"/>
        </w:rPr>
        <w:t>Sukladno odredbi čl. 57. st. 3. Zakona CPV oznaka i naziv glasi:</w:t>
      </w:r>
      <w:r w:rsidR="000E37F6">
        <w:rPr>
          <w:rFonts w:ascii="Arial" w:eastAsia="Times New Roman" w:hAnsi="Arial" w:cs="Arial"/>
          <w:sz w:val="22"/>
        </w:rPr>
        <w:t xml:space="preserve"> </w:t>
      </w:r>
      <w:r w:rsidRPr="00E50F58">
        <w:rPr>
          <w:rFonts w:ascii="Arial" w:eastAsia="Times New Roman" w:hAnsi="Arial" w:cs="Arial"/>
          <w:sz w:val="22"/>
          <w:lang w:eastAsia="hr-HR"/>
        </w:rPr>
        <w:t>72000000,</w:t>
      </w:r>
      <w:r w:rsidRPr="00E50F58">
        <w:rPr>
          <w:rFonts w:ascii="Arial" w:eastAsia="Times New Roman" w:hAnsi="Arial" w:cs="Arial"/>
          <w:sz w:val="22"/>
          <w:lang w:val="x-none" w:eastAsia="hr-HR"/>
        </w:rPr>
        <w:t xml:space="preserve"> </w:t>
      </w:r>
      <w:bookmarkStart w:id="20" w:name="_Toc316294570"/>
      <w:bookmarkStart w:id="21" w:name="_Toc360694415"/>
      <w:bookmarkEnd w:id="20"/>
      <w:r w:rsidRPr="00E50F58">
        <w:rPr>
          <w:rFonts w:ascii="Arial" w:eastAsia="Times New Roman" w:hAnsi="Arial" w:cs="Arial"/>
          <w:sz w:val="22"/>
          <w:lang w:eastAsia="hr-HR"/>
        </w:rPr>
        <w:t>usluge informacijske tehnologije: savjetodavne usluge, razvoj progr</w:t>
      </w:r>
      <w:r w:rsidR="008A754D" w:rsidRPr="00E50F58">
        <w:rPr>
          <w:rFonts w:ascii="Arial" w:eastAsia="Times New Roman" w:hAnsi="Arial" w:cs="Arial"/>
          <w:sz w:val="22"/>
          <w:lang w:eastAsia="hr-HR"/>
        </w:rPr>
        <w:t>am</w:t>
      </w:r>
      <w:r w:rsidRPr="00E50F58">
        <w:rPr>
          <w:rFonts w:ascii="Arial" w:eastAsia="Times New Roman" w:hAnsi="Arial" w:cs="Arial"/>
          <w:sz w:val="22"/>
          <w:lang w:eastAsia="hr-HR"/>
        </w:rPr>
        <w:t xml:space="preserve">ske podrške, </w:t>
      </w:r>
      <w:proofErr w:type="spellStart"/>
      <w:r w:rsidRPr="00E50F58">
        <w:rPr>
          <w:rFonts w:ascii="Arial" w:eastAsia="Times New Roman" w:hAnsi="Arial" w:cs="Arial"/>
          <w:sz w:val="22"/>
          <w:lang w:eastAsia="hr-HR"/>
        </w:rPr>
        <w:t>internet</w:t>
      </w:r>
      <w:proofErr w:type="spellEnd"/>
      <w:r w:rsidRPr="00E50F58">
        <w:rPr>
          <w:rFonts w:ascii="Arial" w:eastAsia="Times New Roman" w:hAnsi="Arial" w:cs="Arial"/>
          <w:sz w:val="22"/>
          <w:lang w:eastAsia="hr-HR"/>
        </w:rPr>
        <w:t xml:space="preserve"> i podrška.</w:t>
      </w:r>
      <w:bookmarkEnd w:id="17"/>
      <w:bookmarkEnd w:id="18"/>
      <w:bookmarkEnd w:id="19"/>
    </w:p>
    <w:p w14:paraId="6B05663B" w14:textId="77777777" w:rsidR="00774B00" w:rsidRDefault="000E01C3" w:rsidP="00774B00">
      <w:pPr>
        <w:spacing w:before="120" w:after="120" w:line="240" w:lineRule="auto"/>
        <w:jc w:val="both"/>
        <w:outlineLvl w:val="0"/>
        <w:rPr>
          <w:rFonts w:ascii="Arial" w:eastAsia="Times New Roman" w:hAnsi="Arial" w:cs="Arial"/>
          <w:sz w:val="22"/>
        </w:rPr>
      </w:pPr>
      <w:bookmarkStart w:id="22" w:name="_Toc431816626"/>
      <w:r w:rsidRPr="00E50F58">
        <w:rPr>
          <w:rFonts w:ascii="Arial" w:eastAsia="Times New Roman" w:hAnsi="Arial" w:cs="Times New Roman"/>
          <w:b/>
          <w:sz w:val="22"/>
          <w:szCs w:val="20"/>
        </w:rPr>
        <w:t>Opis i oznaka g</w:t>
      </w:r>
      <w:r w:rsidRPr="00E50F58">
        <w:rPr>
          <w:rFonts w:ascii="Arial" w:eastAsia="Times New Roman" w:hAnsi="Arial" w:cs="Times New Roman"/>
          <w:b/>
          <w:sz w:val="22"/>
          <w:szCs w:val="20"/>
          <w:lang w:val="x-none"/>
        </w:rPr>
        <w:t>rup</w:t>
      </w:r>
      <w:r w:rsidRPr="00E50F58">
        <w:rPr>
          <w:rFonts w:ascii="Arial" w:eastAsia="Times New Roman" w:hAnsi="Arial" w:cs="Times New Roman"/>
          <w:b/>
          <w:sz w:val="22"/>
          <w:szCs w:val="20"/>
        </w:rPr>
        <w:t>a</w:t>
      </w:r>
      <w:r w:rsidRPr="00E50F58">
        <w:rPr>
          <w:rFonts w:ascii="Arial" w:eastAsia="Times New Roman" w:hAnsi="Arial" w:cs="Times New Roman"/>
          <w:b/>
          <w:sz w:val="22"/>
          <w:szCs w:val="20"/>
          <w:lang w:val="x-none"/>
        </w:rPr>
        <w:t xml:space="preserve"> predmeta nabave</w:t>
      </w:r>
      <w:bookmarkEnd w:id="21"/>
      <w:r w:rsidRPr="00E50F58">
        <w:rPr>
          <w:rFonts w:ascii="Arial" w:eastAsia="Times New Roman" w:hAnsi="Arial" w:cs="Times New Roman"/>
          <w:b/>
          <w:sz w:val="22"/>
          <w:szCs w:val="20"/>
        </w:rPr>
        <w:t xml:space="preserve">: </w:t>
      </w:r>
      <w:r w:rsidRPr="00E50F58">
        <w:rPr>
          <w:rFonts w:ascii="Arial" w:eastAsia="Times New Roman" w:hAnsi="Arial" w:cs="Arial"/>
          <w:sz w:val="22"/>
          <w:lang w:val="x-none"/>
        </w:rPr>
        <w:t>Predmet nabave nije podijeljen na grupe.</w:t>
      </w:r>
      <w:bookmarkEnd w:id="22"/>
      <w:r w:rsidRPr="00E50F58">
        <w:rPr>
          <w:rFonts w:ascii="Arial" w:eastAsia="Times New Roman" w:hAnsi="Arial" w:cs="Arial"/>
          <w:sz w:val="22"/>
          <w:lang w:val="x-none"/>
        </w:rPr>
        <w:t xml:space="preserve"> </w:t>
      </w:r>
      <w:bookmarkStart w:id="23" w:name="_Toc326064063"/>
      <w:bookmarkStart w:id="24" w:name="_Toc360694416"/>
      <w:bookmarkStart w:id="25" w:name="_Toc431816627"/>
      <w:bookmarkEnd w:id="23"/>
    </w:p>
    <w:p w14:paraId="159AD87D" w14:textId="77777777" w:rsidR="00774B00" w:rsidRDefault="000E01C3" w:rsidP="00774B00">
      <w:pPr>
        <w:spacing w:before="120" w:after="120" w:line="240" w:lineRule="auto"/>
        <w:jc w:val="both"/>
        <w:outlineLvl w:val="0"/>
        <w:rPr>
          <w:rFonts w:ascii="Arial" w:eastAsia="Times New Roman" w:hAnsi="Arial" w:cs="Times New Roman"/>
          <w:bCs/>
          <w:sz w:val="22"/>
          <w:szCs w:val="20"/>
        </w:rPr>
      </w:pPr>
      <w:r w:rsidRPr="00E50F58">
        <w:rPr>
          <w:rStyle w:val="Naslov1Char"/>
          <w:rFonts w:ascii="Arial" w:hAnsi="Arial" w:cs="Arial"/>
          <w:color w:val="auto"/>
          <w:sz w:val="22"/>
          <w:szCs w:val="22"/>
        </w:rPr>
        <w:t>2.2. Količina predmeta nabave</w:t>
      </w:r>
      <w:bookmarkEnd w:id="24"/>
      <w:r w:rsidRPr="00E50F58">
        <w:rPr>
          <w:rFonts w:ascii="Arial" w:eastAsia="Times New Roman" w:hAnsi="Arial" w:cs="Times New Roman"/>
          <w:b/>
          <w:bCs/>
          <w:sz w:val="22"/>
          <w:szCs w:val="20"/>
        </w:rPr>
        <w:t xml:space="preserve">: </w:t>
      </w:r>
      <w:r w:rsidR="00680CC1" w:rsidRPr="00E50F58">
        <w:rPr>
          <w:rFonts w:ascii="Arial" w:eastAsia="Times New Roman" w:hAnsi="Arial" w:cs="Times New Roman"/>
          <w:bCs/>
          <w:sz w:val="22"/>
          <w:szCs w:val="20"/>
        </w:rPr>
        <w:t>Naručitelj količ</w:t>
      </w:r>
      <w:r w:rsidR="00CE07D2" w:rsidRPr="00E50F58">
        <w:rPr>
          <w:rFonts w:ascii="Arial" w:eastAsia="Times New Roman" w:hAnsi="Arial" w:cs="Times New Roman"/>
          <w:bCs/>
          <w:sz w:val="22"/>
          <w:szCs w:val="20"/>
        </w:rPr>
        <w:t>inu predmeta nabave određuje</w:t>
      </w:r>
      <w:r w:rsidR="00C84B6D" w:rsidRPr="00E50F58">
        <w:rPr>
          <w:rFonts w:ascii="Arial" w:eastAsia="Times New Roman" w:hAnsi="Arial" w:cs="Times New Roman"/>
          <w:bCs/>
          <w:sz w:val="22"/>
          <w:szCs w:val="20"/>
        </w:rPr>
        <w:t xml:space="preserve"> kao okvirnu</w:t>
      </w:r>
      <w:r w:rsidR="00CE07D2" w:rsidRPr="00E50F58">
        <w:rPr>
          <w:rFonts w:ascii="Arial" w:eastAsia="Times New Roman" w:hAnsi="Arial" w:cs="Times New Roman"/>
          <w:bCs/>
          <w:sz w:val="22"/>
          <w:szCs w:val="20"/>
        </w:rPr>
        <w:t xml:space="preserve"> kroz</w:t>
      </w:r>
      <w:r w:rsidR="00833A16" w:rsidRPr="00E50F58">
        <w:rPr>
          <w:rFonts w:ascii="Arial" w:eastAsia="Times New Roman" w:hAnsi="Arial" w:cs="Times New Roman"/>
          <w:bCs/>
          <w:sz w:val="22"/>
          <w:szCs w:val="20"/>
        </w:rPr>
        <w:t>:</w:t>
      </w:r>
      <w:bookmarkEnd w:id="25"/>
      <w:r w:rsidR="00CE07D2" w:rsidRPr="00E50F58">
        <w:rPr>
          <w:rFonts w:ascii="Arial" w:eastAsia="Times New Roman" w:hAnsi="Arial" w:cs="Times New Roman"/>
          <w:bCs/>
          <w:sz w:val="22"/>
          <w:szCs w:val="20"/>
        </w:rPr>
        <w:t xml:space="preserve"> </w:t>
      </w:r>
      <w:bookmarkStart w:id="26" w:name="_Toc431816381"/>
      <w:bookmarkStart w:id="27" w:name="_Toc431816628"/>
    </w:p>
    <w:p w14:paraId="3410CD54" w14:textId="77777777" w:rsidR="00774B00" w:rsidRDefault="00774B00" w:rsidP="00774B00">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1. </w:t>
      </w:r>
      <w:r w:rsidR="00C84B6D" w:rsidRPr="00E50F58">
        <w:rPr>
          <w:rFonts w:ascii="Arial" w:eastAsia="Times New Roman" w:hAnsi="Arial" w:cs="Times New Roman"/>
          <w:bCs/>
          <w:sz w:val="22"/>
          <w:szCs w:val="20"/>
        </w:rPr>
        <w:t xml:space="preserve">Broj tehničar dana za </w:t>
      </w:r>
      <w:r w:rsidR="00680CC1" w:rsidRPr="00E50F58">
        <w:rPr>
          <w:rFonts w:ascii="Arial" w:eastAsia="Times New Roman" w:hAnsi="Arial" w:cs="Times New Roman"/>
          <w:bCs/>
          <w:sz w:val="22"/>
          <w:szCs w:val="20"/>
        </w:rPr>
        <w:t>helpdesk</w:t>
      </w:r>
      <w:r w:rsidR="00CE07D2" w:rsidRPr="00E50F58">
        <w:rPr>
          <w:rFonts w:ascii="Arial" w:eastAsia="Times New Roman" w:hAnsi="Arial" w:cs="Times New Roman"/>
          <w:bCs/>
          <w:sz w:val="22"/>
          <w:szCs w:val="20"/>
        </w:rPr>
        <w:t xml:space="preserve"> usluge</w:t>
      </w:r>
      <w:r w:rsidR="00833A16" w:rsidRPr="00E50F58">
        <w:rPr>
          <w:rFonts w:ascii="Arial" w:eastAsia="Times New Roman" w:hAnsi="Arial" w:cs="Times New Roman"/>
          <w:bCs/>
          <w:sz w:val="22"/>
          <w:szCs w:val="20"/>
        </w:rPr>
        <w:t xml:space="preserve">, za tehničara koji je </w:t>
      </w:r>
      <w:r w:rsidR="0020063B" w:rsidRPr="00E50F58">
        <w:rPr>
          <w:rFonts w:ascii="Arial" w:eastAsia="Times New Roman" w:hAnsi="Arial" w:cs="Times New Roman"/>
          <w:bCs/>
          <w:sz w:val="22"/>
          <w:szCs w:val="20"/>
        </w:rPr>
        <w:t>u radno vrijeme ministarstva</w:t>
      </w:r>
      <w:r w:rsidR="00833A16" w:rsidRPr="00E50F58">
        <w:rPr>
          <w:rFonts w:ascii="Arial" w:eastAsia="Times New Roman" w:hAnsi="Arial" w:cs="Times New Roman"/>
          <w:bCs/>
          <w:sz w:val="22"/>
          <w:szCs w:val="20"/>
        </w:rPr>
        <w:t xml:space="preserve"> na centralnoj lokaciji na Prisavlju 14</w:t>
      </w:r>
      <w:r w:rsidR="00CE07D2" w:rsidRPr="00E50F58">
        <w:rPr>
          <w:rFonts w:ascii="Arial" w:eastAsia="Times New Roman" w:hAnsi="Arial" w:cs="Times New Roman"/>
          <w:bCs/>
          <w:sz w:val="22"/>
          <w:szCs w:val="20"/>
        </w:rPr>
        <w:t>,</w:t>
      </w:r>
      <w:bookmarkEnd w:id="26"/>
      <w:bookmarkEnd w:id="27"/>
      <w:r w:rsidR="005A5C66">
        <w:rPr>
          <w:rFonts w:ascii="Arial" w:eastAsia="Times New Roman" w:hAnsi="Arial" w:cs="Times New Roman"/>
          <w:bCs/>
          <w:sz w:val="22"/>
          <w:szCs w:val="20"/>
        </w:rPr>
        <w:t xml:space="preserve"> u Zagrebu;</w:t>
      </w:r>
      <w:bookmarkStart w:id="28" w:name="_Toc431816382"/>
      <w:bookmarkStart w:id="29" w:name="_Toc431816629"/>
    </w:p>
    <w:p w14:paraId="4091BF8F" w14:textId="77777777" w:rsidR="00774B00" w:rsidRDefault="00774B00" w:rsidP="00774B00">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2. </w:t>
      </w:r>
      <w:r w:rsidR="00833A16" w:rsidRPr="00E50F58">
        <w:rPr>
          <w:rFonts w:ascii="Arial" w:eastAsia="Times New Roman" w:hAnsi="Arial" w:cs="Times New Roman"/>
          <w:bCs/>
          <w:sz w:val="22"/>
          <w:szCs w:val="20"/>
        </w:rPr>
        <w:t xml:space="preserve">broj tehničar dana </w:t>
      </w:r>
      <w:r w:rsidR="0020063B" w:rsidRPr="00E50F58">
        <w:rPr>
          <w:rFonts w:ascii="Arial" w:eastAsia="Times New Roman" w:hAnsi="Arial" w:cs="Times New Roman"/>
          <w:bCs/>
          <w:sz w:val="22"/>
          <w:szCs w:val="20"/>
        </w:rPr>
        <w:t xml:space="preserve">za helpdesk usluge tehničara koji su na raspolaganju </w:t>
      </w:r>
      <w:r w:rsidR="005A5C66">
        <w:rPr>
          <w:rFonts w:ascii="Arial" w:eastAsia="Times New Roman" w:hAnsi="Arial" w:cs="Times New Roman"/>
          <w:bCs/>
          <w:sz w:val="22"/>
          <w:szCs w:val="20"/>
        </w:rPr>
        <w:t xml:space="preserve">na </w:t>
      </w:r>
      <w:r w:rsidR="00680CC1" w:rsidRPr="00E50F58">
        <w:rPr>
          <w:rFonts w:ascii="Arial" w:eastAsia="Times New Roman" w:hAnsi="Arial" w:cs="Times New Roman"/>
          <w:bCs/>
          <w:sz w:val="22"/>
          <w:szCs w:val="20"/>
        </w:rPr>
        <w:t>udaljenim lokacijama (</w:t>
      </w:r>
      <w:r w:rsidR="00C52C98">
        <w:rPr>
          <w:rFonts w:ascii="Arial" w:eastAsia="Times New Roman" w:hAnsi="Arial" w:cs="Times New Roman"/>
          <w:bCs/>
          <w:sz w:val="22"/>
          <w:szCs w:val="20"/>
        </w:rPr>
        <w:t xml:space="preserve">za </w:t>
      </w:r>
      <w:r w:rsidR="00680CC1" w:rsidRPr="00E50F58">
        <w:rPr>
          <w:rFonts w:ascii="Arial" w:eastAsia="Times New Roman" w:hAnsi="Arial" w:cs="Times New Roman"/>
          <w:bCs/>
          <w:sz w:val="22"/>
          <w:szCs w:val="20"/>
        </w:rPr>
        <w:t xml:space="preserve">PJ i </w:t>
      </w:r>
      <w:r w:rsidR="00C52C98">
        <w:rPr>
          <w:rFonts w:ascii="Arial" w:eastAsia="Times New Roman" w:hAnsi="Arial" w:cs="Times New Roman"/>
          <w:bCs/>
          <w:sz w:val="22"/>
          <w:szCs w:val="20"/>
        </w:rPr>
        <w:t xml:space="preserve">njihove </w:t>
      </w:r>
      <w:r w:rsidR="00680CC1" w:rsidRPr="00E50F58">
        <w:rPr>
          <w:rFonts w:ascii="Arial" w:eastAsia="Times New Roman" w:hAnsi="Arial" w:cs="Times New Roman"/>
          <w:bCs/>
          <w:sz w:val="22"/>
          <w:szCs w:val="20"/>
        </w:rPr>
        <w:t>ispostav</w:t>
      </w:r>
      <w:r w:rsidR="005A5C66">
        <w:rPr>
          <w:rFonts w:ascii="Arial" w:eastAsia="Times New Roman" w:hAnsi="Arial" w:cs="Times New Roman"/>
          <w:bCs/>
          <w:sz w:val="22"/>
          <w:szCs w:val="20"/>
        </w:rPr>
        <w:t>e</w:t>
      </w:r>
      <w:r w:rsidR="00680CC1" w:rsidRPr="00E50F58">
        <w:rPr>
          <w:rFonts w:ascii="Arial" w:eastAsia="Times New Roman" w:hAnsi="Arial" w:cs="Times New Roman"/>
          <w:bCs/>
          <w:sz w:val="22"/>
          <w:szCs w:val="20"/>
        </w:rPr>
        <w:t>)</w:t>
      </w:r>
      <w:bookmarkEnd w:id="28"/>
      <w:bookmarkEnd w:id="29"/>
      <w:r w:rsidR="005A5C66">
        <w:rPr>
          <w:rFonts w:ascii="Arial" w:eastAsia="Times New Roman" w:hAnsi="Arial" w:cs="Times New Roman"/>
          <w:bCs/>
          <w:sz w:val="22"/>
          <w:szCs w:val="20"/>
        </w:rPr>
        <w:t>;</w:t>
      </w:r>
      <w:bookmarkStart w:id="30" w:name="_Toc431816383"/>
      <w:bookmarkStart w:id="31" w:name="_Toc431816630"/>
    </w:p>
    <w:p w14:paraId="1607190F" w14:textId="77777777" w:rsidR="00774B00" w:rsidRDefault="00774B00" w:rsidP="00774B00">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3. </w:t>
      </w:r>
      <w:r w:rsidR="00833A16" w:rsidRPr="00E50F58">
        <w:rPr>
          <w:rFonts w:ascii="Arial" w:eastAsia="Times New Roman" w:hAnsi="Arial" w:cs="Times New Roman"/>
          <w:bCs/>
          <w:sz w:val="22"/>
          <w:szCs w:val="20"/>
        </w:rPr>
        <w:t>broj inženjer dan</w:t>
      </w:r>
      <w:r w:rsidR="009B7EC4" w:rsidRPr="00E50F58">
        <w:rPr>
          <w:rFonts w:ascii="Arial" w:eastAsia="Times New Roman" w:hAnsi="Arial" w:cs="Times New Roman"/>
          <w:bCs/>
          <w:sz w:val="22"/>
          <w:szCs w:val="20"/>
        </w:rPr>
        <w:t>a na svim lokacijama za sistem administratora</w:t>
      </w:r>
      <w:r w:rsidR="005A5C66">
        <w:rPr>
          <w:rFonts w:ascii="Arial" w:eastAsia="Times New Roman" w:hAnsi="Arial" w:cs="Times New Roman"/>
          <w:bCs/>
          <w:sz w:val="22"/>
          <w:szCs w:val="20"/>
        </w:rPr>
        <w:t>;</w:t>
      </w:r>
      <w:bookmarkStart w:id="32" w:name="_Toc431816384"/>
      <w:bookmarkStart w:id="33" w:name="_Toc431816631"/>
      <w:bookmarkEnd w:id="30"/>
      <w:bookmarkEnd w:id="31"/>
    </w:p>
    <w:p w14:paraId="4C062AE6" w14:textId="77777777" w:rsidR="00794662" w:rsidRDefault="00774B00" w:rsidP="00794662">
      <w:pPr>
        <w:spacing w:before="120" w:after="120" w:line="240" w:lineRule="auto"/>
        <w:jc w:val="both"/>
        <w:outlineLvl w:val="0"/>
        <w:rPr>
          <w:rFonts w:ascii="Arial" w:eastAsia="Times New Roman" w:hAnsi="Arial" w:cs="Times New Roman"/>
          <w:bCs/>
          <w:sz w:val="22"/>
          <w:szCs w:val="20"/>
        </w:rPr>
      </w:pPr>
      <w:r>
        <w:rPr>
          <w:rFonts w:ascii="Arial" w:eastAsia="Times New Roman" w:hAnsi="Arial" w:cs="Times New Roman"/>
          <w:bCs/>
          <w:sz w:val="22"/>
          <w:szCs w:val="20"/>
        </w:rPr>
        <w:t xml:space="preserve">4. </w:t>
      </w:r>
      <w:r w:rsidR="009B7EC4" w:rsidRPr="00E50F58">
        <w:rPr>
          <w:rFonts w:ascii="Arial" w:eastAsia="Times New Roman" w:hAnsi="Arial" w:cs="Times New Roman"/>
          <w:bCs/>
          <w:sz w:val="22"/>
          <w:szCs w:val="20"/>
        </w:rPr>
        <w:t>broj inženjer dana na svim lokacijama za mrežnog administratora</w:t>
      </w:r>
      <w:r w:rsidR="00833A16" w:rsidRPr="00E50F58">
        <w:rPr>
          <w:rFonts w:ascii="Arial" w:eastAsia="Times New Roman" w:hAnsi="Arial" w:cs="Times New Roman"/>
          <w:bCs/>
          <w:sz w:val="22"/>
          <w:szCs w:val="20"/>
        </w:rPr>
        <w:t>.</w:t>
      </w:r>
      <w:bookmarkStart w:id="34" w:name="_Toc431816385"/>
      <w:bookmarkStart w:id="35" w:name="_Toc431816632"/>
      <w:bookmarkEnd w:id="32"/>
      <w:bookmarkEnd w:id="33"/>
    </w:p>
    <w:p w14:paraId="69AD56DA" w14:textId="23A89FE9" w:rsidR="00C84B6D" w:rsidRPr="00E50F58" w:rsidRDefault="00C84B6D" w:rsidP="00794662">
      <w:pPr>
        <w:spacing w:before="120" w:after="120" w:line="240" w:lineRule="auto"/>
        <w:jc w:val="both"/>
        <w:outlineLvl w:val="0"/>
        <w:rPr>
          <w:rFonts w:ascii="Arial" w:eastAsia="Times New Roman" w:hAnsi="Arial" w:cs="Times New Roman"/>
          <w:bCs/>
          <w:sz w:val="22"/>
          <w:szCs w:val="20"/>
        </w:rPr>
      </w:pPr>
      <w:r w:rsidRPr="00E50F58">
        <w:rPr>
          <w:rFonts w:ascii="Arial" w:eastAsia="Times New Roman" w:hAnsi="Arial" w:cs="Times New Roman"/>
          <w:bCs/>
          <w:sz w:val="22"/>
          <w:szCs w:val="20"/>
        </w:rPr>
        <w:t>Stvarna nabavljena količina predmetnih usluga na temelju sklopljenog predmetnog ugovora može biti veća ili manja od okvirne količine.</w:t>
      </w:r>
      <w:bookmarkEnd w:id="34"/>
      <w:bookmarkEnd w:id="35"/>
      <w:r w:rsidRPr="00E50F58">
        <w:rPr>
          <w:rFonts w:ascii="Arial" w:eastAsia="Times New Roman" w:hAnsi="Arial" w:cs="Times New Roman"/>
          <w:bCs/>
          <w:sz w:val="22"/>
          <w:szCs w:val="20"/>
        </w:rPr>
        <w:t xml:space="preserve"> </w:t>
      </w:r>
    </w:p>
    <w:p w14:paraId="39E9CFEC" w14:textId="46D5A742" w:rsidR="000E01C3" w:rsidRPr="00E50F58" w:rsidRDefault="00A41209" w:rsidP="000E01C3">
      <w:pPr>
        <w:keepNext/>
        <w:spacing w:before="120" w:after="120" w:line="240" w:lineRule="auto"/>
        <w:jc w:val="both"/>
        <w:outlineLvl w:val="0"/>
        <w:rPr>
          <w:rFonts w:ascii="Arial" w:eastAsia="Times New Roman" w:hAnsi="Arial" w:cs="Times New Roman"/>
          <w:bCs/>
          <w:sz w:val="22"/>
          <w:szCs w:val="20"/>
        </w:rPr>
      </w:pPr>
      <w:bookmarkStart w:id="36" w:name="_Toc431816386"/>
      <w:bookmarkStart w:id="37" w:name="_Toc431816633"/>
      <w:r>
        <w:rPr>
          <w:rFonts w:ascii="Arial" w:eastAsia="Times New Roman" w:hAnsi="Arial" w:cs="Times New Roman"/>
          <w:bCs/>
          <w:sz w:val="22"/>
          <w:szCs w:val="20"/>
        </w:rPr>
        <w:lastRenderedPageBreak/>
        <w:t>Sva u</w:t>
      </w:r>
      <w:r w:rsidR="000E01C3" w:rsidRPr="00E50F58">
        <w:rPr>
          <w:rFonts w:ascii="Arial" w:eastAsia="Times New Roman" w:hAnsi="Arial" w:cs="Times New Roman"/>
          <w:bCs/>
          <w:sz w:val="22"/>
          <w:szCs w:val="20"/>
        </w:rPr>
        <w:t xml:space="preserve">kupna </w:t>
      </w:r>
      <w:r>
        <w:rPr>
          <w:rFonts w:ascii="Arial" w:eastAsia="Times New Roman" w:hAnsi="Arial" w:cs="Times New Roman"/>
          <w:bCs/>
          <w:sz w:val="22"/>
          <w:szCs w:val="20"/>
        </w:rPr>
        <w:t xml:space="preserve">predmetna </w:t>
      </w:r>
      <w:r w:rsidR="000E01C3" w:rsidRPr="00E50F58">
        <w:rPr>
          <w:rFonts w:ascii="Arial" w:eastAsia="Times New Roman" w:hAnsi="Arial" w:cs="Times New Roman"/>
          <w:bCs/>
          <w:sz w:val="22"/>
          <w:szCs w:val="20"/>
        </w:rPr>
        <w:t>plaćanja bez poreza na dodanu vrijednost na temelju sklopljenog predmetnog ugovora ne smiju prelaziti procijenjenu vrijednost nabave.</w:t>
      </w:r>
      <w:bookmarkEnd w:id="36"/>
      <w:bookmarkEnd w:id="37"/>
    </w:p>
    <w:p w14:paraId="59DA6BB2" w14:textId="77777777" w:rsidR="000E01C3" w:rsidRPr="00E50F58" w:rsidRDefault="000E01C3" w:rsidP="000E01C3">
      <w:pPr>
        <w:spacing w:after="0" w:line="240" w:lineRule="auto"/>
        <w:jc w:val="both"/>
        <w:rPr>
          <w:rFonts w:ascii="Arial" w:eastAsia="Times New Roman" w:hAnsi="Arial" w:cs="Times New Roman"/>
          <w:sz w:val="22"/>
          <w:szCs w:val="20"/>
        </w:rPr>
      </w:pPr>
      <w:r w:rsidRPr="00E50F58">
        <w:rPr>
          <w:rFonts w:ascii="Arial" w:eastAsia="Times New Roman" w:hAnsi="Arial" w:cs="Times New Roman"/>
          <w:b/>
          <w:bCs/>
          <w:sz w:val="22"/>
          <w:szCs w:val="20"/>
        </w:rPr>
        <w:t>Napomena:</w:t>
      </w:r>
      <w:r w:rsidRPr="00E50F58">
        <w:rPr>
          <w:rFonts w:ascii="Arial" w:eastAsia="Times New Roman" w:hAnsi="Arial" w:cs="Times New Roman"/>
          <w:sz w:val="22"/>
          <w:szCs w:val="20"/>
        </w:rPr>
        <w:t xml:space="preserve"> s odabranim ponuditeljem sklopiti će se predmetni ugovor na iznos proci</w:t>
      </w:r>
      <w:r w:rsidR="00BC66B8" w:rsidRPr="00E50F58">
        <w:rPr>
          <w:rFonts w:ascii="Arial" w:eastAsia="Times New Roman" w:hAnsi="Arial" w:cs="Times New Roman"/>
          <w:sz w:val="22"/>
          <w:szCs w:val="20"/>
        </w:rPr>
        <w:t>jenjene vrijednosti nabave (do</w:t>
      </w:r>
      <w:r w:rsidR="00010607" w:rsidRPr="00E50F58">
        <w:rPr>
          <w:rFonts w:ascii="Arial" w:eastAsia="Times New Roman" w:hAnsi="Arial" w:cs="Times New Roman"/>
          <w:sz w:val="22"/>
          <w:szCs w:val="20"/>
        </w:rPr>
        <w:t xml:space="preserve"> </w:t>
      </w:r>
      <w:r w:rsidR="00265377">
        <w:rPr>
          <w:rFonts w:ascii="Arial" w:eastAsia="Times New Roman" w:hAnsi="Arial" w:cs="Times New Roman"/>
          <w:sz w:val="22"/>
          <w:szCs w:val="20"/>
        </w:rPr>
        <w:t>=</w:t>
      </w:r>
      <w:r w:rsidR="00931097" w:rsidRPr="00E50F58">
        <w:rPr>
          <w:rFonts w:ascii="Arial" w:eastAsia="Times New Roman" w:hAnsi="Arial" w:cs="Times New Roman"/>
          <w:sz w:val="22"/>
          <w:szCs w:val="20"/>
        </w:rPr>
        <w:t>199.900</w:t>
      </w:r>
      <w:r w:rsidRPr="00E50F58">
        <w:rPr>
          <w:rFonts w:ascii="Arial" w:eastAsia="Times New Roman" w:hAnsi="Arial" w:cs="Times New Roman"/>
          <w:sz w:val="22"/>
          <w:szCs w:val="20"/>
        </w:rPr>
        <w:t>,00 kn neto).</w:t>
      </w:r>
      <w:r w:rsidR="00265377">
        <w:rPr>
          <w:rFonts w:ascii="Arial" w:eastAsia="Times New Roman" w:hAnsi="Arial" w:cs="Times New Roman"/>
          <w:sz w:val="22"/>
          <w:szCs w:val="20"/>
        </w:rPr>
        <w:t xml:space="preserve"> Preduvjet sklapanja predmetnog ugovora </w:t>
      </w:r>
      <w:r w:rsidR="00AB3645">
        <w:rPr>
          <w:rFonts w:ascii="Arial" w:eastAsia="Times New Roman" w:hAnsi="Arial" w:cs="Times New Roman"/>
          <w:sz w:val="22"/>
          <w:szCs w:val="20"/>
        </w:rPr>
        <w:t>su osigurana sredstva.</w:t>
      </w:r>
    </w:p>
    <w:p w14:paraId="2B627923" w14:textId="77777777" w:rsidR="00360106" w:rsidRPr="00E50F58" w:rsidRDefault="00360106" w:rsidP="000E01C3">
      <w:pPr>
        <w:keepNext/>
        <w:spacing w:after="0" w:line="240" w:lineRule="auto"/>
        <w:jc w:val="both"/>
        <w:outlineLvl w:val="0"/>
        <w:rPr>
          <w:rFonts w:ascii="Arial" w:eastAsia="Times New Roman" w:hAnsi="Arial" w:cs="Times New Roman"/>
          <w:b/>
          <w:bCs/>
          <w:sz w:val="22"/>
          <w:szCs w:val="20"/>
        </w:rPr>
      </w:pPr>
    </w:p>
    <w:p w14:paraId="7BCDF5A6" w14:textId="77777777" w:rsidR="000E01C3" w:rsidRPr="00E50F58" w:rsidRDefault="000E01C3" w:rsidP="000E01C3">
      <w:pPr>
        <w:keepNext/>
        <w:spacing w:after="0" w:line="240" w:lineRule="auto"/>
        <w:jc w:val="both"/>
        <w:outlineLvl w:val="0"/>
        <w:rPr>
          <w:rFonts w:ascii="Arial" w:eastAsia="Times New Roman" w:hAnsi="Arial" w:cs="Times New Roman"/>
          <w:bCs/>
          <w:sz w:val="22"/>
          <w:szCs w:val="20"/>
        </w:rPr>
      </w:pPr>
      <w:bookmarkStart w:id="38" w:name="_Toc431816387"/>
      <w:bookmarkStart w:id="39" w:name="_Toc431816634"/>
      <w:r w:rsidRPr="00E50F58">
        <w:rPr>
          <w:rFonts w:ascii="Arial" w:eastAsia="Times New Roman" w:hAnsi="Arial" w:cs="Times New Roman"/>
          <w:b/>
          <w:bCs/>
          <w:sz w:val="22"/>
          <w:szCs w:val="20"/>
        </w:rPr>
        <w:t xml:space="preserve">Specifikacije okvirnih količina: </w:t>
      </w:r>
      <w:r w:rsidRPr="00E50F58">
        <w:rPr>
          <w:rFonts w:ascii="Arial" w:eastAsia="Times New Roman" w:hAnsi="Arial" w:cs="Times New Roman"/>
          <w:bCs/>
          <w:sz w:val="22"/>
          <w:szCs w:val="20"/>
        </w:rPr>
        <w:t>Specifikacije okvirnih količina predmeta naba</w:t>
      </w:r>
      <w:r w:rsidR="000174BC">
        <w:rPr>
          <w:rFonts w:ascii="Arial" w:eastAsia="Times New Roman" w:hAnsi="Arial" w:cs="Times New Roman"/>
          <w:bCs/>
          <w:sz w:val="22"/>
          <w:szCs w:val="20"/>
        </w:rPr>
        <w:t>ve navedene su u Prilogu 2 poziva na dostavu ponuda</w:t>
      </w:r>
      <w:r w:rsidRPr="00E50F58">
        <w:rPr>
          <w:rFonts w:ascii="Arial" w:eastAsia="Times New Roman" w:hAnsi="Arial" w:cs="Times New Roman"/>
          <w:bCs/>
          <w:sz w:val="22"/>
          <w:szCs w:val="20"/>
        </w:rPr>
        <w:t>.</w:t>
      </w:r>
      <w:bookmarkEnd w:id="38"/>
      <w:bookmarkEnd w:id="39"/>
    </w:p>
    <w:p w14:paraId="2755DB84" w14:textId="77777777" w:rsidR="000E01C3" w:rsidRPr="00E50F58" w:rsidRDefault="000E01C3" w:rsidP="000E01C3">
      <w:pPr>
        <w:spacing w:after="0" w:line="240" w:lineRule="auto"/>
        <w:jc w:val="both"/>
        <w:rPr>
          <w:rFonts w:ascii="Arial" w:eastAsia="Times New Roman" w:hAnsi="Arial" w:cs="Times New Roman"/>
          <w:sz w:val="22"/>
          <w:szCs w:val="20"/>
        </w:rPr>
      </w:pPr>
    </w:p>
    <w:p w14:paraId="23D31452" w14:textId="77777777" w:rsidR="000E01C3" w:rsidRPr="00E50F58" w:rsidRDefault="000E01C3" w:rsidP="000E01C3">
      <w:pPr>
        <w:keepNext/>
        <w:spacing w:before="120" w:after="120" w:line="240" w:lineRule="auto"/>
        <w:jc w:val="both"/>
        <w:outlineLvl w:val="0"/>
        <w:rPr>
          <w:rFonts w:ascii="Arial" w:eastAsia="Times New Roman" w:hAnsi="Arial" w:cs="Times New Roman"/>
          <w:b/>
          <w:bCs/>
          <w:sz w:val="22"/>
          <w:szCs w:val="20"/>
        </w:rPr>
      </w:pPr>
      <w:bookmarkStart w:id="40" w:name="_Toc431816635"/>
      <w:r w:rsidRPr="00E50F58">
        <w:rPr>
          <w:rStyle w:val="Naslov1Char"/>
          <w:rFonts w:ascii="Arial" w:hAnsi="Arial" w:cs="Arial"/>
          <w:color w:val="auto"/>
          <w:sz w:val="22"/>
          <w:szCs w:val="22"/>
        </w:rPr>
        <w:t>2.3. Troškovnik</w:t>
      </w:r>
      <w:r w:rsidRPr="00E50F58">
        <w:rPr>
          <w:rFonts w:ascii="Arial" w:eastAsia="Times New Roman" w:hAnsi="Arial" w:cs="Times New Roman"/>
          <w:b/>
          <w:bCs/>
          <w:sz w:val="22"/>
          <w:szCs w:val="20"/>
        </w:rPr>
        <w:t>:</w:t>
      </w:r>
      <w:r w:rsidRPr="00E50F58">
        <w:rPr>
          <w:rFonts w:ascii="Arial" w:eastAsia="Times New Roman" w:hAnsi="Arial" w:cs="Arial"/>
          <w:sz w:val="22"/>
        </w:rPr>
        <w:t>“Troškovnik“ predmetni</w:t>
      </w:r>
      <w:r w:rsidR="00FB3B03" w:rsidRPr="00E50F58">
        <w:rPr>
          <w:rFonts w:ascii="Arial" w:eastAsia="Times New Roman" w:hAnsi="Arial" w:cs="Arial"/>
          <w:sz w:val="22"/>
        </w:rPr>
        <w:t>h usluga nalazi se u Prilogu 4</w:t>
      </w:r>
      <w:r w:rsidRPr="00E50F58">
        <w:rPr>
          <w:rFonts w:ascii="Arial" w:eastAsia="Times New Roman" w:hAnsi="Arial" w:cs="Arial"/>
          <w:sz w:val="22"/>
        </w:rPr>
        <w:t xml:space="preserve">  </w:t>
      </w:r>
      <w:r w:rsidR="006B43BF">
        <w:rPr>
          <w:rFonts w:ascii="Arial" w:eastAsia="Times New Roman" w:hAnsi="Arial" w:cs="Arial"/>
          <w:sz w:val="22"/>
        </w:rPr>
        <w:t>Poziva na dostavu</w:t>
      </w:r>
      <w:r w:rsidRPr="00E50F58">
        <w:rPr>
          <w:rFonts w:ascii="Arial" w:eastAsia="Times New Roman" w:hAnsi="Arial" w:cs="Arial"/>
          <w:sz w:val="22"/>
        </w:rPr>
        <w:t>.</w:t>
      </w:r>
      <w:bookmarkEnd w:id="40"/>
    </w:p>
    <w:p w14:paraId="73BF5E8F" w14:textId="77777777" w:rsidR="000E01C3" w:rsidRPr="00E50F58" w:rsidRDefault="000E01C3" w:rsidP="000E01C3">
      <w:pPr>
        <w:keepNext/>
        <w:tabs>
          <w:tab w:val="left" w:pos="360"/>
        </w:tabs>
        <w:spacing w:before="120" w:after="120" w:line="240" w:lineRule="auto"/>
        <w:jc w:val="both"/>
        <w:outlineLvl w:val="0"/>
        <w:rPr>
          <w:rFonts w:ascii="Arial" w:eastAsia="Times New Roman" w:hAnsi="Arial" w:cs="Times New Roman"/>
          <w:b/>
          <w:bCs/>
          <w:sz w:val="22"/>
          <w:szCs w:val="20"/>
        </w:rPr>
      </w:pPr>
      <w:bookmarkStart w:id="41" w:name="_Toc221075643"/>
      <w:bookmarkStart w:id="42" w:name="_Toc221075827"/>
      <w:bookmarkStart w:id="43" w:name="_Toc195589243"/>
      <w:bookmarkStart w:id="44" w:name="_Toc202591528"/>
      <w:bookmarkStart w:id="45" w:name="_Toc360694418"/>
      <w:bookmarkStart w:id="46" w:name="_Toc431816636"/>
      <w:bookmarkEnd w:id="41"/>
      <w:bookmarkEnd w:id="42"/>
      <w:r w:rsidRPr="00E50F58">
        <w:rPr>
          <w:rStyle w:val="Naslov1Char"/>
          <w:rFonts w:ascii="Arial" w:hAnsi="Arial" w:cs="Arial"/>
          <w:color w:val="auto"/>
          <w:sz w:val="22"/>
          <w:szCs w:val="22"/>
        </w:rPr>
        <w:t>2.4.  Mjesto pružanja usluga predmeta nabave</w:t>
      </w:r>
      <w:bookmarkEnd w:id="43"/>
      <w:bookmarkEnd w:id="44"/>
      <w:bookmarkEnd w:id="45"/>
      <w:r w:rsidRPr="00E50F58">
        <w:rPr>
          <w:rFonts w:ascii="Arial" w:eastAsia="Times New Roman" w:hAnsi="Arial" w:cs="Times New Roman"/>
          <w:b/>
          <w:bCs/>
          <w:sz w:val="22"/>
          <w:szCs w:val="20"/>
        </w:rPr>
        <w:t>:</w:t>
      </w:r>
      <w:bookmarkEnd w:id="46"/>
      <w:r w:rsidRPr="00E50F58">
        <w:rPr>
          <w:rFonts w:ascii="Arial" w:eastAsia="Times New Roman" w:hAnsi="Arial" w:cs="Times New Roman"/>
          <w:b/>
          <w:bCs/>
          <w:sz w:val="22"/>
          <w:szCs w:val="20"/>
        </w:rPr>
        <w:t xml:space="preserve"> </w:t>
      </w:r>
    </w:p>
    <w:p w14:paraId="0F9B8CD0" w14:textId="77777777" w:rsidR="000E01C3" w:rsidRPr="00E50F58" w:rsidRDefault="000E01C3" w:rsidP="000E01C3">
      <w:pPr>
        <w:spacing w:after="0" w:line="240" w:lineRule="auto"/>
        <w:rPr>
          <w:rFonts w:ascii="Arial" w:eastAsia="Batang" w:hAnsi="Arial" w:cs="Arial"/>
          <w:b/>
          <w:sz w:val="22"/>
          <w:lang w:eastAsia="hr-HR"/>
        </w:rPr>
      </w:pPr>
    </w:p>
    <w:p w14:paraId="5D75BA96" w14:textId="00A2B0DC" w:rsidR="000E01C3" w:rsidRPr="00E50F58" w:rsidRDefault="000E01C3" w:rsidP="000E01C3">
      <w:pPr>
        <w:spacing w:after="0" w:line="240" w:lineRule="auto"/>
        <w:jc w:val="both"/>
        <w:rPr>
          <w:rFonts w:ascii="Arial" w:eastAsia="Times New Roman" w:hAnsi="Arial" w:cs="Arial"/>
          <w:sz w:val="22"/>
          <w:lang w:eastAsia="hr-HR"/>
        </w:rPr>
      </w:pPr>
      <w:r w:rsidRPr="00E50F58">
        <w:rPr>
          <w:rFonts w:ascii="Arial" w:eastAsia="Times New Roman" w:hAnsi="Arial" w:cs="Arial"/>
          <w:sz w:val="22"/>
          <w:lang w:eastAsia="hr-HR"/>
        </w:rPr>
        <w:t>Korisnička podrška pruža akt</w:t>
      </w:r>
      <w:r w:rsidR="00360106" w:rsidRPr="00E50F58">
        <w:rPr>
          <w:rFonts w:ascii="Arial" w:eastAsia="Times New Roman" w:hAnsi="Arial" w:cs="Arial"/>
          <w:sz w:val="22"/>
          <w:lang w:eastAsia="hr-HR"/>
        </w:rPr>
        <w:t xml:space="preserve">ivnu podršku radu do </w:t>
      </w:r>
      <w:r w:rsidR="00E22038">
        <w:rPr>
          <w:rFonts w:ascii="Arial" w:eastAsia="Times New Roman" w:hAnsi="Arial" w:cs="Arial"/>
          <w:sz w:val="22"/>
          <w:lang w:eastAsia="hr-HR"/>
        </w:rPr>
        <w:t>=</w:t>
      </w:r>
      <w:r w:rsidR="00360106" w:rsidRPr="00E50F58">
        <w:rPr>
          <w:rFonts w:ascii="Arial" w:eastAsia="Times New Roman" w:hAnsi="Arial" w:cs="Arial"/>
          <w:sz w:val="22"/>
          <w:lang w:eastAsia="hr-HR"/>
        </w:rPr>
        <w:t>18</w:t>
      </w:r>
      <w:r w:rsidRPr="00E50F58">
        <w:rPr>
          <w:rFonts w:ascii="Arial" w:eastAsia="Times New Roman" w:hAnsi="Arial" w:cs="Arial"/>
          <w:sz w:val="22"/>
          <w:lang w:eastAsia="hr-HR"/>
        </w:rPr>
        <w:t xml:space="preserve">0 korisnika, a pokriva dolje navedene lokacije,  manje lokacije koje mogu naknadno biti dodane u </w:t>
      </w:r>
      <w:r w:rsidR="00E22038">
        <w:rPr>
          <w:rFonts w:ascii="Arial" w:eastAsia="Times New Roman" w:hAnsi="Arial" w:cs="Arial"/>
          <w:sz w:val="22"/>
          <w:lang w:eastAsia="hr-HR"/>
        </w:rPr>
        <w:t>i</w:t>
      </w:r>
      <w:r w:rsidRPr="00E50F58">
        <w:rPr>
          <w:rFonts w:ascii="Arial" w:eastAsia="Times New Roman" w:hAnsi="Arial" w:cs="Arial"/>
          <w:sz w:val="22"/>
          <w:lang w:eastAsia="hr-HR"/>
        </w:rPr>
        <w:t xml:space="preserve">nformacijski sustav Ministarstva tijekom godine te lokacije u Republici Hrvatskoj na kojima se može naći mobilni korisnik. Podrška korisnicima na službenom putu </w:t>
      </w:r>
      <w:r w:rsidR="00E61405" w:rsidRPr="00E50F58">
        <w:rPr>
          <w:rFonts w:ascii="Arial" w:eastAsia="Times New Roman" w:hAnsi="Arial" w:cs="Arial"/>
          <w:sz w:val="22"/>
          <w:lang w:eastAsia="hr-HR"/>
        </w:rPr>
        <w:t>iz</w:t>
      </w:r>
      <w:r w:rsidRPr="00E50F58">
        <w:rPr>
          <w:rFonts w:ascii="Arial" w:eastAsia="Times New Roman" w:hAnsi="Arial" w:cs="Arial"/>
          <w:sz w:val="22"/>
          <w:lang w:eastAsia="hr-HR"/>
        </w:rPr>
        <w:t>van Republike Hrvatske je isključivo na daljinu (telefonom, mobitelom, e-</w:t>
      </w:r>
      <w:proofErr w:type="spellStart"/>
      <w:r w:rsidRPr="00E50F58">
        <w:rPr>
          <w:rFonts w:ascii="Arial" w:eastAsia="Times New Roman" w:hAnsi="Arial" w:cs="Arial"/>
          <w:sz w:val="22"/>
          <w:lang w:eastAsia="hr-HR"/>
        </w:rPr>
        <w:t>mailom..</w:t>
      </w:r>
      <w:proofErr w:type="spellEnd"/>
      <w:r w:rsidRPr="00E50F58">
        <w:rPr>
          <w:rFonts w:ascii="Arial" w:eastAsia="Times New Roman" w:hAnsi="Arial" w:cs="Arial"/>
          <w:sz w:val="22"/>
          <w:lang w:eastAsia="hr-HR"/>
        </w:rPr>
        <w:t>.):</w:t>
      </w:r>
    </w:p>
    <w:p w14:paraId="08840116" w14:textId="77777777" w:rsidR="000E01C3" w:rsidRPr="00E50F58" w:rsidRDefault="000E01C3" w:rsidP="000E01C3">
      <w:pPr>
        <w:spacing w:after="0" w:line="240" w:lineRule="auto"/>
        <w:rPr>
          <w:rFonts w:ascii="Arial" w:eastAsia="Times New Roman" w:hAnsi="Arial" w:cs="Arial"/>
          <w:sz w:val="22"/>
          <w:lang w:eastAsia="hr-HR"/>
        </w:rPr>
      </w:pPr>
    </w:p>
    <w:p w14:paraId="4B2A4E62" w14:textId="77777777" w:rsidR="000E01C3" w:rsidRPr="00E50F58" w:rsidRDefault="000E01C3" w:rsidP="000E01C3">
      <w:pPr>
        <w:spacing w:after="0" w:line="240" w:lineRule="auto"/>
        <w:rPr>
          <w:rFonts w:ascii="Arial" w:eastAsia="Times New Roman" w:hAnsi="Arial" w:cs="Arial"/>
          <w:sz w:val="22"/>
          <w:lang w:eastAsia="hr-HR"/>
        </w:rPr>
      </w:pPr>
      <w:r w:rsidRPr="00E50F58">
        <w:rPr>
          <w:rFonts w:ascii="Arial" w:eastAsia="Times New Roman" w:hAnsi="Arial" w:cs="Arial"/>
          <w:sz w:val="22"/>
          <w:lang w:eastAsia="hr-HR"/>
        </w:rPr>
        <w:t>Lokacije koje korisnička podrška pokriva:</w:t>
      </w:r>
    </w:p>
    <w:p w14:paraId="310DD195" w14:textId="77777777" w:rsidR="000E01C3" w:rsidRPr="00E50F58" w:rsidRDefault="000E01C3" w:rsidP="000E01C3">
      <w:pPr>
        <w:spacing w:after="0" w:line="240" w:lineRule="auto"/>
        <w:ind w:left="360"/>
        <w:contextualSpacing/>
        <w:rPr>
          <w:rFonts w:ascii="Arial" w:eastAsia="Times New Roman" w:hAnsi="Arial" w:cs="Arial"/>
          <w:sz w:val="22"/>
          <w:lang w:eastAsia="hr-HR"/>
        </w:rPr>
      </w:pPr>
      <w:r w:rsidRPr="00E50F58">
        <w:rPr>
          <w:rFonts w:ascii="Calibri" w:eastAsia="Times New Roman" w:hAnsi="Calibri" w:cs="Arial"/>
          <w:sz w:val="22"/>
        </w:rPr>
        <w:tab/>
      </w:r>
    </w:p>
    <w:p w14:paraId="7A2DFBA5"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Zagreb, Prisavlje 14, 10000 Zagreb</w:t>
      </w:r>
      <w:r w:rsidR="00567FA8">
        <w:rPr>
          <w:rFonts w:ascii="Arial" w:eastAsia="Times New Roman" w:hAnsi="Arial" w:cs="Arial"/>
          <w:sz w:val="22"/>
        </w:rPr>
        <w:t>;</w:t>
      </w:r>
    </w:p>
    <w:p w14:paraId="511BE3D3"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Savska cesta 41 a, 10 000 Zagreb</w:t>
      </w:r>
      <w:r w:rsidR="00567FA8">
        <w:rPr>
          <w:rFonts w:ascii="Arial" w:eastAsia="Times New Roman" w:hAnsi="Arial" w:cs="Arial"/>
          <w:sz w:val="22"/>
        </w:rPr>
        <w:t>;</w:t>
      </w:r>
    </w:p>
    <w:p w14:paraId="35FFEB4C"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Zagreb,Trg maršala Tita 8, 10000 Zagreb</w:t>
      </w:r>
      <w:r w:rsidR="00567FA8">
        <w:rPr>
          <w:rFonts w:ascii="Arial" w:eastAsia="Times New Roman" w:hAnsi="Arial" w:cs="Arial"/>
          <w:sz w:val="22"/>
        </w:rPr>
        <w:t>;</w:t>
      </w:r>
    </w:p>
    <w:p w14:paraId="35F28DB0"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Jastrebarsko, Ul. Dr. V. Mačeka 2, 10450 Jastrebarsko</w:t>
      </w:r>
      <w:r w:rsidR="00567FA8">
        <w:rPr>
          <w:rFonts w:ascii="Arial" w:eastAsia="Times New Roman" w:hAnsi="Arial" w:cs="Arial"/>
          <w:sz w:val="22"/>
        </w:rPr>
        <w:t>;</w:t>
      </w:r>
    </w:p>
    <w:p w14:paraId="353272ED"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Karlovac, Trg Milana </w:t>
      </w:r>
      <w:proofErr w:type="spellStart"/>
      <w:r w:rsidRPr="00E50F58">
        <w:rPr>
          <w:rFonts w:ascii="Arial" w:eastAsia="Times New Roman" w:hAnsi="Arial" w:cs="Arial"/>
          <w:sz w:val="22"/>
        </w:rPr>
        <w:t>Sufflaya</w:t>
      </w:r>
      <w:proofErr w:type="spellEnd"/>
      <w:r w:rsidRPr="00E50F58">
        <w:rPr>
          <w:rFonts w:ascii="Arial" w:eastAsia="Times New Roman" w:hAnsi="Arial" w:cs="Arial"/>
          <w:sz w:val="22"/>
        </w:rPr>
        <w:t xml:space="preserve"> 1, 47000 Karlovac</w:t>
      </w:r>
      <w:r w:rsidR="00567FA8">
        <w:rPr>
          <w:rFonts w:ascii="Arial" w:eastAsia="Times New Roman" w:hAnsi="Arial" w:cs="Arial"/>
          <w:sz w:val="22"/>
        </w:rPr>
        <w:t>;</w:t>
      </w:r>
    </w:p>
    <w:p w14:paraId="6B6FCDB4"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Ogulin, Ul. Bernardina Frankopana 11, 47300 Ogulin</w:t>
      </w:r>
      <w:r w:rsidR="00567FA8">
        <w:rPr>
          <w:rFonts w:ascii="Arial" w:eastAsia="Times New Roman" w:hAnsi="Arial" w:cs="Arial"/>
          <w:sz w:val="22"/>
        </w:rPr>
        <w:t>;</w:t>
      </w:r>
    </w:p>
    <w:p w14:paraId="3B3369E7"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Bjelovar, Ivana Gundulića 1/II, 43000 Bjelovar</w:t>
      </w:r>
      <w:r w:rsidR="00567FA8">
        <w:rPr>
          <w:rFonts w:ascii="Arial" w:eastAsia="Times New Roman" w:hAnsi="Arial" w:cs="Arial"/>
          <w:sz w:val="22"/>
        </w:rPr>
        <w:t>;</w:t>
      </w:r>
    </w:p>
    <w:p w14:paraId="3E7291F8"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Sisak, </w:t>
      </w:r>
      <w:proofErr w:type="spellStart"/>
      <w:r w:rsidRPr="00E50F58">
        <w:rPr>
          <w:rFonts w:ascii="Arial" w:eastAsia="Times New Roman" w:hAnsi="Arial" w:cs="Arial"/>
          <w:sz w:val="22"/>
        </w:rPr>
        <w:t>I.K</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Sakcinskog</w:t>
      </w:r>
      <w:proofErr w:type="spellEnd"/>
      <w:r w:rsidRPr="00E50F58">
        <w:rPr>
          <w:rFonts w:ascii="Arial" w:eastAsia="Times New Roman" w:hAnsi="Arial" w:cs="Arial"/>
          <w:sz w:val="22"/>
        </w:rPr>
        <w:t xml:space="preserve"> 24, 44000 Sisak</w:t>
      </w:r>
      <w:r w:rsidR="00567FA8">
        <w:rPr>
          <w:rFonts w:ascii="Arial" w:eastAsia="Times New Roman" w:hAnsi="Arial" w:cs="Arial"/>
          <w:sz w:val="22"/>
        </w:rPr>
        <w:t>;</w:t>
      </w:r>
      <w:r w:rsidRPr="00E50F58">
        <w:rPr>
          <w:rFonts w:ascii="Arial" w:eastAsia="Times New Roman" w:hAnsi="Arial" w:cs="Arial"/>
          <w:sz w:val="22"/>
        </w:rPr>
        <w:t xml:space="preserve">    </w:t>
      </w:r>
    </w:p>
    <w:p w14:paraId="4C56A2C5"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Vrbovec, Trg P. Zrinskog 9, 10340 Vrbovec</w:t>
      </w:r>
      <w:r w:rsidR="00567FA8">
        <w:rPr>
          <w:rFonts w:ascii="Arial" w:eastAsia="Times New Roman" w:hAnsi="Arial" w:cs="Arial"/>
          <w:sz w:val="22"/>
        </w:rPr>
        <w:t>;</w:t>
      </w:r>
    </w:p>
    <w:p w14:paraId="32AF4AF1"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Varaždin, Stanka </w:t>
      </w:r>
      <w:proofErr w:type="spellStart"/>
      <w:r w:rsidRPr="00E50F58">
        <w:rPr>
          <w:rFonts w:ascii="Arial" w:eastAsia="Times New Roman" w:hAnsi="Arial" w:cs="Arial"/>
          <w:sz w:val="22"/>
        </w:rPr>
        <w:t>Vraza</w:t>
      </w:r>
      <w:proofErr w:type="spellEnd"/>
      <w:r w:rsidRPr="00E50F58">
        <w:rPr>
          <w:rFonts w:ascii="Arial" w:eastAsia="Times New Roman" w:hAnsi="Arial" w:cs="Arial"/>
          <w:sz w:val="22"/>
        </w:rPr>
        <w:t xml:space="preserve"> 4, 42000 Varaždin</w:t>
      </w:r>
      <w:r w:rsidR="00567FA8">
        <w:rPr>
          <w:rFonts w:ascii="Arial" w:eastAsia="Times New Roman" w:hAnsi="Arial" w:cs="Arial"/>
          <w:sz w:val="22"/>
        </w:rPr>
        <w:t>;</w:t>
      </w:r>
    </w:p>
    <w:p w14:paraId="09DABE32"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Koprivnica,  </w:t>
      </w:r>
      <w:proofErr w:type="spellStart"/>
      <w:r w:rsidRPr="00E50F58">
        <w:rPr>
          <w:rFonts w:ascii="Arial" w:eastAsia="Times New Roman" w:hAnsi="Arial" w:cs="Arial"/>
          <w:sz w:val="22"/>
        </w:rPr>
        <w:t>Tarašćice</w:t>
      </w:r>
      <w:proofErr w:type="spellEnd"/>
      <w:r w:rsidRPr="00E50F58">
        <w:rPr>
          <w:rFonts w:ascii="Arial" w:eastAsia="Times New Roman" w:hAnsi="Arial" w:cs="Arial"/>
          <w:sz w:val="22"/>
        </w:rPr>
        <w:t xml:space="preserve"> 2, 48000 Koprivnica</w:t>
      </w:r>
      <w:r w:rsidR="00567FA8">
        <w:rPr>
          <w:rFonts w:ascii="Arial" w:eastAsia="Times New Roman" w:hAnsi="Arial" w:cs="Arial"/>
          <w:sz w:val="22"/>
        </w:rPr>
        <w:t>;</w:t>
      </w:r>
    </w:p>
    <w:p w14:paraId="27BF31F2"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Krapina, Frana Galovića 1c, 49000 Krapina</w:t>
      </w:r>
      <w:r w:rsidR="00567FA8">
        <w:rPr>
          <w:rFonts w:ascii="Arial" w:eastAsia="Times New Roman" w:hAnsi="Arial" w:cs="Arial"/>
          <w:sz w:val="22"/>
        </w:rPr>
        <w:t>;</w:t>
      </w:r>
    </w:p>
    <w:p w14:paraId="6CEBEA14"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Split, </w:t>
      </w:r>
      <w:proofErr w:type="spellStart"/>
      <w:r w:rsidRPr="00E50F58">
        <w:rPr>
          <w:rFonts w:ascii="Arial" w:eastAsia="Times New Roman" w:hAnsi="Arial" w:cs="Arial"/>
          <w:sz w:val="22"/>
        </w:rPr>
        <w:t>Mike</w:t>
      </w:r>
      <w:proofErr w:type="spellEnd"/>
      <w:r w:rsidRPr="00E50F58">
        <w:rPr>
          <w:rFonts w:ascii="Arial" w:eastAsia="Times New Roman" w:hAnsi="Arial" w:cs="Arial"/>
          <w:sz w:val="22"/>
        </w:rPr>
        <w:t xml:space="preserve"> Tripala 6/II, 21000 Split</w:t>
      </w:r>
      <w:r w:rsidR="00567FA8">
        <w:rPr>
          <w:rFonts w:ascii="Arial" w:eastAsia="Times New Roman" w:hAnsi="Arial" w:cs="Arial"/>
          <w:sz w:val="22"/>
        </w:rPr>
        <w:t>;</w:t>
      </w:r>
    </w:p>
    <w:p w14:paraId="317FE0F3"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Makarska, Trg Tina Ujevića 1, 21300 Makarska</w:t>
      </w:r>
      <w:r w:rsidR="00567FA8">
        <w:rPr>
          <w:rFonts w:ascii="Arial" w:eastAsia="Times New Roman" w:hAnsi="Arial" w:cs="Arial"/>
          <w:sz w:val="22"/>
        </w:rPr>
        <w:t>;</w:t>
      </w:r>
    </w:p>
    <w:p w14:paraId="11E5A279"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Dubrovnik, Vukovarska 16, 20000 Dubrovnik</w:t>
      </w:r>
      <w:r w:rsidR="00567FA8">
        <w:rPr>
          <w:rFonts w:ascii="Arial" w:eastAsia="Times New Roman" w:hAnsi="Arial" w:cs="Arial"/>
          <w:sz w:val="22"/>
        </w:rPr>
        <w:t>;</w:t>
      </w:r>
    </w:p>
    <w:p w14:paraId="3196A76B"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Zadar, Ivana Mažuranića 28, 23000 Zadar</w:t>
      </w:r>
      <w:r w:rsidR="00567FA8">
        <w:rPr>
          <w:rFonts w:ascii="Arial" w:eastAsia="Times New Roman" w:hAnsi="Arial" w:cs="Arial"/>
          <w:sz w:val="22"/>
        </w:rPr>
        <w:t>;</w:t>
      </w:r>
    </w:p>
    <w:p w14:paraId="7BA174D5"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Šibenik, Stjepana Radića 30, 22000 Šibenik</w:t>
      </w:r>
      <w:r w:rsidR="00567FA8">
        <w:rPr>
          <w:rFonts w:ascii="Arial" w:eastAsia="Times New Roman" w:hAnsi="Arial" w:cs="Arial"/>
          <w:sz w:val="22"/>
        </w:rPr>
        <w:t>;</w:t>
      </w:r>
    </w:p>
    <w:p w14:paraId="7C0BFBB9"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Osječka 50, 51000 Rijeka</w:t>
      </w:r>
      <w:r w:rsidR="00567FA8">
        <w:rPr>
          <w:rFonts w:ascii="Arial" w:eastAsia="Times New Roman" w:hAnsi="Arial" w:cs="Arial"/>
          <w:sz w:val="22"/>
        </w:rPr>
        <w:t>;</w:t>
      </w:r>
    </w:p>
    <w:p w14:paraId="72C4DB38"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Rijeka, Ispostava Rab, Trg </w:t>
      </w:r>
      <w:proofErr w:type="spellStart"/>
      <w:r w:rsidRPr="00E50F58">
        <w:rPr>
          <w:rFonts w:ascii="Arial" w:eastAsia="Times New Roman" w:hAnsi="Arial" w:cs="Arial"/>
          <w:sz w:val="22"/>
        </w:rPr>
        <w:t>Municipium</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Arba</w:t>
      </w:r>
      <w:proofErr w:type="spellEnd"/>
      <w:r w:rsidRPr="00E50F58">
        <w:rPr>
          <w:rFonts w:ascii="Arial" w:eastAsia="Times New Roman" w:hAnsi="Arial" w:cs="Arial"/>
          <w:sz w:val="22"/>
        </w:rPr>
        <w:t xml:space="preserve"> 2, 51280 Rab</w:t>
      </w:r>
      <w:r w:rsidR="00567FA8">
        <w:rPr>
          <w:rFonts w:ascii="Arial" w:eastAsia="Times New Roman" w:hAnsi="Arial" w:cs="Arial"/>
          <w:sz w:val="22"/>
        </w:rPr>
        <w:t>;</w:t>
      </w:r>
    </w:p>
    <w:p w14:paraId="051AECA8"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Rijeka, Ispostava Pag, </w:t>
      </w:r>
      <w:proofErr w:type="spellStart"/>
      <w:r w:rsidRPr="00E50F58">
        <w:rPr>
          <w:rFonts w:ascii="Arial" w:eastAsia="Times New Roman" w:hAnsi="Arial" w:cs="Arial"/>
          <w:sz w:val="22"/>
        </w:rPr>
        <w:t>Golija</w:t>
      </w:r>
      <w:proofErr w:type="spellEnd"/>
      <w:r w:rsidRPr="00E50F58">
        <w:rPr>
          <w:rFonts w:ascii="Arial" w:eastAsia="Times New Roman" w:hAnsi="Arial" w:cs="Arial"/>
          <w:sz w:val="22"/>
        </w:rPr>
        <w:t xml:space="preserve"> 6, 23250 Pag</w:t>
      </w:r>
      <w:r w:rsidR="00567FA8">
        <w:rPr>
          <w:rFonts w:ascii="Arial" w:eastAsia="Times New Roman" w:hAnsi="Arial" w:cs="Arial"/>
          <w:sz w:val="22"/>
        </w:rPr>
        <w:t>;</w:t>
      </w:r>
    </w:p>
    <w:p w14:paraId="74F59F80"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Krk, Lukobran 5, 51500 Krk</w:t>
      </w:r>
      <w:r w:rsidR="00567FA8">
        <w:rPr>
          <w:rFonts w:ascii="Arial" w:eastAsia="Times New Roman" w:hAnsi="Arial" w:cs="Arial"/>
          <w:sz w:val="22"/>
        </w:rPr>
        <w:t>;</w:t>
      </w:r>
    </w:p>
    <w:p w14:paraId="0DF4F3BB"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Crikvenica, Kralja Tomislava 85A, 51260 Crikvenica</w:t>
      </w:r>
      <w:r w:rsidR="00567FA8">
        <w:rPr>
          <w:rFonts w:ascii="Arial" w:eastAsia="Times New Roman" w:hAnsi="Arial" w:cs="Arial"/>
          <w:sz w:val="22"/>
        </w:rPr>
        <w:t>;</w:t>
      </w:r>
    </w:p>
    <w:p w14:paraId="0936F4B9"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Rijeka, Ispostava Senj, </w:t>
      </w:r>
      <w:proofErr w:type="spellStart"/>
      <w:r w:rsidRPr="00E50F58">
        <w:rPr>
          <w:rFonts w:ascii="Arial" w:eastAsia="Times New Roman" w:hAnsi="Arial" w:cs="Arial"/>
          <w:sz w:val="22"/>
        </w:rPr>
        <w:t>Frankopanski</w:t>
      </w:r>
      <w:proofErr w:type="spellEnd"/>
      <w:r w:rsidRPr="00E50F58">
        <w:rPr>
          <w:rFonts w:ascii="Arial" w:eastAsia="Times New Roman" w:hAnsi="Arial" w:cs="Arial"/>
          <w:sz w:val="22"/>
        </w:rPr>
        <w:t xml:space="preserve"> trg 5, 53270 Senj</w:t>
      </w:r>
      <w:r w:rsidR="00567FA8">
        <w:rPr>
          <w:rFonts w:ascii="Arial" w:eastAsia="Times New Roman" w:hAnsi="Arial" w:cs="Arial"/>
          <w:sz w:val="22"/>
        </w:rPr>
        <w:t>;</w:t>
      </w:r>
    </w:p>
    <w:p w14:paraId="1C5721FE"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Pula, Bože </w:t>
      </w:r>
      <w:proofErr w:type="spellStart"/>
      <w:r w:rsidRPr="00E50F58">
        <w:rPr>
          <w:rFonts w:ascii="Arial" w:eastAsia="Times New Roman" w:hAnsi="Arial" w:cs="Arial"/>
          <w:sz w:val="22"/>
        </w:rPr>
        <w:t>Gumbca</w:t>
      </w:r>
      <w:proofErr w:type="spellEnd"/>
      <w:r w:rsidRPr="00E50F58">
        <w:rPr>
          <w:rFonts w:ascii="Arial" w:eastAsia="Times New Roman" w:hAnsi="Arial" w:cs="Arial"/>
          <w:sz w:val="22"/>
        </w:rPr>
        <w:t xml:space="preserve"> 36, 52000 Pula</w:t>
      </w:r>
      <w:r w:rsidR="00567FA8">
        <w:rPr>
          <w:rFonts w:ascii="Arial" w:eastAsia="Times New Roman" w:hAnsi="Arial" w:cs="Arial"/>
          <w:sz w:val="22"/>
        </w:rPr>
        <w:t>;</w:t>
      </w:r>
    </w:p>
    <w:p w14:paraId="55BFDD5F"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Pula, Ispostava Poreč, M. Vlašića 20, 52440 Poreč</w:t>
      </w:r>
      <w:r w:rsidR="00567FA8">
        <w:rPr>
          <w:rFonts w:ascii="Arial" w:eastAsia="Times New Roman" w:hAnsi="Arial" w:cs="Arial"/>
          <w:sz w:val="22"/>
        </w:rPr>
        <w:t>;</w:t>
      </w:r>
    </w:p>
    <w:p w14:paraId="3C9C6605"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Šetalište K.F.Šepera 1d, Osijek</w:t>
      </w:r>
      <w:r w:rsidR="00567FA8">
        <w:rPr>
          <w:rFonts w:ascii="Arial" w:eastAsia="Times New Roman" w:hAnsi="Arial" w:cs="Arial"/>
          <w:sz w:val="22"/>
        </w:rPr>
        <w:t>;</w:t>
      </w:r>
    </w:p>
    <w:p w14:paraId="5702A5DB"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Ispostava Slavonski Brod, Trg Petra Krešimira IV 1, 35000 Slavonski Brod</w:t>
      </w:r>
      <w:r w:rsidR="00567FA8">
        <w:rPr>
          <w:rFonts w:ascii="Arial" w:eastAsia="Times New Roman" w:hAnsi="Arial" w:cs="Arial"/>
          <w:sz w:val="22"/>
        </w:rPr>
        <w:t>;</w:t>
      </w:r>
    </w:p>
    <w:p w14:paraId="1BA1ACCF" w14:textId="77777777"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Ispostava Virovitica, Trg kralja Tomislava 3, 33000 Virovitica</w:t>
      </w:r>
      <w:r w:rsidR="00567FA8">
        <w:rPr>
          <w:rFonts w:ascii="Arial" w:eastAsia="Times New Roman" w:hAnsi="Arial" w:cs="Arial"/>
          <w:sz w:val="22"/>
        </w:rPr>
        <w:t>.</w:t>
      </w:r>
    </w:p>
    <w:p w14:paraId="246F4A68" w14:textId="77777777" w:rsidR="000E01C3" w:rsidRPr="00E50F58" w:rsidRDefault="000E01C3" w:rsidP="000E01C3">
      <w:pPr>
        <w:spacing w:after="0" w:line="240" w:lineRule="auto"/>
        <w:ind w:left="720"/>
        <w:contextualSpacing/>
        <w:rPr>
          <w:rFonts w:ascii="Arial" w:eastAsia="Times New Roman" w:hAnsi="Arial" w:cs="Arial"/>
          <w:sz w:val="22"/>
        </w:rPr>
      </w:pPr>
    </w:p>
    <w:p w14:paraId="5C863D03" w14:textId="77777777" w:rsidR="005F3D8E" w:rsidRPr="00E50F58" w:rsidRDefault="005F3D8E" w:rsidP="000E01C3">
      <w:pPr>
        <w:spacing w:after="0" w:line="240" w:lineRule="auto"/>
        <w:rPr>
          <w:rFonts w:ascii="Arial" w:eastAsia="Times New Roman" w:hAnsi="Arial" w:cs="Times New Roman"/>
          <w:sz w:val="22"/>
          <w:szCs w:val="20"/>
        </w:rPr>
      </w:pPr>
    </w:p>
    <w:p w14:paraId="24DF9600" w14:textId="77777777" w:rsidR="000E01C3" w:rsidRPr="00E50F58" w:rsidRDefault="000E01C3" w:rsidP="000E01C3">
      <w:pPr>
        <w:keepNext/>
        <w:spacing w:before="120" w:after="120" w:line="240" w:lineRule="auto"/>
        <w:jc w:val="both"/>
        <w:outlineLvl w:val="0"/>
        <w:rPr>
          <w:rFonts w:ascii="Arial" w:eastAsia="Times New Roman" w:hAnsi="Arial" w:cs="Times New Roman"/>
          <w:b/>
          <w:sz w:val="22"/>
          <w:szCs w:val="20"/>
          <w:lang w:val="x-none"/>
        </w:rPr>
      </w:pPr>
      <w:bookmarkStart w:id="47" w:name="_Toc326064074"/>
      <w:bookmarkStart w:id="48" w:name="_Toc326064076"/>
      <w:bookmarkStart w:id="49" w:name="_Toc326064079"/>
      <w:bookmarkStart w:id="50" w:name="_Toc360694419"/>
      <w:bookmarkStart w:id="51" w:name="_Toc431816637"/>
      <w:bookmarkEnd w:id="47"/>
      <w:bookmarkEnd w:id="48"/>
      <w:bookmarkEnd w:id="49"/>
      <w:r w:rsidRPr="00E50F58">
        <w:rPr>
          <w:rStyle w:val="Naslov1Char"/>
          <w:rFonts w:ascii="Arial" w:hAnsi="Arial" w:cs="Arial"/>
          <w:color w:val="auto"/>
          <w:sz w:val="22"/>
          <w:szCs w:val="22"/>
        </w:rPr>
        <w:lastRenderedPageBreak/>
        <w:t>2.5.  Rok trajanja ugovora</w:t>
      </w:r>
      <w:bookmarkEnd w:id="50"/>
      <w:r w:rsidRPr="00E50F58">
        <w:rPr>
          <w:rFonts w:ascii="Arial" w:eastAsia="Times New Roman" w:hAnsi="Arial" w:cs="Times New Roman"/>
          <w:b/>
          <w:sz w:val="22"/>
          <w:szCs w:val="20"/>
        </w:rPr>
        <w:t>:</w:t>
      </w:r>
      <w:bookmarkEnd w:id="51"/>
    </w:p>
    <w:p w14:paraId="308A45C8" w14:textId="7609FC2E" w:rsidR="000E01C3" w:rsidRPr="00E50F58" w:rsidRDefault="000E01C3" w:rsidP="000E01C3">
      <w:pPr>
        <w:spacing w:before="120" w:after="120" w:line="240" w:lineRule="auto"/>
        <w:jc w:val="both"/>
        <w:rPr>
          <w:rFonts w:ascii="Arial" w:eastAsia="Times New Roman" w:hAnsi="Arial" w:cs="Arial"/>
          <w:sz w:val="22"/>
        </w:rPr>
      </w:pPr>
      <w:r w:rsidRPr="00E50F58">
        <w:rPr>
          <w:rFonts w:ascii="Arial" w:eastAsia="Times New Roman" w:hAnsi="Arial" w:cs="Arial"/>
          <w:sz w:val="22"/>
        </w:rPr>
        <w:t>Ugovor će biti sklopljen za razdoblje do godine dana</w:t>
      </w:r>
      <w:r w:rsidR="00C63DD6">
        <w:rPr>
          <w:rFonts w:ascii="Arial" w:eastAsia="Times New Roman" w:hAnsi="Arial" w:cs="Arial"/>
          <w:sz w:val="22"/>
        </w:rPr>
        <w:t xml:space="preserve">, tj. na razdoblje </w:t>
      </w:r>
      <w:r w:rsidR="009C1296">
        <w:rPr>
          <w:rFonts w:ascii="Arial" w:eastAsia="Times New Roman" w:hAnsi="Arial" w:cs="Arial"/>
          <w:sz w:val="22"/>
        </w:rPr>
        <w:t xml:space="preserve">od </w:t>
      </w:r>
      <w:r w:rsidR="00C63DD6">
        <w:rPr>
          <w:rFonts w:ascii="Arial" w:eastAsia="Times New Roman" w:hAnsi="Arial" w:cs="Arial"/>
          <w:sz w:val="22"/>
        </w:rPr>
        <w:t xml:space="preserve">uključujući </w:t>
      </w:r>
      <w:r w:rsidR="009C1296" w:rsidRPr="00E22038">
        <w:rPr>
          <w:rFonts w:ascii="Arial" w:eastAsia="Times New Roman" w:hAnsi="Arial" w:cs="Arial"/>
          <w:sz w:val="22"/>
        </w:rPr>
        <w:t>01.01.</w:t>
      </w:r>
      <w:r w:rsidR="00B6378F" w:rsidRPr="00E22038">
        <w:rPr>
          <w:rFonts w:ascii="Arial" w:eastAsia="Times New Roman" w:hAnsi="Arial" w:cs="Arial"/>
          <w:sz w:val="22"/>
        </w:rPr>
        <w:t>2017</w:t>
      </w:r>
      <w:r w:rsidR="009C1296" w:rsidRPr="00E22038">
        <w:rPr>
          <w:rFonts w:ascii="Arial" w:eastAsia="Times New Roman" w:hAnsi="Arial" w:cs="Arial"/>
          <w:sz w:val="22"/>
        </w:rPr>
        <w:t xml:space="preserve">. do </w:t>
      </w:r>
      <w:r w:rsidR="00C63DD6" w:rsidRPr="00E22038">
        <w:rPr>
          <w:rFonts w:ascii="Arial" w:eastAsia="Times New Roman" w:hAnsi="Arial" w:cs="Arial"/>
          <w:sz w:val="22"/>
        </w:rPr>
        <w:t xml:space="preserve">uključujući </w:t>
      </w:r>
      <w:r w:rsidR="009C1296" w:rsidRPr="00E22038">
        <w:rPr>
          <w:rFonts w:ascii="Arial" w:eastAsia="Times New Roman" w:hAnsi="Arial" w:cs="Arial"/>
          <w:sz w:val="22"/>
        </w:rPr>
        <w:t>31.12.</w:t>
      </w:r>
      <w:r w:rsidR="00B6378F" w:rsidRPr="00E22038">
        <w:rPr>
          <w:rFonts w:ascii="Arial" w:eastAsia="Times New Roman" w:hAnsi="Arial" w:cs="Arial"/>
          <w:sz w:val="22"/>
        </w:rPr>
        <w:t>2017</w:t>
      </w:r>
      <w:r w:rsidR="009C1296" w:rsidRPr="00E22038">
        <w:rPr>
          <w:rFonts w:ascii="Arial" w:eastAsia="Times New Roman" w:hAnsi="Arial" w:cs="Arial"/>
          <w:sz w:val="22"/>
        </w:rPr>
        <w:t>.</w:t>
      </w:r>
      <w:r w:rsidRPr="00E22038">
        <w:rPr>
          <w:rFonts w:ascii="Arial" w:eastAsia="Times New Roman" w:hAnsi="Arial" w:cs="Arial"/>
          <w:sz w:val="22"/>
        </w:rPr>
        <w:t>,</w:t>
      </w:r>
      <w:r w:rsidRPr="00E50F58">
        <w:rPr>
          <w:rFonts w:ascii="Arial" w:eastAsia="Times New Roman" w:hAnsi="Arial" w:cs="Arial"/>
          <w:sz w:val="22"/>
        </w:rPr>
        <w:t xml:space="preserve"> odnosno do konzumacije ukupnog iznosa na koji će biti sklopljen predmetni ugovor s odabranim ponuditeljem</w:t>
      </w:r>
      <w:r w:rsidR="005743DB" w:rsidRPr="00E50F58">
        <w:rPr>
          <w:rFonts w:ascii="Arial" w:eastAsia="Times New Roman" w:hAnsi="Arial" w:cs="Arial"/>
          <w:sz w:val="22"/>
        </w:rPr>
        <w:t>.</w:t>
      </w:r>
      <w:r w:rsidRPr="00E50F58">
        <w:rPr>
          <w:rFonts w:ascii="Arial" w:eastAsia="Times New Roman" w:hAnsi="Arial" w:cs="Arial"/>
          <w:sz w:val="22"/>
        </w:rPr>
        <w:t xml:space="preserve"> </w:t>
      </w:r>
      <w:bookmarkStart w:id="52" w:name="_Toc360694420"/>
      <w:r w:rsidR="00E22038">
        <w:rPr>
          <w:rFonts w:ascii="Arial" w:eastAsia="Times New Roman" w:hAnsi="Arial" w:cs="Arial"/>
          <w:sz w:val="22"/>
        </w:rPr>
        <w:t xml:space="preserve"> Predmetni ugovor se mijenja u slučaju bitne promjene ustrojstva Ministarstva ili njegovog ukidanja kao samostalnog središnjeg tijela u kojem slučaju prava i obveze iz predmetnog ugovora prelaze na pravnog slijednika Naručitelja.</w:t>
      </w:r>
    </w:p>
    <w:p w14:paraId="43A3E3F2" w14:textId="77777777" w:rsidR="000174BC" w:rsidRPr="008746F4" w:rsidRDefault="000E01C3" w:rsidP="008746F4">
      <w:pPr>
        <w:pStyle w:val="Naslov"/>
        <w:rPr>
          <w:rFonts w:ascii="Arial" w:hAnsi="Arial" w:cs="Arial"/>
          <w:lang w:val="hr-HR"/>
        </w:rPr>
      </w:pPr>
      <w:bookmarkStart w:id="53" w:name="_Toc431816638"/>
      <w:r w:rsidRPr="00E50F58">
        <w:rPr>
          <w:rFonts w:ascii="Arial" w:hAnsi="Arial" w:cs="Arial"/>
        </w:rPr>
        <w:t>3.</w:t>
      </w:r>
      <w:bookmarkEnd w:id="52"/>
      <w:r w:rsidR="000174BC">
        <w:rPr>
          <w:rFonts w:ascii="Arial" w:hAnsi="Arial" w:cs="Arial"/>
          <w:lang w:val="hr-HR"/>
        </w:rPr>
        <w:t xml:space="preserve"> Dokazi poslovne sposobnosti</w:t>
      </w:r>
      <w:bookmarkEnd w:id="53"/>
    </w:p>
    <w:p w14:paraId="016C9009" w14:textId="77777777" w:rsidR="000174BC" w:rsidRPr="000174BC" w:rsidRDefault="000174BC" w:rsidP="000174BC">
      <w:pPr>
        <w:rPr>
          <w:rFonts w:ascii="Arial" w:hAnsi="Arial" w:cs="Arial"/>
          <w:b/>
          <w:sz w:val="22"/>
          <w:lang w:eastAsia="hr-HR"/>
        </w:rPr>
      </w:pPr>
      <w:r>
        <w:rPr>
          <w:rFonts w:ascii="Arial" w:hAnsi="Arial" w:cs="Arial"/>
          <w:b/>
          <w:sz w:val="22"/>
          <w:lang w:eastAsia="hr-HR"/>
        </w:rPr>
        <w:t xml:space="preserve">3.1. </w:t>
      </w:r>
      <w:r>
        <w:rPr>
          <w:rFonts w:ascii="Arial" w:hAnsi="Arial" w:cs="Arial"/>
          <w:sz w:val="22"/>
          <w:lang w:eastAsia="hr-HR"/>
        </w:rPr>
        <w:t xml:space="preserve">Izvadak iz sudskog registra </w:t>
      </w:r>
      <w:r w:rsidRPr="00E50F58">
        <w:rPr>
          <w:rFonts w:ascii="Arial" w:hAnsi="Arial" w:cs="Arial"/>
          <w:sz w:val="22"/>
          <w:lang w:eastAsia="hr-HR"/>
        </w:rPr>
        <w:t>obrtnog ili drugog odgovarajućeg registra države sjedišta gospodarskog subjekta koji ne smije biti stariji od 3 (tri) mjeseca računajući od dana p</w:t>
      </w:r>
      <w:r>
        <w:rPr>
          <w:rFonts w:ascii="Arial" w:hAnsi="Arial" w:cs="Arial"/>
          <w:sz w:val="22"/>
          <w:lang w:eastAsia="hr-HR"/>
        </w:rPr>
        <w:t xml:space="preserve">očetka postupka </w:t>
      </w:r>
      <w:r w:rsidR="00A57A66">
        <w:rPr>
          <w:rFonts w:ascii="Arial" w:hAnsi="Arial" w:cs="Arial"/>
          <w:sz w:val="22"/>
          <w:lang w:eastAsia="hr-HR"/>
        </w:rPr>
        <w:t>nabave.</w:t>
      </w:r>
    </w:p>
    <w:p w14:paraId="3CDE69EF" w14:textId="77777777" w:rsidR="000E01C3" w:rsidRPr="003E2DC5" w:rsidRDefault="000174BC" w:rsidP="00B33A56">
      <w:pPr>
        <w:rPr>
          <w:rFonts w:ascii="Arial" w:hAnsi="Arial" w:cs="Arial"/>
          <w:b/>
          <w:sz w:val="22"/>
          <w:lang w:eastAsia="hr-HR"/>
        </w:rPr>
      </w:pPr>
      <w:r w:rsidRPr="000174BC">
        <w:rPr>
          <w:rFonts w:ascii="Arial" w:hAnsi="Arial" w:cs="Arial"/>
          <w:b/>
          <w:sz w:val="22"/>
          <w:lang w:eastAsia="hr-HR"/>
        </w:rPr>
        <w:t xml:space="preserve">3.2 </w:t>
      </w:r>
      <w:r>
        <w:rPr>
          <w:rFonts w:ascii="Arial" w:hAnsi="Arial" w:cs="Arial"/>
          <w:b/>
          <w:sz w:val="22"/>
          <w:lang w:eastAsia="hr-HR"/>
        </w:rPr>
        <w:t xml:space="preserve"> </w:t>
      </w:r>
      <w:r>
        <w:rPr>
          <w:rFonts w:ascii="Arial" w:hAnsi="Arial" w:cs="Arial"/>
          <w:sz w:val="22"/>
          <w:lang w:eastAsia="hr-HR"/>
        </w:rPr>
        <w:t>P</w:t>
      </w:r>
      <w:r w:rsidRPr="00E50F58">
        <w:rPr>
          <w:rFonts w:ascii="Arial" w:hAnsi="Arial" w:cs="Arial"/>
          <w:sz w:val="22"/>
          <w:lang w:eastAsia="hr-HR"/>
        </w:rPr>
        <w:t>otvrdu Porezne uprave o stanju duga koja ne smije biti starija od 30 (trideset) dana računajući od dana po</w:t>
      </w:r>
      <w:r>
        <w:rPr>
          <w:rFonts w:ascii="Arial" w:hAnsi="Arial" w:cs="Arial"/>
          <w:sz w:val="22"/>
          <w:lang w:eastAsia="hr-HR"/>
        </w:rPr>
        <w:t>četka postupka nabave</w:t>
      </w:r>
      <w:r w:rsidR="00A57A66">
        <w:rPr>
          <w:rFonts w:ascii="Arial" w:hAnsi="Arial" w:cs="Arial"/>
          <w:sz w:val="22"/>
          <w:lang w:eastAsia="hr-HR"/>
        </w:rPr>
        <w:t>.</w:t>
      </w:r>
    </w:p>
    <w:p w14:paraId="3B92C64D" w14:textId="77777777" w:rsidR="000E01C3" w:rsidRPr="00E50F58" w:rsidRDefault="008746F4" w:rsidP="000C163E">
      <w:pPr>
        <w:pStyle w:val="Naslov"/>
        <w:rPr>
          <w:rFonts w:ascii="Arial" w:hAnsi="Arial" w:cs="Arial"/>
        </w:rPr>
      </w:pPr>
      <w:bookmarkStart w:id="54" w:name="_Toc360694426"/>
      <w:bookmarkStart w:id="55" w:name="_Toc431816639"/>
      <w:r>
        <w:rPr>
          <w:rFonts w:ascii="Arial" w:hAnsi="Arial" w:cs="Arial"/>
          <w:lang w:val="hr-HR"/>
        </w:rPr>
        <w:t>4</w:t>
      </w:r>
      <w:r w:rsidR="000E01C3" w:rsidRPr="00E50F58">
        <w:rPr>
          <w:rFonts w:ascii="Arial" w:hAnsi="Arial" w:cs="Arial"/>
        </w:rPr>
        <w:t>. Podaci o ponudi</w:t>
      </w:r>
      <w:bookmarkEnd w:id="54"/>
      <w:bookmarkEnd w:id="55"/>
    </w:p>
    <w:p w14:paraId="08CE3A10" w14:textId="77777777" w:rsidR="00A57A66" w:rsidRDefault="008746F4" w:rsidP="00A57A66">
      <w:pPr>
        <w:spacing w:after="0" w:line="240" w:lineRule="auto"/>
        <w:rPr>
          <w:rFonts w:ascii="Arial" w:eastAsia="Times New Roman" w:hAnsi="Arial" w:cs="Arial"/>
          <w:b/>
          <w:sz w:val="22"/>
        </w:rPr>
      </w:pPr>
      <w:bookmarkStart w:id="56" w:name="_Toc431816640"/>
      <w:r>
        <w:rPr>
          <w:rStyle w:val="Naslov1Char"/>
          <w:rFonts w:ascii="Arial" w:hAnsi="Arial" w:cs="Arial"/>
          <w:color w:val="auto"/>
          <w:sz w:val="22"/>
          <w:szCs w:val="22"/>
        </w:rPr>
        <w:t>4</w:t>
      </w:r>
      <w:r w:rsidR="000E01C3" w:rsidRPr="00E50F58">
        <w:rPr>
          <w:rStyle w:val="Naslov1Char"/>
          <w:rFonts w:ascii="Arial" w:hAnsi="Arial" w:cs="Arial"/>
          <w:color w:val="auto"/>
          <w:sz w:val="22"/>
          <w:szCs w:val="22"/>
        </w:rPr>
        <w:t>.1. Sadržaj i način izrade ponude</w:t>
      </w:r>
      <w:bookmarkEnd w:id="56"/>
      <w:r w:rsidR="00A57A66">
        <w:rPr>
          <w:rFonts w:ascii="Arial" w:eastAsia="Times New Roman" w:hAnsi="Arial" w:cs="Arial"/>
          <w:b/>
          <w:sz w:val="22"/>
        </w:rPr>
        <w:t>:</w:t>
      </w:r>
    </w:p>
    <w:p w14:paraId="6A96333A" w14:textId="77777777" w:rsidR="00A57A66" w:rsidRPr="00A57A66" w:rsidRDefault="00A57A66" w:rsidP="00A57A66">
      <w:pPr>
        <w:spacing w:after="0" w:line="240" w:lineRule="auto"/>
        <w:rPr>
          <w:rFonts w:ascii="Arial" w:eastAsia="Times New Roman" w:hAnsi="Arial" w:cs="Arial"/>
          <w:b/>
          <w:sz w:val="22"/>
        </w:rPr>
      </w:pPr>
    </w:p>
    <w:p w14:paraId="1F3839D9" w14:textId="77777777" w:rsidR="000E01C3" w:rsidRPr="00A57A66" w:rsidRDefault="000E01C3" w:rsidP="00A57A66">
      <w:pPr>
        <w:rPr>
          <w:rFonts w:ascii="Arial" w:hAnsi="Arial" w:cs="Arial"/>
          <w:sz w:val="22"/>
        </w:rPr>
      </w:pPr>
      <w:r w:rsidRPr="00E50F58">
        <w:rPr>
          <w:rFonts w:ascii="Arial" w:hAnsi="Arial" w:cs="Arial"/>
          <w:sz w:val="22"/>
        </w:rPr>
        <w:t>Ponuda je pisana izjava volje ponuditelja da pruži usluge sukladno uvjetima i zahtjevima navedenima u</w:t>
      </w:r>
      <w:r w:rsidR="006B43BF">
        <w:rPr>
          <w:rFonts w:ascii="Arial" w:hAnsi="Arial" w:cs="Arial"/>
          <w:sz w:val="22"/>
        </w:rPr>
        <w:t xml:space="preserve"> Pozivu na dostavu ponuda</w:t>
      </w:r>
      <w:r w:rsidR="00A57A66">
        <w:rPr>
          <w:rFonts w:ascii="Arial" w:hAnsi="Arial" w:cs="Arial"/>
          <w:sz w:val="22"/>
        </w:rPr>
        <w:t>.</w:t>
      </w:r>
    </w:p>
    <w:p w14:paraId="4B100463" w14:textId="77777777" w:rsidR="000E01C3" w:rsidRPr="00E50F58" w:rsidRDefault="000E01C3" w:rsidP="00B33A56">
      <w:pPr>
        <w:rPr>
          <w:rFonts w:ascii="Arial" w:hAnsi="Arial" w:cs="Arial"/>
          <w:sz w:val="22"/>
        </w:rPr>
      </w:pPr>
      <w:r w:rsidRPr="00E50F58">
        <w:rPr>
          <w:rFonts w:ascii="Arial" w:hAnsi="Arial" w:cs="Arial"/>
          <w:sz w:val="22"/>
        </w:rPr>
        <w:t>Ponuda sadrži:</w:t>
      </w:r>
    </w:p>
    <w:p w14:paraId="4085198A" w14:textId="77777777" w:rsidR="000E01C3" w:rsidRPr="00E50F58" w:rsidRDefault="000E01C3" w:rsidP="00B33A56">
      <w:pPr>
        <w:rPr>
          <w:rFonts w:ascii="Arial" w:hAnsi="Arial" w:cs="Arial"/>
          <w:sz w:val="22"/>
        </w:rPr>
      </w:pPr>
      <w:r w:rsidRPr="00E50F58">
        <w:rPr>
          <w:rFonts w:ascii="Arial" w:hAnsi="Arial" w:cs="Arial"/>
          <w:sz w:val="22"/>
        </w:rPr>
        <w:t>Popunj</w:t>
      </w:r>
      <w:r w:rsidR="006B43BF">
        <w:rPr>
          <w:rFonts w:ascii="Arial" w:hAnsi="Arial" w:cs="Arial"/>
          <w:sz w:val="22"/>
        </w:rPr>
        <w:t xml:space="preserve">eni ponudbeni list (Prilog 1 ovog </w:t>
      </w:r>
      <w:r w:rsidR="00A57A66">
        <w:rPr>
          <w:rFonts w:ascii="Arial" w:hAnsi="Arial" w:cs="Arial"/>
          <w:sz w:val="22"/>
        </w:rPr>
        <w:t>Poziva na dost</w:t>
      </w:r>
      <w:r w:rsidR="006B43BF">
        <w:rPr>
          <w:rFonts w:ascii="Arial" w:hAnsi="Arial" w:cs="Arial"/>
          <w:sz w:val="22"/>
        </w:rPr>
        <w:t>avu ponuda</w:t>
      </w:r>
      <w:r w:rsidRPr="00E50F58">
        <w:rPr>
          <w:rFonts w:ascii="Arial" w:hAnsi="Arial" w:cs="Arial"/>
          <w:sz w:val="22"/>
        </w:rPr>
        <w:t>);</w:t>
      </w:r>
    </w:p>
    <w:p w14:paraId="4D31993A" w14:textId="77777777" w:rsidR="000E01C3" w:rsidRPr="00E50F58" w:rsidRDefault="000E01C3" w:rsidP="003E2DC5">
      <w:pPr>
        <w:rPr>
          <w:rFonts w:ascii="Arial" w:hAnsi="Arial" w:cs="Arial"/>
          <w:sz w:val="22"/>
        </w:rPr>
      </w:pPr>
      <w:r w:rsidRPr="00E50F58">
        <w:rPr>
          <w:rFonts w:ascii="Arial" w:hAnsi="Arial" w:cs="Arial"/>
          <w:sz w:val="22"/>
        </w:rPr>
        <w:t>Dokument</w:t>
      </w:r>
      <w:r w:rsidR="003E2DC5">
        <w:rPr>
          <w:rFonts w:ascii="Arial" w:hAnsi="Arial" w:cs="Arial"/>
          <w:sz w:val="22"/>
        </w:rPr>
        <w:t>e kojima ponuditelj dokazuje sposobnost (Izvadak iz sudskog registra i Potvrdu porezne uprave)</w:t>
      </w:r>
      <w:r w:rsidR="00C63DD6">
        <w:rPr>
          <w:rFonts w:ascii="Arial" w:hAnsi="Arial" w:cs="Arial"/>
          <w:sz w:val="22"/>
        </w:rPr>
        <w:t>;</w:t>
      </w:r>
      <w:r w:rsidR="003E2DC5">
        <w:rPr>
          <w:rFonts w:ascii="Arial" w:hAnsi="Arial" w:cs="Arial"/>
          <w:sz w:val="22"/>
        </w:rPr>
        <w:t xml:space="preserve"> </w:t>
      </w:r>
    </w:p>
    <w:p w14:paraId="02D01499" w14:textId="77777777" w:rsidR="000E01C3" w:rsidRPr="00E50F58" w:rsidRDefault="003E2DC5" w:rsidP="00B33A56">
      <w:pPr>
        <w:rPr>
          <w:rFonts w:ascii="Arial" w:hAnsi="Arial" w:cs="Arial"/>
          <w:sz w:val="22"/>
        </w:rPr>
      </w:pPr>
      <w:r>
        <w:rPr>
          <w:rFonts w:ascii="Arial" w:hAnsi="Arial" w:cs="Arial"/>
          <w:sz w:val="22"/>
        </w:rPr>
        <w:t xml:space="preserve">Popunjeni troškovnik (Prilog </w:t>
      </w:r>
      <w:r w:rsidR="009C1296">
        <w:rPr>
          <w:rFonts w:ascii="Arial" w:hAnsi="Arial" w:cs="Arial"/>
          <w:sz w:val="22"/>
        </w:rPr>
        <w:t>4</w:t>
      </w:r>
      <w:r w:rsidR="000E01C3" w:rsidRPr="00E50F58">
        <w:rPr>
          <w:rFonts w:ascii="Arial" w:hAnsi="Arial" w:cs="Arial"/>
          <w:sz w:val="22"/>
        </w:rPr>
        <w:t xml:space="preserve"> ov</w:t>
      </w:r>
      <w:r w:rsidR="006B43BF">
        <w:rPr>
          <w:rFonts w:ascii="Arial" w:hAnsi="Arial" w:cs="Arial"/>
          <w:sz w:val="22"/>
        </w:rPr>
        <w:t>og</w:t>
      </w:r>
      <w:r w:rsidR="00B33A56" w:rsidRPr="00E50F58">
        <w:rPr>
          <w:rFonts w:ascii="Arial" w:hAnsi="Arial" w:cs="Arial"/>
          <w:sz w:val="22"/>
        </w:rPr>
        <w:t xml:space="preserve"> </w:t>
      </w:r>
      <w:r w:rsidR="006B43BF">
        <w:rPr>
          <w:rFonts w:ascii="Arial" w:hAnsi="Arial" w:cs="Arial"/>
          <w:sz w:val="22"/>
        </w:rPr>
        <w:t>Poziva na dostavu</w:t>
      </w:r>
      <w:r w:rsidR="00B33A56" w:rsidRPr="00E50F58">
        <w:rPr>
          <w:rFonts w:ascii="Arial" w:hAnsi="Arial" w:cs="Arial"/>
          <w:sz w:val="22"/>
        </w:rPr>
        <w:t>).</w:t>
      </w:r>
    </w:p>
    <w:p w14:paraId="03B2F2D9" w14:textId="77777777" w:rsidR="000E01C3" w:rsidRPr="00E50F58" w:rsidRDefault="000E01C3" w:rsidP="00B33A56">
      <w:pPr>
        <w:rPr>
          <w:rFonts w:ascii="Arial" w:hAnsi="Arial" w:cs="Arial"/>
          <w:sz w:val="22"/>
        </w:rPr>
      </w:pPr>
      <w:r w:rsidRPr="00E50F58">
        <w:rPr>
          <w:rFonts w:ascii="Arial" w:hAnsi="Arial" w:cs="Arial"/>
          <w:sz w:val="22"/>
        </w:rPr>
        <w:t>Ponuda se izrađuje na način da čini cjelinu. Ako zbog opsega ili drugih objektivnih okolnosti ponuda ne može biti izrađena na način da čini cjelinu, onda se izrađuje u dva ili više dijelova.</w:t>
      </w:r>
    </w:p>
    <w:p w14:paraId="031B2A55" w14:textId="46C96AFB" w:rsidR="000E01C3" w:rsidRPr="00E50F58" w:rsidRDefault="000E01C3" w:rsidP="00B33A56">
      <w:pPr>
        <w:rPr>
          <w:rFonts w:ascii="Arial" w:hAnsi="Arial" w:cs="Arial"/>
          <w:sz w:val="22"/>
        </w:rPr>
      </w:pPr>
      <w:r w:rsidRPr="00E50F58">
        <w:rPr>
          <w:rFonts w:ascii="Arial" w:hAnsi="Arial" w:cs="Arial"/>
          <w:sz w:val="22"/>
        </w:rPr>
        <w:t>Ponuda se uvezuje na način da se onemogući naknadno vađenje ili umetanje listova</w:t>
      </w:r>
      <w:r w:rsidR="008113BF">
        <w:rPr>
          <w:rFonts w:ascii="Arial" w:hAnsi="Arial" w:cs="Arial"/>
          <w:sz w:val="22"/>
        </w:rPr>
        <w:t xml:space="preserve"> (u slučaju dostave pisane ponude)</w:t>
      </w:r>
      <w:r w:rsidRPr="00E50F58">
        <w:rPr>
          <w:rFonts w:ascii="Arial" w:hAnsi="Arial" w:cs="Arial"/>
          <w:sz w:val="22"/>
        </w:rPr>
        <w:t>.</w:t>
      </w:r>
    </w:p>
    <w:p w14:paraId="4433AB87" w14:textId="77777777" w:rsidR="000E01C3" w:rsidRPr="00E50F58" w:rsidRDefault="000E01C3" w:rsidP="00B33A56">
      <w:pPr>
        <w:rPr>
          <w:rFonts w:ascii="Arial" w:hAnsi="Arial" w:cs="Arial"/>
          <w:sz w:val="22"/>
        </w:rPr>
      </w:pPr>
      <w:r w:rsidRPr="00E50F58">
        <w:rPr>
          <w:rFonts w:ascii="Arial" w:hAnsi="Arial" w:cs="Arial"/>
          <w:sz w:val="22"/>
        </w:rPr>
        <w:t>Ako je ponuda izrađena u dva ili više dijelova, svaki dio se uvezuje na način da se onemogući naknadno vađenje ili umetanje listova.</w:t>
      </w:r>
    </w:p>
    <w:p w14:paraId="0D482E85" w14:textId="77777777" w:rsidR="000E01C3" w:rsidRPr="00E50F58" w:rsidRDefault="000E01C3" w:rsidP="00B33A56">
      <w:pPr>
        <w:rPr>
          <w:rFonts w:ascii="Arial" w:hAnsi="Arial" w:cs="Arial"/>
          <w:sz w:val="22"/>
        </w:rPr>
      </w:pPr>
      <w:r w:rsidRPr="00E50F58">
        <w:rPr>
          <w:rFonts w:ascii="Arial" w:hAnsi="Arial" w:cs="Arial"/>
          <w:sz w:val="22"/>
        </w:rPr>
        <w:t>Dijelove ponude kao što su uzorci, katalozi, mediji za pohranjivanje podataka i sl. koji ne mogu biti uvezani ponuditelj obilježava nazivom i navodi u sadržaju ponude kao dio ponude.</w:t>
      </w:r>
    </w:p>
    <w:p w14:paraId="252D6B0D" w14:textId="77777777" w:rsidR="000E01C3" w:rsidRPr="00E50F58" w:rsidRDefault="000E01C3" w:rsidP="00B33A56">
      <w:pPr>
        <w:rPr>
          <w:rFonts w:ascii="Arial" w:hAnsi="Arial" w:cs="Arial"/>
          <w:sz w:val="22"/>
        </w:rPr>
      </w:pPr>
      <w:r w:rsidRPr="00E50F58">
        <w:rPr>
          <w:rFonts w:ascii="Arial" w:hAnsi="Arial" w:cs="Arial"/>
          <w:sz w:val="22"/>
        </w:rPr>
        <w:t>Ako je ponuda izrađena od više dijelova ponuditelj mora u sadržaju ponude navesti od koliko se dijelova ponuda sastoji.</w:t>
      </w:r>
    </w:p>
    <w:p w14:paraId="5A70972E" w14:textId="77777777" w:rsidR="000E01C3" w:rsidRPr="00E50F58" w:rsidRDefault="000E01C3" w:rsidP="00B33A56">
      <w:pPr>
        <w:rPr>
          <w:rFonts w:ascii="Arial" w:hAnsi="Arial" w:cs="Arial"/>
          <w:sz w:val="22"/>
        </w:rPr>
      </w:pPr>
      <w:r w:rsidRPr="00E50F58">
        <w:rPr>
          <w:rFonts w:ascii="Arial" w:hAnsi="Arial" w:cs="Arial"/>
          <w:sz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2C64A82A" w14:textId="77777777" w:rsidR="000E01C3" w:rsidRPr="00E50F58" w:rsidRDefault="000E01C3" w:rsidP="00B33A56">
      <w:pPr>
        <w:rPr>
          <w:rFonts w:ascii="Arial" w:hAnsi="Arial" w:cs="Arial"/>
          <w:sz w:val="22"/>
        </w:rPr>
      </w:pPr>
      <w:r w:rsidRPr="00E50F58">
        <w:rPr>
          <w:rFonts w:ascii="Arial" w:hAnsi="Arial" w:cs="Arial"/>
          <w:sz w:val="22"/>
        </w:rPr>
        <w:lastRenderedPageBreak/>
        <w:t>Ako naručitelj od ponuditelja zahtjeva i presliku ponude, ona se dostavlja zajedno s izvornikom ponude. U tom slučaju se jasno naznačuje »izvornik« i »preslika« ponude. U slučaju razlika između izvornika i preslika ponude, vjerodostojan je izvornik ponude.</w:t>
      </w:r>
    </w:p>
    <w:p w14:paraId="2C940EAD" w14:textId="77777777" w:rsidR="000E01C3" w:rsidRPr="00E50F58" w:rsidRDefault="000E01C3" w:rsidP="00B33A56">
      <w:pPr>
        <w:rPr>
          <w:rFonts w:ascii="Arial" w:hAnsi="Arial" w:cs="Arial"/>
          <w:sz w:val="22"/>
        </w:rPr>
      </w:pPr>
      <w:r w:rsidRPr="00E50F58">
        <w:rPr>
          <w:rFonts w:ascii="Arial" w:hAnsi="Arial" w:cs="Arial"/>
          <w:sz w:val="22"/>
        </w:rPr>
        <w:t>Ako naručitelj od ponuditelja zahtjeva i dostavu ponude na mediju za pohranjivanje podataka, on se dostavlja zajedno s izvornikom ponude. U tom slučaju ponuda dostavljena na mediju za pohranjivanje podataka smatra se preslikom ponude.</w:t>
      </w:r>
    </w:p>
    <w:p w14:paraId="4703DE43" w14:textId="77777777" w:rsidR="000E01C3" w:rsidRPr="00E50F58" w:rsidRDefault="000E01C3" w:rsidP="00B33A56">
      <w:pPr>
        <w:rPr>
          <w:rFonts w:ascii="Arial" w:hAnsi="Arial" w:cs="Arial"/>
          <w:sz w:val="22"/>
        </w:rPr>
      </w:pPr>
      <w:r w:rsidRPr="00E50F58">
        <w:rPr>
          <w:rFonts w:ascii="Arial" w:hAnsi="Arial" w:cs="Arial"/>
          <w:sz w:val="22"/>
        </w:rPr>
        <w:t>Ponude se pišu neizbrisivom tintom.</w:t>
      </w:r>
    </w:p>
    <w:p w14:paraId="7A727AE4" w14:textId="77777777" w:rsidR="000E01C3" w:rsidRPr="00E50F58" w:rsidRDefault="000E01C3" w:rsidP="00B33A56">
      <w:pPr>
        <w:rPr>
          <w:rFonts w:ascii="Arial" w:hAnsi="Arial" w:cs="Arial"/>
          <w:sz w:val="22"/>
        </w:rPr>
      </w:pPr>
      <w:r w:rsidRPr="00E50F58">
        <w:rPr>
          <w:rFonts w:ascii="Arial" w:hAnsi="Arial" w:cs="Arial"/>
          <w:sz w:val="22"/>
        </w:rPr>
        <w:t xml:space="preserve">Ispravci u ponudi moraju biti izrađeni na način da su vidljivi. Ispravci moraju uz navod datuma ispravka biti </w:t>
      </w:r>
      <w:r w:rsidR="00C96BE6" w:rsidRPr="00E50F58">
        <w:rPr>
          <w:rFonts w:ascii="Arial" w:hAnsi="Arial" w:cs="Arial"/>
          <w:sz w:val="22"/>
        </w:rPr>
        <w:t>potvrđeni potpisom ponuditelja.</w:t>
      </w:r>
    </w:p>
    <w:p w14:paraId="14E172C5" w14:textId="77777777" w:rsidR="000E01C3" w:rsidRDefault="008746F4" w:rsidP="000E01C3">
      <w:pPr>
        <w:spacing w:after="0" w:line="240" w:lineRule="auto"/>
        <w:jc w:val="both"/>
        <w:rPr>
          <w:rFonts w:ascii="Arial" w:eastAsia="Times New Roman" w:hAnsi="Arial" w:cs="Arial"/>
          <w:b/>
          <w:sz w:val="22"/>
        </w:rPr>
      </w:pPr>
      <w:bookmarkStart w:id="57" w:name="_Toc431816641"/>
      <w:r>
        <w:rPr>
          <w:rStyle w:val="Naslov1Char"/>
          <w:rFonts w:ascii="Arial" w:hAnsi="Arial" w:cs="Arial"/>
          <w:color w:val="auto"/>
          <w:sz w:val="22"/>
          <w:szCs w:val="22"/>
        </w:rPr>
        <w:t>4</w:t>
      </w:r>
      <w:r w:rsidR="000E01C3" w:rsidRPr="00E50F58">
        <w:rPr>
          <w:rStyle w:val="Naslov1Char"/>
          <w:rFonts w:ascii="Arial" w:hAnsi="Arial" w:cs="Arial"/>
          <w:color w:val="auto"/>
          <w:sz w:val="22"/>
          <w:szCs w:val="22"/>
        </w:rPr>
        <w:t>.2. Način dostave</w:t>
      </w:r>
      <w:bookmarkEnd w:id="57"/>
      <w:r w:rsidR="000E01C3" w:rsidRPr="00E50F58">
        <w:rPr>
          <w:rFonts w:ascii="Arial" w:eastAsia="Times New Roman" w:hAnsi="Arial" w:cs="Arial"/>
          <w:b/>
          <w:sz w:val="22"/>
        </w:rPr>
        <w:t>:</w:t>
      </w:r>
    </w:p>
    <w:p w14:paraId="381A0683" w14:textId="77777777" w:rsidR="008113BF" w:rsidRDefault="008113BF" w:rsidP="000E01C3">
      <w:pPr>
        <w:spacing w:after="0" w:line="240" w:lineRule="auto"/>
        <w:jc w:val="both"/>
        <w:rPr>
          <w:rFonts w:ascii="Arial" w:eastAsia="Times New Roman" w:hAnsi="Arial" w:cs="Arial"/>
          <w:b/>
          <w:sz w:val="22"/>
        </w:rPr>
      </w:pPr>
    </w:p>
    <w:p w14:paraId="3E90AF36" w14:textId="77777777" w:rsidR="008D39A2" w:rsidRDefault="008D39A2" w:rsidP="000E01C3">
      <w:pPr>
        <w:spacing w:after="0" w:line="240" w:lineRule="auto"/>
        <w:jc w:val="both"/>
        <w:rPr>
          <w:rFonts w:ascii="Arial" w:eastAsia="Times New Roman" w:hAnsi="Arial" w:cs="Arial"/>
          <w:b/>
          <w:sz w:val="22"/>
        </w:rPr>
      </w:pPr>
      <w:r>
        <w:rPr>
          <w:rFonts w:ascii="Arial" w:eastAsia="Times New Roman" w:hAnsi="Arial" w:cs="Arial"/>
          <w:b/>
          <w:sz w:val="22"/>
        </w:rPr>
        <w:t xml:space="preserve">Načini dostave su: </w:t>
      </w:r>
    </w:p>
    <w:p w14:paraId="11E79D7C" w14:textId="77777777" w:rsidR="008D39A2" w:rsidRDefault="008D39A2" w:rsidP="000E01C3">
      <w:pPr>
        <w:spacing w:after="0" w:line="240" w:lineRule="auto"/>
        <w:jc w:val="both"/>
        <w:rPr>
          <w:rFonts w:ascii="Arial" w:eastAsia="Times New Roman" w:hAnsi="Arial" w:cs="Arial"/>
          <w:b/>
          <w:sz w:val="22"/>
        </w:rPr>
      </w:pPr>
      <w:r>
        <w:rPr>
          <w:rFonts w:ascii="Arial" w:eastAsia="Times New Roman" w:hAnsi="Arial" w:cs="Arial"/>
          <w:b/>
          <w:sz w:val="22"/>
        </w:rPr>
        <w:t xml:space="preserve">- </w:t>
      </w:r>
      <w:r w:rsidRPr="00D1580E">
        <w:rPr>
          <w:rFonts w:ascii="Arial" w:eastAsia="Times New Roman" w:hAnsi="Arial" w:cs="Arial"/>
          <w:b/>
          <w:sz w:val="22"/>
          <w:u w:val="single"/>
        </w:rPr>
        <w:t>pisana ponuda</w:t>
      </w:r>
      <w:r>
        <w:rPr>
          <w:rFonts w:ascii="Arial" w:eastAsia="Times New Roman" w:hAnsi="Arial" w:cs="Arial"/>
          <w:b/>
          <w:sz w:val="22"/>
        </w:rPr>
        <w:t xml:space="preserve"> dostavljena putem pošte ili dostave, odnosno </w:t>
      </w:r>
    </w:p>
    <w:p w14:paraId="3DF9C91C" w14:textId="496D44CF" w:rsidR="008D39A2" w:rsidRDefault="008D39A2" w:rsidP="000E01C3">
      <w:pPr>
        <w:spacing w:after="0" w:line="240" w:lineRule="auto"/>
        <w:jc w:val="both"/>
        <w:rPr>
          <w:rFonts w:ascii="Arial" w:eastAsia="Times New Roman" w:hAnsi="Arial" w:cs="Arial"/>
          <w:b/>
          <w:sz w:val="22"/>
        </w:rPr>
      </w:pPr>
      <w:r>
        <w:rPr>
          <w:rFonts w:ascii="Arial" w:eastAsia="Times New Roman" w:hAnsi="Arial" w:cs="Arial"/>
          <w:b/>
          <w:sz w:val="22"/>
        </w:rPr>
        <w:t xml:space="preserve">- </w:t>
      </w:r>
      <w:r w:rsidRPr="00D1580E">
        <w:rPr>
          <w:rFonts w:ascii="Arial" w:eastAsia="Times New Roman" w:hAnsi="Arial" w:cs="Arial"/>
          <w:b/>
          <w:sz w:val="22"/>
          <w:u w:val="single"/>
        </w:rPr>
        <w:t>elektronička ponuda</w:t>
      </w:r>
      <w:r>
        <w:rPr>
          <w:rFonts w:ascii="Arial" w:eastAsia="Times New Roman" w:hAnsi="Arial" w:cs="Arial"/>
          <w:b/>
          <w:sz w:val="22"/>
        </w:rPr>
        <w:t xml:space="preserve"> dostavljena u </w:t>
      </w:r>
      <w:proofErr w:type="spellStart"/>
      <w:r>
        <w:rPr>
          <w:rFonts w:ascii="Arial" w:eastAsia="Times New Roman" w:hAnsi="Arial" w:cs="Arial"/>
          <w:b/>
          <w:sz w:val="22"/>
        </w:rPr>
        <w:t>pdf</w:t>
      </w:r>
      <w:proofErr w:type="spellEnd"/>
      <w:r>
        <w:rPr>
          <w:rFonts w:ascii="Arial" w:eastAsia="Times New Roman" w:hAnsi="Arial" w:cs="Arial"/>
          <w:b/>
          <w:sz w:val="22"/>
        </w:rPr>
        <w:t xml:space="preserve"> obliku u privitku e-</w:t>
      </w:r>
      <w:proofErr w:type="spellStart"/>
      <w:r>
        <w:rPr>
          <w:rFonts w:ascii="Arial" w:eastAsia="Times New Roman" w:hAnsi="Arial" w:cs="Arial"/>
          <w:b/>
          <w:sz w:val="22"/>
        </w:rPr>
        <w:t>maila</w:t>
      </w:r>
      <w:proofErr w:type="spellEnd"/>
      <w:r>
        <w:rPr>
          <w:rFonts w:ascii="Arial" w:eastAsia="Times New Roman" w:hAnsi="Arial" w:cs="Arial"/>
          <w:b/>
          <w:sz w:val="22"/>
        </w:rPr>
        <w:t xml:space="preserve"> isključivo na slijedeću adresu Naručitelja: </w:t>
      </w:r>
      <w:hyperlink r:id="rId14" w:history="1">
        <w:r w:rsidRPr="00425666">
          <w:rPr>
            <w:rStyle w:val="Hiperveza"/>
            <w:rFonts w:ascii="Arial" w:eastAsia="Times New Roman" w:hAnsi="Arial" w:cs="Arial"/>
            <w:b/>
            <w:sz w:val="22"/>
          </w:rPr>
          <w:t>nabava@mint.hr</w:t>
        </w:r>
      </w:hyperlink>
    </w:p>
    <w:p w14:paraId="56832C00" w14:textId="77777777" w:rsidR="008D39A2" w:rsidRPr="00E50F58" w:rsidRDefault="008D39A2" w:rsidP="000E01C3">
      <w:pPr>
        <w:spacing w:after="0" w:line="240" w:lineRule="auto"/>
        <w:jc w:val="both"/>
        <w:rPr>
          <w:rFonts w:ascii="Arial" w:eastAsia="Times New Roman" w:hAnsi="Arial" w:cs="Arial"/>
          <w:b/>
          <w:sz w:val="22"/>
        </w:rPr>
      </w:pPr>
    </w:p>
    <w:p w14:paraId="27FC9F73" w14:textId="5FAABB5D" w:rsidR="000E01C3" w:rsidRPr="00E50F58" w:rsidRDefault="000F499C" w:rsidP="00631EE8">
      <w:pPr>
        <w:rPr>
          <w:rFonts w:ascii="Arial" w:hAnsi="Arial" w:cs="Arial"/>
          <w:sz w:val="22"/>
        </w:rPr>
      </w:pPr>
      <w:r>
        <w:rPr>
          <w:rFonts w:ascii="Arial" w:hAnsi="Arial" w:cs="Arial"/>
          <w:sz w:val="22"/>
        </w:rPr>
        <w:t>Pisana p</w:t>
      </w:r>
      <w:r w:rsidR="000E01C3" w:rsidRPr="00E50F58">
        <w:rPr>
          <w:rFonts w:ascii="Arial" w:hAnsi="Arial" w:cs="Arial"/>
          <w:sz w:val="22"/>
        </w:rPr>
        <w:t>onuda se u zatvorenoj omotnici dostavlja na adresu Naručitelja navedenu u Dokumentaciji za nadmetanje. Na omotnici ponude mora biti naznačeno: naziv i adresa Naručitelja, naziv i adresa ponuditelja,</w:t>
      </w:r>
      <w:r w:rsidR="001A6326">
        <w:rPr>
          <w:rFonts w:ascii="Arial" w:hAnsi="Arial" w:cs="Arial"/>
          <w:sz w:val="22"/>
        </w:rPr>
        <w:t xml:space="preserve"> </w:t>
      </w:r>
      <w:r w:rsidR="00C96BE6" w:rsidRPr="00E50F58">
        <w:rPr>
          <w:rFonts w:ascii="Arial" w:hAnsi="Arial" w:cs="Arial"/>
          <w:sz w:val="22"/>
        </w:rPr>
        <w:t>OIB Ponuditelja,</w:t>
      </w:r>
      <w:r w:rsidR="000E01C3" w:rsidRPr="00E50F58">
        <w:rPr>
          <w:rFonts w:ascii="Arial" w:hAnsi="Arial" w:cs="Arial"/>
          <w:sz w:val="22"/>
        </w:rPr>
        <w:t xml:space="preserve"> evidencijski broj nabave, naziv predmeta nabave, naznaka „ne otvaraj“. </w:t>
      </w:r>
      <w:bookmarkStart w:id="58" w:name="_Toc360694429"/>
    </w:p>
    <w:p w14:paraId="217DB4E1" w14:textId="77777777" w:rsidR="000E01C3" w:rsidRPr="00E50F58" w:rsidRDefault="000E01C3" w:rsidP="00631EE8">
      <w:pPr>
        <w:rPr>
          <w:rFonts w:ascii="Arial" w:hAnsi="Arial" w:cs="Arial"/>
          <w:sz w:val="22"/>
        </w:rPr>
      </w:pPr>
      <w:r w:rsidRPr="00E50F58">
        <w:rPr>
          <w:rFonts w:ascii="Arial" w:hAnsi="Arial" w:cs="Arial"/>
          <w:sz w:val="22"/>
        </w:rPr>
        <w:t>Ponuditelj može do isteka roka za dostavu ponuda dostaviti izmjenu i/ili dopunu ponude.</w:t>
      </w:r>
    </w:p>
    <w:p w14:paraId="6E90D4C2" w14:textId="77777777" w:rsidR="000E01C3" w:rsidRPr="00E50F58" w:rsidRDefault="000E01C3" w:rsidP="00631EE8">
      <w:pPr>
        <w:rPr>
          <w:rFonts w:ascii="Arial" w:hAnsi="Arial" w:cs="Arial"/>
          <w:sz w:val="22"/>
        </w:rPr>
      </w:pPr>
      <w:r w:rsidRPr="00E50F58">
        <w:rPr>
          <w:rFonts w:ascii="Arial" w:hAnsi="Arial" w:cs="Arial"/>
          <w:sz w:val="22"/>
        </w:rPr>
        <w:t>Izmjena i/ili dopuna ponude dostavlj</w:t>
      </w:r>
      <w:r w:rsidR="005D7F91" w:rsidRPr="00E50F58">
        <w:rPr>
          <w:rFonts w:ascii="Arial" w:hAnsi="Arial" w:cs="Arial"/>
          <w:sz w:val="22"/>
        </w:rPr>
        <w:t>a</w:t>
      </w:r>
      <w:r w:rsidRPr="00E50F58">
        <w:rPr>
          <w:rFonts w:ascii="Arial" w:hAnsi="Arial" w:cs="Arial"/>
          <w:sz w:val="22"/>
        </w:rPr>
        <w:t xml:space="preserve"> se na isti način kao i osnovna ponuda s obveznom naznakom na omotnici da se radi</w:t>
      </w:r>
      <w:r w:rsidR="00C96BE6" w:rsidRPr="00E50F58">
        <w:rPr>
          <w:rFonts w:ascii="Arial" w:hAnsi="Arial" w:cs="Arial"/>
          <w:sz w:val="22"/>
        </w:rPr>
        <w:t xml:space="preserve"> o izmjeni i/ili dopuni ponude.</w:t>
      </w:r>
    </w:p>
    <w:p w14:paraId="453EF915" w14:textId="77777777" w:rsidR="000E01C3" w:rsidRDefault="000E01C3" w:rsidP="00631EE8">
      <w:pPr>
        <w:rPr>
          <w:rFonts w:ascii="Arial" w:hAnsi="Arial" w:cs="Arial"/>
          <w:sz w:val="22"/>
        </w:rPr>
      </w:pPr>
      <w:r w:rsidRPr="00E50F58">
        <w:rPr>
          <w:rFonts w:ascii="Arial" w:hAnsi="Arial" w:cs="Arial"/>
          <w:sz w:val="22"/>
        </w:rPr>
        <w:t xml:space="preserve">Ponuditelj može do isteka roka za dostavu ponuda pisanom izjavom odustati od svoje dostavljene ponude. Pisana izjava se dostavlja na isti način kao i ponuda s obveznom naznakom na omotnici da se radi o odustajanju od ponude. </w:t>
      </w:r>
    </w:p>
    <w:p w14:paraId="33E2CFDA" w14:textId="1F4CBBB5" w:rsidR="000F499C" w:rsidRPr="00E50F58" w:rsidRDefault="000F499C" w:rsidP="00631EE8">
      <w:pPr>
        <w:rPr>
          <w:rFonts w:ascii="Arial" w:hAnsi="Arial" w:cs="Arial"/>
          <w:sz w:val="22"/>
        </w:rPr>
      </w:pPr>
      <w:r>
        <w:rPr>
          <w:rFonts w:ascii="Arial" w:hAnsi="Arial" w:cs="Arial"/>
          <w:sz w:val="22"/>
        </w:rPr>
        <w:t xml:space="preserve">Elektronička ponuda se dostavlja u obliku </w:t>
      </w:r>
      <w:proofErr w:type="spellStart"/>
      <w:r>
        <w:rPr>
          <w:rFonts w:ascii="Arial" w:hAnsi="Arial" w:cs="Arial"/>
          <w:sz w:val="22"/>
        </w:rPr>
        <w:t>pdf</w:t>
      </w:r>
      <w:proofErr w:type="spellEnd"/>
      <w:r>
        <w:rPr>
          <w:rFonts w:ascii="Arial" w:hAnsi="Arial" w:cs="Arial"/>
          <w:sz w:val="22"/>
        </w:rPr>
        <w:t xml:space="preserve">-a kao skup </w:t>
      </w:r>
      <w:proofErr w:type="spellStart"/>
      <w:r>
        <w:rPr>
          <w:rFonts w:ascii="Arial" w:hAnsi="Arial" w:cs="Arial"/>
          <w:sz w:val="22"/>
        </w:rPr>
        <w:t>scan</w:t>
      </w:r>
      <w:proofErr w:type="spellEnd"/>
      <w:r>
        <w:rPr>
          <w:rFonts w:ascii="Arial" w:hAnsi="Arial" w:cs="Arial"/>
          <w:sz w:val="22"/>
        </w:rPr>
        <w:t>-ova tražene dokumentacije u roku za dostavu ponuda. Sve ponude unutar roka zaprimljene na server Naručitelja su u roku, a izvan roka se neće otvarati, već će se o takvima ponuditeljima dostaviti obavijest o dostavi van roka za dostavu i iste se neće razmatrati.</w:t>
      </w:r>
    </w:p>
    <w:p w14:paraId="1BE675F8" w14:textId="77777777" w:rsidR="000E01C3" w:rsidRPr="00E50F58" w:rsidRDefault="000E01C3" w:rsidP="000E01C3">
      <w:pPr>
        <w:spacing w:after="0" w:line="240" w:lineRule="auto"/>
        <w:rPr>
          <w:rFonts w:ascii="Arial" w:eastAsia="Times New Roman" w:hAnsi="Arial" w:cs="Arial"/>
          <w:sz w:val="22"/>
        </w:rPr>
      </w:pPr>
    </w:p>
    <w:p w14:paraId="73486EAD" w14:textId="77777777" w:rsidR="000E01C3" w:rsidRPr="00E50F58" w:rsidRDefault="008746F4" w:rsidP="00631EE8">
      <w:pPr>
        <w:rPr>
          <w:rFonts w:ascii="Arial" w:hAnsi="Arial" w:cs="Arial"/>
          <w:b/>
          <w:sz w:val="22"/>
        </w:rPr>
      </w:pPr>
      <w:r>
        <w:rPr>
          <w:rFonts w:ascii="Arial" w:hAnsi="Arial" w:cs="Arial"/>
          <w:b/>
          <w:sz w:val="22"/>
        </w:rPr>
        <w:t>4</w:t>
      </w:r>
      <w:r w:rsidR="000E01C3" w:rsidRPr="00E50F58">
        <w:rPr>
          <w:rFonts w:ascii="Arial" w:hAnsi="Arial" w:cs="Arial"/>
          <w:b/>
          <w:sz w:val="22"/>
        </w:rPr>
        <w:t>.2.1. Navod o načinu dostave dokumenata</w:t>
      </w:r>
      <w:r w:rsidR="000E01C3" w:rsidRPr="00E50F58">
        <w:rPr>
          <w:rFonts w:ascii="Arial" w:hAnsi="Arial" w:cs="Arial"/>
          <w:sz w:val="22"/>
        </w:rPr>
        <w:t xml:space="preserve"> </w:t>
      </w:r>
      <w:r w:rsidR="000E01C3" w:rsidRPr="00E50F58">
        <w:rPr>
          <w:rFonts w:ascii="Arial" w:hAnsi="Arial" w:cs="Arial"/>
          <w:b/>
          <w:sz w:val="22"/>
        </w:rPr>
        <w:t xml:space="preserve">koji su zajednički za više grupa predmeta nabave: nije primjenjivo u predmetnom postupku. Predmet nabave nije podijeljen na grupe. </w:t>
      </w:r>
    </w:p>
    <w:p w14:paraId="3CCADCE8" w14:textId="77777777" w:rsidR="000E01C3" w:rsidRPr="00E50F58" w:rsidRDefault="000E01C3" w:rsidP="00631EE8">
      <w:pPr>
        <w:rPr>
          <w:rFonts w:ascii="Arial" w:hAnsi="Arial" w:cs="Arial"/>
          <w:sz w:val="22"/>
        </w:rPr>
      </w:pPr>
      <w:r w:rsidRPr="00E50F58">
        <w:rPr>
          <w:rFonts w:ascii="Arial" w:hAnsi="Arial" w:cs="Arial"/>
          <w:sz w:val="22"/>
        </w:rPr>
        <w:t>Minimalni zahtjevi koje alternativne ponude moraju ispunjavati u odnosu na predmet nabave: nije primjenjivo u predmetnom postupku. Alternativne ponude nisu dopuštene.</w:t>
      </w:r>
      <w:bookmarkEnd w:id="58"/>
    </w:p>
    <w:p w14:paraId="4D898613" w14:textId="002B3939" w:rsidR="000E01C3" w:rsidRDefault="000E01C3" w:rsidP="00C96BE6">
      <w:pPr>
        <w:rPr>
          <w:rFonts w:ascii="Arial" w:hAnsi="Arial" w:cs="Arial"/>
          <w:sz w:val="22"/>
        </w:rPr>
      </w:pPr>
      <w:bookmarkStart w:id="59" w:name="_Toc360694430"/>
      <w:r w:rsidRPr="00E50F58">
        <w:rPr>
          <w:rFonts w:ascii="Arial" w:hAnsi="Arial" w:cs="Arial"/>
          <w:sz w:val="22"/>
        </w:rPr>
        <w:t>Način elektroničke dostave ponude te zahtjevi vezani uz elektronički prijenos i dostavu ponuda: Elektronička dostava ponuda je dopuštena</w:t>
      </w:r>
      <w:r w:rsidR="009B6908">
        <w:rPr>
          <w:rFonts w:ascii="Arial" w:hAnsi="Arial" w:cs="Arial"/>
          <w:sz w:val="22"/>
        </w:rPr>
        <w:t xml:space="preserve">, na e-mail adresu Naručitelja: </w:t>
      </w:r>
      <w:hyperlink r:id="rId15" w:history="1">
        <w:r w:rsidR="009B6908" w:rsidRPr="00425666">
          <w:rPr>
            <w:rStyle w:val="Hiperveza"/>
            <w:rFonts w:ascii="Arial" w:hAnsi="Arial" w:cs="Arial"/>
            <w:sz w:val="22"/>
          </w:rPr>
          <w:t>nabava@mint.hr</w:t>
        </w:r>
      </w:hyperlink>
      <w:bookmarkEnd w:id="59"/>
      <w:r w:rsidR="009B6908">
        <w:rPr>
          <w:rFonts w:ascii="Arial" w:hAnsi="Arial" w:cs="Arial"/>
          <w:sz w:val="22"/>
        </w:rPr>
        <w:t xml:space="preserve">   Sve predmetno je navedeno u točki 4.2. ovog Poziva.</w:t>
      </w:r>
    </w:p>
    <w:p w14:paraId="2FE95FEB" w14:textId="77777777" w:rsidR="000E01C3" w:rsidRPr="00E50F58" w:rsidRDefault="000E01C3" w:rsidP="00631EE8">
      <w:pPr>
        <w:rPr>
          <w:rFonts w:ascii="Arial" w:hAnsi="Arial" w:cs="Arial"/>
          <w:sz w:val="22"/>
        </w:rPr>
      </w:pPr>
      <w:bookmarkStart w:id="60" w:name="_Toc360694431"/>
      <w:r w:rsidRPr="00E50F58">
        <w:rPr>
          <w:rFonts w:ascii="Arial" w:hAnsi="Arial" w:cs="Arial"/>
          <w:sz w:val="22"/>
        </w:rPr>
        <w:t>Način određivanja cijene ponude</w:t>
      </w:r>
      <w:bookmarkEnd w:id="60"/>
      <w:r w:rsidRPr="00E50F58">
        <w:rPr>
          <w:rFonts w:ascii="Arial" w:hAnsi="Arial" w:cs="Arial"/>
          <w:sz w:val="22"/>
        </w:rPr>
        <w:t xml:space="preserve">: </w:t>
      </w:r>
    </w:p>
    <w:p w14:paraId="27118C1F" w14:textId="77777777" w:rsidR="000E01C3" w:rsidRPr="00E50F58" w:rsidRDefault="000E01C3" w:rsidP="00631EE8">
      <w:pPr>
        <w:rPr>
          <w:rFonts w:ascii="Arial" w:hAnsi="Arial" w:cs="Arial"/>
          <w:sz w:val="22"/>
        </w:rPr>
      </w:pPr>
      <w:bookmarkStart w:id="61" w:name="OLE_LINK7"/>
      <w:bookmarkStart w:id="62" w:name="OLE_LINK8"/>
      <w:r w:rsidRPr="00E50F58">
        <w:rPr>
          <w:rFonts w:ascii="Arial" w:hAnsi="Arial" w:cs="Arial"/>
          <w:sz w:val="22"/>
        </w:rPr>
        <w:lastRenderedPageBreak/>
        <w:t xml:space="preserve">Cijene u ponudi trebaju biti izražene u kunama i bez PDV-a za cjelokupni predmet nabave. </w:t>
      </w:r>
    </w:p>
    <w:p w14:paraId="67393B41" w14:textId="77777777" w:rsidR="000E01C3" w:rsidRPr="00E50F58" w:rsidRDefault="000E01C3" w:rsidP="00631EE8">
      <w:pPr>
        <w:rPr>
          <w:rFonts w:ascii="Arial" w:hAnsi="Arial" w:cs="Arial"/>
          <w:sz w:val="22"/>
        </w:rPr>
      </w:pPr>
      <w:r w:rsidRPr="00E50F58">
        <w:rPr>
          <w:rFonts w:ascii="Arial" w:hAnsi="Arial" w:cs="Arial"/>
          <w:sz w:val="22"/>
        </w:rPr>
        <w:t xml:space="preserve">U cijenu ponude bez PDV-a moraju biti uračunati svi troškovi i popusti, ukoliko ih ponuditelj daje. </w:t>
      </w:r>
    </w:p>
    <w:p w14:paraId="19A31D15" w14:textId="77777777" w:rsidR="000E01C3" w:rsidRPr="00E50F58" w:rsidRDefault="000E01C3" w:rsidP="00631EE8">
      <w:pPr>
        <w:rPr>
          <w:rFonts w:ascii="Arial" w:hAnsi="Arial" w:cs="Arial"/>
          <w:sz w:val="22"/>
        </w:rPr>
      </w:pPr>
      <w:r w:rsidRPr="00E50F58">
        <w:rPr>
          <w:rFonts w:ascii="Arial" w:hAnsi="Arial" w:cs="Arial"/>
          <w:sz w:val="22"/>
        </w:rPr>
        <w:t xml:space="preserve">Ukupnu cijenu ponude čini cijena ponude s PDV-om. </w:t>
      </w:r>
    </w:p>
    <w:p w14:paraId="219F7AC2" w14:textId="77777777" w:rsidR="000E01C3" w:rsidRPr="00E50F58" w:rsidRDefault="000E01C3" w:rsidP="00631EE8">
      <w:pPr>
        <w:rPr>
          <w:rFonts w:ascii="Arial" w:hAnsi="Arial" w:cs="Arial"/>
          <w:sz w:val="22"/>
        </w:rPr>
      </w:pPr>
      <w:r w:rsidRPr="00E50F58">
        <w:rPr>
          <w:rFonts w:ascii="Arial" w:hAnsi="Arial" w:cs="Arial"/>
          <w:sz w:val="22"/>
        </w:rPr>
        <w:t>Cijena ponude piše se brojkama.</w:t>
      </w:r>
    </w:p>
    <w:p w14:paraId="7E352CEE" w14:textId="77777777" w:rsidR="000E01C3" w:rsidRPr="00E50F58" w:rsidRDefault="000E01C3" w:rsidP="00631EE8">
      <w:pPr>
        <w:rPr>
          <w:rFonts w:ascii="Arial" w:hAnsi="Arial" w:cs="Arial"/>
          <w:sz w:val="22"/>
        </w:rPr>
      </w:pPr>
      <w:r w:rsidRPr="00E50F58">
        <w:rPr>
          <w:rFonts w:ascii="Arial" w:hAnsi="Arial" w:cs="Arial"/>
          <w:sz w:val="22"/>
        </w:rPr>
        <w:t>Cijena predmetnih usluga u</w:t>
      </w:r>
      <w:r w:rsidR="003E2DC5">
        <w:rPr>
          <w:rFonts w:ascii="Arial" w:hAnsi="Arial" w:cs="Arial"/>
          <w:sz w:val="22"/>
        </w:rPr>
        <w:t xml:space="preserve">pisuje se u tablicu iz Priloga </w:t>
      </w:r>
      <w:r w:rsidR="00552FAA">
        <w:rPr>
          <w:rFonts w:ascii="Arial" w:hAnsi="Arial" w:cs="Arial"/>
          <w:sz w:val="22"/>
        </w:rPr>
        <w:t>4</w:t>
      </w:r>
      <w:r w:rsidRPr="00E50F58">
        <w:rPr>
          <w:rFonts w:ascii="Arial" w:hAnsi="Arial" w:cs="Arial"/>
          <w:sz w:val="22"/>
        </w:rPr>
        <w:t xml:space="preserve"> - „Troškovnik“, kao i u tablicu Priloga 1. - Ponudbeni list. </w:t>
      </w:r>
    </w:p>
    <w:p w14:paraId="5909991A" w14:textId="77777777" w:rsidR="000E01C3" w:rsidRPr="00E50F58" w:rsidRDefault="000E01C3" w:rsidP="00631EE8">
      <w:pPr>
        <w:rPr>
          <w:rFonts w:ascii="Arial" w:hAnsi="Arial" w:cs="Arial"/>
          <w:sz w:val="22"/>
        </w:rPr>
      </w:pPr>
      <w:r w:rsidRPr="00E50F58">
        <w:rPr>
          <w:rFonts w:ascii="Arial" w:hAnsi="Arial" w:cs="Arial"/>
          <w:sz w:val="22"/>
        </w:rPr>
        <w:t>Ponuđene cijene su nepromjenjive za vrijeme traj</w:t>
      </w:r>
      <w:r w:rsidR="00FE7114">
        <w:rPr>
          <w:rFonts w:ascii="Arial" w:hAnsi="Arial" w:cs="Arial"/>
          <w:sz w:val="22"/>
        </w:rPr>
        <w:t>anja predmetnog ugovora o</w:t>
      </w:r>
      <w:r w:rsidRPr="00E50F58">
        <w:rPr>
          <w:rFonts w:ascii="Arial" w:hAnsi="Arial" w:cs="Arial"/>
          <w:sz w:val="22"/>
        </w:rPr>
        <w:t xml:space="preserve"> nabavi. Naručitelj zadržava pravo da se u slučaju promjene cijena usluga na tržištu, primjenjuje ona cijena koja je povoljnija za Naručitelja.   </w:t>
      </w:r>
    </w:p>
    <w:p w14:paraId="604350FC" w14:textId="77777777" w:rsidR="000E01C3" w:rsidRPr="00E50F58" w:rsidRDefault="000E01C3" w:rsidP="00631EE8">
      <w:pPr>
        <w:rPr>
          <w:rFonts w:ascii="Arial" w:hAnsi="Arial" w:cs="Arial"/>
          <w:sz w:val="22"/>
        </w:rPr>
      </w:pPr>
      <w:r w:rsidRPr="00E50F58">
        <w:rPr>
          <w:rFonts w:ascii="Arial" w:hAnsi="Arial" w:cs="Arial"/>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186CBE3" w14:textId="77777777" w:rsidR="000E01C3" w:rsidRPr="00E50F58" w:rsidRDefault="008746F4" w:rsidP="000E01C3">
      <w:pPr>
        <w:keepNext/>
        <w:spacing w:before="120" w:after="120" w:line="240" w:lineRule="auto"/>
        <w:outlineLvl w:val="0"/>
        <w:rPr>
          <w:rFonts w:ascii="Arial" w:hAnsi="Arial" w:cs="Arial"/>
          <w:sz w:val="22"/>
        </w:rPr>
      </w:pPr>
      <w:bookmarkStart w:id="63" w:name="_Toc431816642"/>
      <w:r>
        <w:rPr>
          <w:rStyle w:val="Naslov1Char"/>
          <w:rFonts w:ascii="Arial" w:hAnsi="Arial" w:cs="Arial"/>
          <w:color w:val="auto"/>
          <w:sz w:val="22"/>
          <w:szCs w:val="22"/>
        </w:rPr>
        <w:t>4</w:t>
      </w:r>
      <w:r w:rsidR="000E01C3" w:rsidRPr="00E50F58">
        <w:rPr>
          <w:rStyle w:val="Naslov1Char"/>
          <w:rFonts w:ascii="Arial" w:hAnsi="Arial" w:cs="Arial"/>
          <w:color w:val="auto"/>
          <w:sz w:val="22"/>
          <w:szCs w:val="22"/>
        </w:rPr>
        <w:t>.3. Valuta ponude</w:t>
      </w:r>
      <w:r w:rsidR="000E01C3" w:rsidRPr="00E50F58">
        <w:rPr>
          <w:rFonts w:ascii="Arial" w:eastAsia="Times New Roman" w:hAnsi="Arial" w:cs="Arial"/>
          <w:b/>
          <w:sz w:val="22"/>
        </w:rPr>
        <w:t xml:space="preserve">: </w:t>
      </w:r>
      <w:r w:rsidR="000E01C3" w:rsidRPr="00E50F58">
        <w:rPr>
          <w:rFonts w:ascii="Arial" w:hAnsi="Arial" w:cs="Arial"/>
          <w:sz w:val="22"/>
        </w:rPr>
        <w:t>Cijena ponude izražena u kunama (kn).</w:t>
      </w:r>
      <w:bookmarkEnd w:id="63"/>
    </w:p>
    <w:p w14:paraId="7B486BFF" w14:textId="69989D55" w:rsidR="000E01C3" w:rsidRPr="00E50F58" w:rsidRDefault="000E01C3" w:rsidP="00631EE8">
      <w:pPr>
        <w:rPr>
          <w:rFonts w:ascii="Arial" w:hAnsi="Arial" w:cs="Arial"/>
          <w:sz w:val="22"/>
        </w:rPr>
      </w:pPr>
      <w:bookmarkStart w:id="64" w:name="_Toc326064096"/>
      <w:bookmarkStart w:id="65" w:name="_Toc326064097"/>
      <w:bookmarkStart w:id="66" w:name="_Toc283019595"/>
      <w:bookmarkStart w:id="67" w:name="_Toc360694432"/>
      <w:bookmarkStart w:id="68" w:name="_Toc8137799"/>
      <w:bookmarkStart w:id="69" w:name="_Toc64367081"/>
      <w:bookmarkStart w:id="70" w:name="_Toc190135174"/>
      <w:bookmarkEnd w:id="61"/>
      <w:bookmarkEnd w:id="62"/>
      <w:bookmarkEnd w:id="64"/>
      <w:bookmarkEnd w:id="65"/>
      <w:r w:rsidRPr="00E50F58">
        <w:rPr>
          <w:rFonts w:ascii="Arial" w:hAnsi="Arial" w:cs="Arial"/>
          <w:sz w:val="22"/>
        </w:rPr>
        <w:t>Kriterij za odabir ponude</w:t>
      </w:r>
      <w:bookmarkEnd w:id="66"/>
      <w:bookmarkEnd w:id="67"/>
      <w:r w:rsidRPr="00E50F58">
        <w:rPr>
          <w:rFonts w:ascii="Arial" w:hAnsi="Arial" w:cs="Arial"/>
          <w:sz w:val="22"/>
        </w:rPr>
        <w:t>: Kriterij za odabir ponude je najniža cijena.</w:t>
      </w:r>
      <w:bookmarkStart w:id="71" w:name="_Toc360694433"/>
      <w:r w:rsidR="008A754D" w:rsidRPr="00E50F58">
        <w:rPr>
          <w:rFonts w:ascii="Arial" w:hAnsi="Arial" w:cs="Arial"/>
          <w:sz w:val="22"/>
        </w:rPr>
        <w:t xml:space="preserve"> </w:t>
      </w:r>
      <w:r w:rsidRPr="00E50F58">
        <w:rPr>
          <w:rFonts w:ascii="Arial" w:hAnsi="Arial" w:cs="Arial"/>
          <w:sz w:val="22"/>
        </w:rPr>
        <w:t>Jezik i pismo na kojem se izrađuje ponuda</w:t>
      </w:r>
      <w:bookmarkEnd w:id="71"/>
      <w:r w:rsidRPr="00E50F58">
        <w:rPr>
          <w:rFonts w:ascii="Arial" w:hAnsi="Arial" w:cs="Arial"/>
          <w:sz w:val="22"/>
        </w:rPr>
        <w:t>: Ponuda mora biti izrađena na hrvatskom jeziku i latiničnom pismu.</w:t>
      </w:r>
      <w:bookmarkStart w:id="72" w:name="_Toc288461579"/>
      <w:bookmarkStart w:id="73" w:name="_Toc190135175"/>
      <w:bookmarkStart w:id="74" w:name="_Toc360694434"/>
      <w:bookmarkEnd w:id="68"/>
      <w:bookmarkEnd w:id="69"/>
      <w:bookmarkEnd w:id="70"/>
      <w:bookmarkEnd w:id="72"/>
      <w:r w:rsidR="004665C4">
        <w:rPr>
          <w:rFonts w:ascii="Arial" w:hAnsi="Arial" w:cs="Arial"/>
          <w:sz w:val="22"/>
        </w:rPr>
        <w:t xml:space="preserve"> Izuzetak su traženi dokazi sposobnosti u obliku certifikata na engleskom jeziku.</w:t>
      </w:r>
    </w:p>
    <w:p w14:paraId="2464201B" w14:textId="77777777" w:rsidR="000E01C3" w:rsidRPr="00E50F58" w:rsidRDefault="000E01C3" w:rsidP="00631EE8">
      <w:pPr>
        <w:rPr>
          <w:rFonts w:ascii="Arial" w:hAnsi="Arial" w:cs="Arial"/>
          <w:sz w:val="22"/>
        </w:rPr>
      </w:pPr>
      <w:r w:rsidRPr="00E50F58">
        <w:rPr>
          <w:rFonts w:ascii="Arial" w:hAnsi="Arial" w:cs="Arial"/>
          <w:sz w:val="22"/>
        </w:rPr>
        <w:t>Rok valjanosti ponude</w:t>
      </w:r>
      <w:bookmarkEnd w:id="73"/>
      <w:bookmarkEnd w:id="74"/>
      <w:r w:rsidRPr="00E50F58">
        <w:rPr>
          <w:rFonts w:ascii="Arial" w:hAnsi="Arial" w:cs="Arial"/>
          <w:sz w:val="22"/>
        </w:rPr>
        <w:t xml:space="preserve">: Rok valjanosti ponude ne </w:t>
      </w:r>
      <w:r w:rsidRPr="005A4837">
        <w:rPr>
          <w:rFonts w:ascii="Arial" w:hAnsi="Arial" w:cs="Arial"/>
          <w:sz w:val="22"/>
        </w:rPr>
        <w:t>m</w:t>
      </w:r>
      <w:r w:rsidR="003E2DC5" w:rsidRPr="005A4837">
        <w:rPr>
          <w:rFonts w:ascii="Arial" w:hAnsi="Arial" w:cs="Arial"/>
          <w:sz w:val="22"/>
        </w:rPr>
        <w:t>ože biti kraći od 1</w:t>
      </w:r>
      <w:r w:rsidR="005A4837" w:rsidRPr="005A4837">
        <w:rPr>
          <w:rFonts w:ascii="Arial" w:hAnsi="Arial" w:cs="Arial"/>
          <w:sz w:val="22"/>
        </w:rPr>
        <w:t>8</w:t>
      </w:r>
      <w:r w:rsidR="003E2DC5" w:rsidRPr="005A4837">
        <w:rPr>
          <w:rFonts w:ascii="Arial" w:hAnsi="Arial" w:cs="Arial"/>
          <w:sz w:val="22"/>
        </w:rPr>
        <w:t>0 (</w:t>
      </w:r>
      <w:proofErr w:type="spellStart"/>
      <w:r w:rsidR="003E2DC5" w:rsidRPr="005A4837">
        <w:rPr>
          <w:rFonts w:ascii="Arial" w:hAnsi="Arial" w:cs="Arial"/>
          <w:sz w:val="22"/>
        </w:rPr>
        <w:t>sto</w:t>
      </w:r>
      <w:r w:rsidR="005A4837" w:rsidRPr="005A4837">
        <w:rPr>
          <w:rFonts w:ascii="Arial" w:hAnsi="Arial" w:cs="Arial"/>
          <w:sz w:val="22"/>
        </w:rPr>
        <w:t>osamdeset</w:t>
      </w:r>
      <w:proofErr w:type="spellEnd"/>
      <w:r w:rsidRPr="00E50F58">
        <w:rPr>
          <w:rFonts w:ascii="Arial" w:hAnsi="Arial" w:cs="Arial"/>
          <w:sz w:val="22"/>
        </w:rPr>
        <w:t>) dana od dana</w:t>
      </w:r>
      <w:r w:rsidR="00C96BE6" w:rsidRPr="00E50F58">
        <w:rPr>
          <w:rFonts w:ascii="Arial" w:hAnsi="Arial" w:cs="Arial"/>
          <w:sz w:val="22"/>
        </w:rPr>
        <w:t xml:space="preserve"> isteka roka za dostavu ponuda.</w:t>
      </w:r>
    </w:p>
    <w:p w14:paraId="30307910" w14:textId="77777777" w:rsidR="000E01C3" w:rsidRPr="00E50F58" w:rsidRDefault="008746F4" w:rsidP="000C163E">
      <w:pPr>
        <w:pStyle w:val="Naslov"/>
        <w:rPr>
          <w:rFonts w:ascii="Arial" w:hAnsi="Arial" w:cs="Arial"/>
        </w:rPr>
      </w:pPr>
      <w:bookmarkStart w:id="75" w:name="_Toc360694435"/>
      <w:bookmarkStart w:id="76" w:name="_Toc431816643"/>
      <w:r>
        <w:rPr>
          <w:rFonts w:ascii="Arial" w:hAnsi="Arial" w:cs="Arial"/>
          <w:lang w:val="hr-HR"/>
        </w:rPr>
        <w:t>5</w:t>
      </w:r>
      <w:r w:rsidR="000E01C3" w:rsidRPr="00E50F58">
        <w:rPr>
          <w:rFonts w:ascii="Arial" w:hAnsi="Arial" w:cs="Arial"/>
        </w:rPr>
        <w:t>. Ostale odredbe</w:t>
      </w:r>
      <w:bookmarkStart w:id="77" w:name="_Toc360694436"/>
      <w:bookmarkEnd w:id="75"/>
      <w:bookmarkEnd w:id="76"/>
    </w:p>
    <w:p w14:paraId="4EA118B4" w14:textId="77777777" w:rsidR="000E01C3" w:rsidRPr="00E50F58" w:rsidRDefault="008746F4" w:rsidP="000E01C3">
      <w:pPr>
        <w:keepNext/>
        <w:spacing w:before="120" w:after="120" w:line="240" w:lineRule="auto"/>
        <w:ind w:left="709" w:hanging="709"/>
        <w:jc w:val="both"/>
        <w:outlineLvl w:val="0"/>
        <w:rPr>
          <w:rFonts w:ascii="Arial" w:eastAsia="Times New Roman" w:hAnsi="Arial" w:cs="Arial"/>
          <w:b/>
          <w:sz w:val="22"/>
          <w:lang w:val="x-none"/>
        </w:rPr>
      </w:pPr>
      <w:bookmarkStart w:id="78" w:name="_Toc431816644"/>
      <w:r>
        <w:rPr>
          <w:rStyle w:val="Naslov1Char"/>
          <w:rFonts w:ascii="Arial" w:hAnsi="Arial" w:cs="Arial"/>
          <w:color w:val="auto"/>
          <w:sz w:val="22"/>
          <w:szCs w:val="22"/>
        </w:rPr>
        <w:t>5</w:t>
      </w:r>
      <w:r w:rsidR="000E01C3" w:rsidRPr="00E50F58">
        <w:rPr>
          <w:rStyle w:val="Naslov1Char"/>
          <w:rFonts w:ascii="Arial" w:hAnsi="Arial" w:cs="Arial"/>
          <w:color w:val="auto"/>
          <w:sz w:val="22"/>
          <w:szCs w:val="22"/>
        </w:rPr>
        <w:t>.1.  Odredbe koje se odnose na zajednicu ponuditelja</w:t>
      </w:r>
      <w:bookmarkEnd w:id="77"/>
      <w:r w:rsidR="000E01C3" w:rsidRPr="00E50F58">
        <w:rPr>
          <w:rFonts w:ascii="Arial" w:eastAsia="Times New Roman" w:hAnsi="Arial" w:cs="Arial"/>
          <w:b/>
          <w:sz w:val="22"/>
        </w:rPr>
        <w:t>:</w:t>
      </w:r>
      <w:bookmarkEnd w:id="78"/>
      <w:r w:rsidR="000E01C3" w:rsidRPr="00E50F58">
        <w:rPr>
          <w:rFonts w:ascii="Arial" w:eastAsia="Times New Roman" w:hAnsi="Arial" w:cs="Arial"/>
          <w:b/>
          <w:sz w:val="22"/>
          <w:lang w:val="x-none"/>
        </w:rPr>
        <w:t xml:space="preserve"> </w:t>
      </w:r>
    </w:p>
    <w:p w14:paraId="153D8C95" w14:textId="77777777" w:rsidR="000E01C3" w:rsidRPr="00E50F58" w:rsidRDefault="000E01C3" w:rsidP="00631EE8">
      <w:pPr>
        <w:rPr>
          <w:rFonts w:ascii="Arial" w:hAnsi="Arial" w:cs="Arial"/>
          <w:sz w:val="22"/>
          <w:lang w:eastAsia="hr-HR"/>
        </w:rPr>
      </w:pPr>
      <w:r w:rsidRPr="00E50F58">
        <w:rPr>
          <w:rFonts w:ascii="Arial" w:hAnsi="Arial" w:cs="Arial"/>
          <w:iCs/>
          <w:sz w:val="22"/>
          <w:lang w:eastAsia="hr-HR"/>
        </w:rPr>
        <w:t xml:space="preserve">Zajednica ponuditelja </w:t>
      </w:r>
      <w:r w:rsidRPr="00E50F58">
        <w:rPr>
          <w:rFonts w:ascii="Arial" w:hAnsi="Arial" w:cs="Arial"/>
          <w:sz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14:paraId="7546E5C6" w14:textId="77777777" w:rsidR="000E01C3" w:rsidRPr="00E50F58" w:rsidRDefault="000E01C3" w:rsidP="00631EE8">
      <w:pPr>
        <w:rPr>
          <w:rFonts w:ascii="Arial" w:hAnsi="Arial" w:cs="Arial"/>
          <w:sz w:val="22"/>
          <w:lang w:eastAsia="hr-HR"/>
        </w:rPr>
      </w:pPr>
      <w:r w:rsidRPr="00E50F58">
        <w:rPr>
          <w:rFonts w:ascii="Arial" w:hAnsi="Arial" w:cs="Arial"/>
          <w:sz w:val="22"/>
        </w:rPr>
        <w:t>Odgovornost ponuditelja iz zajedničke ponude je solidarna.</w:t>
      </w:r>
    </w:p>
    <w:p w14:paraId="3BE9DF3B" w14:textId="77777777" w:rsidR="000E01C3" w:rsidRPr="00E50F58" w:rsidRDefault="000E01C3" w:rsidP="00631EE8">
      <w:pPr>
        <w:rPr>
          <w:rFonts w:ascii="Arial" w:hAnsi="Arial" w:cs="Arial"/>
          <w:sz w:val="22"/>
        </w:rPr>
      </w:pPr>
      <w:r w:rsidRPr="00E50F58">
        <w:rPr>
          <w:rFonts w:ascii="Arial" w:hAnsi="Arial" w:cs="Arial"/>
          <w:sz w:val="22"/>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14:paraId="1625AF7B" w14:textId="77777777" w:rsidR="000E01C3" w:rsidRPr="00E50F58" w:rsidRDefault="000E01C3" w:rsidP="00631EE8">
      <w:pPr>
        <w:rPr>
          <w:rFonts w:ascii="Arial" w:hAnsi="Arial" w:cs="Arial"/>
          <w:sz w:val="22"/>
        </w:rPr>
      </w:pPr>
      <w:r w:rsidRPr="00E50F58">
        <w:rPr>
          <w:rFonts w:ascii="Arial" w:hAnsi="Arial" w:cs="Arial"/>
          <w:sz w:val="22"/>
        </w:rPr>
        <w:t>U zajedničkoj ponudi mora biti naved</w:t>
      </w:r>
      <w:r w:rsidR="00FE7114">
        <w:rPr>
          <w:rFonts w:ascii="Arial" w:hAnsi="Arial" w:cs="Arial"/>
          <w:sz w:val="22"/>
        </w:rPr>
        <w:t xml:space="preserve">eno koji će dio ugovora o </w:t>
      </w:r>
      <w:r w:rsidRPr="00E50F58">
        <w:rPr>
          <w:rFonts w:ascii="Arial" w:hAnsi="Arial" w:cs="Arial"/>
          <w:sz w:val="22"/>
        </w:rPr>
        <w:t xml:space="preserve">nabavi (predmet, količina, vrijednost i postotni dio) izvršavati pojedini član zajednice ponuditelja. Taj podatak pojedini član zajednice ponuditelja iskazuje u Prilogu 1-Ponudbenom listu </w:t>
      </w:r>
      <w:r w:rsidR="006B43BF">
        <w:rPr>
          <w:rFonts w:ascii="Arial" w:hAnsi="Arial" w:cs="Arial"/>
          <w:sz w:val="22"/>
        </w:rPr>
        <w:t>Poziva na dostavu</w:t>
      </w:r>
      <w:r w:rsidRPr="00E50F58">
        <w:rPr>
          <w:rFonts w:ascii="Arial" w:hAnsi="Arial" w:cs="Arial"/>
          <w:sz w:val="22"/>
        </w:rPr>
        <w:t>. Naručitelj neposredno plaća svakom članu zajednice ponuditel</w:t>
      </w:r>
      <w:r w:rsidR="00FE7114">
        <w:rPr>
          <w:rFonts w:ascii="Arial" w:hAnsi="Arial" w:cs="Arial"/>
          <w:sz w:val="22"/>
        </w:rPr>
        <w:t xml:space="preserve">ja za onaj dio ugovora o </w:t>
      </w:r>
      <w:r w:rsidRPr="00E50F58">
        <w:rPr>
          <w:rFonts w:ascii="Arial" w:hAnsi="Arial" w:cs="Arial"/>
          <w:sz w:val="22"/>
        </w:rPr>
        <w:t>nabavi koji je on izvršio, ako zajednica ponuditelja ne odredi drugačije. Odgovornost ponuditelja iz zajednice ponuditelja je solidarna.</w:t>
      </w:r>
    </w:p>
    <w:p w14:paraId="3EC9BB61" w14:textId="77777777" w:rsidR="000E01C3" w:rsidRPr="00E50F58" w:rsidRDefault="000E01C3" w:rsidP="00631EE8">
      <w:pPr>
        <w:rPr>
          <w:rFonts w:ascii="Arial" w:hAnsi="Arial" w:cs="Arial"/>
          <w:sz w:val="22"/>
        </w:rPr>
      </w:pPr>
      <w:r w:rsidRPr="00E50F58">
        <w:rPr>
          <w:rFonts w:ascii="Arial" w:hAnsi="Arial" w:cs="Arial"/>
          <w:sz w:val="22"/>
        </w:rPr>
        <w:lastRenderedPageBreak/>
        <w:t>Ponuditelj koji je samostalno podnio ponudu, ne smije istodobno sudjelovati u zajedničkoj ponudi za predmet nadmetanja. Takvom ponuditelju bit će odbijene sve njegove ponude.</w:t>
      </w:r>
      <w:bookmarkStart w:id="79" w:name="_Toc360694437"/>
    </w:p>
    <w:p w14:paraId="5C264CD5" w14:textId="77777777" w:rsidR="000E01C3" w:rsidRPr="00E50F58" w:rsidRDefault="008746F4" w:rsidP="000E01C3">
      <w:pPr>
        <w:spacing w:after="120" w:line="240" w:lineRule="auto"/>
        <w:jc w:val="both"/>
        <w:rPr>
          <w:rFonts w:ascii="Arial" w:eastAsia="Times New Roman" w:hAnsi="Arial" w:cs="Arial"/>
          <w:sz w:val="22"/>
        </w:rPr>
      </w:pPr>
      <w:bookmarkStart w:id="80" w:name="_Toc431816645"/>
      <w:r>
        <w:rPr>
          <w:rStyle w:val="Naslov1Char"/>
          <w:rFonts w:ascii="Arial" w:hAnsi="Arial" w:cs="Arial"/>
          <w:color w:val="auto"/>
          <w:sz w:val="22"/>
          <w:szCs w:val="22"/>
        </w:rPr>
        <w:t>5</w:t>
      </w:r>
      <w:r w:rsidR="000C163E" w:rsidRPr="00E50F58">
        <w:rPr>
          <w:rStyle w:val="Naslov1Char"/>
          <w:rFonts w:ascii="Arial" w:hAnsi="Arial" w:cs="Arial"/>
          <w:color w:val="auto"/>
          <w:sz w:val="22"/>
          <w:szCs w:val="22"/>
        </w:rPr>
        <w:t>.2</w:t>
      </w:r>
      <w:r w:rsidR="000E01C3" w:rsidRPr="00E50F58">
        <w:rPr>
          <w:rStyle w:val="Naslov1Char"/>
          <w:rFonts w:ascii="Arial" w:hAnsi="Arial" w:cs="Arial"/>
          <w:color w:val="auto"/>
          <w:sz w:val="22"/>
          <w:szCs w:val="22"/>
        </w:rPr>
        <w:t xml:space="preserve">. Odredbe koje se odnose na </w:t>
      </w:r>
      <w:proofErr w:type="spellStart"/>
      <w:r w:rsidR="000E01C3" w:rsidRPr="00E50F58">
        <w:rPr>
          <w:rStyle w:val="Naslov1Char"/>
          <w:rFonts w:ascii="Arial" w:hAnsi="Arial" w:cs="Arial"/>
          <w:color w:val="auto"/>
          <w:sz w:val="22"/>
          <w:szCs w:val="22"/>
        </w:rPr>
        <w:t>podizvoditelje</w:t>
      </w:r>
      <w:bookmarkEnd w:id="79"/>
      <w:bookmarkEnd w:id="80"/>
      <w:proofErr w:type="spellEnd"/>
      <w:r w:rsidR="000E01C3" w:rsidRPr="00E50F58">
        <w:rPr>
          <w:rFonts w:ascii="Arial" w:eastAsia="Times New Roman" w:hAnsi="Arial" w:cs="Arial"/>
          <w:sz w:val="22"/>
        </w:rPr>
        <w:t>:</w:t>
      </w:r>
    </w:p>
    <w:p w14:paraId="445E63FE" w14:textId="77777777" w:rsidR="000E01C3" w:rsidRPr="00E50F58" w:rsidRDefault="000E01C3" w:rsidP="00631EE8">
      <w:pPr>
        <w:rPr>
          <w:rFonts w:ascii="Arial" w:hAnsi="Arial" w:cs="Arial"/>
          <w:sz w:val="22"/>
          <w:lang w:eastAsia="hr-HR"/>
        </w:rPr>
      </w:pPr>
      <w:proofErr w:type="spellStart"/>
      <w:r w:rsidRPr="00E50F58">
        <w:rPr>
          <w:rFonts w:ascii="Arial" w:hAnsi="Arial" w:cs="Arial"/>
          <w:iCs/>
          <w:sz w:val="22"/>
          <w:lang w:eastAsia="hr-HR"/>
        </w:rPr>
        <w:t>Podizvoditelj</w:t>
      </w:r>
      <w:proofErr w:type="spellEnd"/>
      <w:r w:rsidRPr="00E50F58">
        <w:rPr>
          <w:rFonts w:ascii="Arial" w:hAnsi="Arial" w:cs="Arial"/>
          <w:sz w:val="22"/>
          <w:lang w:eastAsia="hr-HR"/>
        </w:rPr>
        <w:t xml:space="preserve"> je gospodarski subjekt koji za odabranog ponuditelja s kojim je na</w:t>
      </w:r>
      <w:r w:rsidR="00FE7114">
        <w:rPr>
          <w:rFonts w:ascii="Arial" w:hAnsi="Arial" w:cs="Arial"/>
          <w:sz w:val="22"/>
          <w:lang w:eastAsia="hr-HR"/>
        </w:rPr>
        <w:t xml:space="preserve">ručitelj sklopio ugovor o </w:t>
      </w:r>
      <w:r w:rsidRPr="00E50F58">
        <w:rPr>
          <w:rFonts w:ascii="Arial" w:hAnsi="Arial" w:cs="Arial"/>
          <w:sz w:val="22"/>
          <w:lang w:eastAsia="hr-HR"/>
        </w:rPr>
        <w:t xml:space="preserve"> nabavi, pruža usluge koje su neposred</w:t>
      </w:r>
      <w:r w:rsidR="00C96BE6" w:rsidRPr="00E50F58">
        <w:rPr>
          <w:rFonts w:ascii="Arial" w:hAnsi="Arial" w:cs="Arial"/>
          <w:sz w:val="22"/>
          <w:lang w:eastAsia="hr-HR"/>
        </w:rPr>
        <w:t>no povezane s predmetom nabave.</w:t>
      </w:r>
    </w:p>
    <w:p w14:paraId="62C415CF" w14:textId="523EB880" w:rsidR="000E01C3" w:rsidRPr="00E50F58" w:rsidRDefault="000E01C3" w:rsidP="00631EE8">
      <w:pPr>
        <w:rPr>
          <w:rFonts w:ascii="Arial" w:hAnsi="Arial" w:cs="Arial"/>
          <w:sz w:val="22"/>
          <w:lang w:eastAsia="hr-HR"/>
        </w:rPr>
      </w:pPr>
      <w:r w:rsidRPr="00E50F58">
        <w:rPr>
          <w:rFonts w:ascii="Arial" w:hAnsi="Arial" w:cs="Arial"/>
          <w:sz w:val="22"/>
          <w:lang w:eastAsia="hr-HR"/>
        </w:rPr>
        <w:t>Gospodarski subjekti koji namjeravaju dati dio ugovora</w:t>
      </w:r>
      <w:r w:rsidR="00FE7114">
        <w:rPr>
          <w:rFonts w:ascii="Arial" w:hAnsi="Arial" w:cs="Arial"/>
          <w:sz w:val="22"/>
          <w:lang w:eastAsia="hr-HR"/>
        </w:rPr>
        <w:t xml:space="preserve"> o </w:t>
      </w:r>
      <w:r w:rsidRPr="00E50F58">
        <w:rPr>
          <w:rFonts w:ascii="Arial" w:hAnsi="Arial" w:cs="Arial"/>
          <w:sz w:val="22"/>
          <w:lang w:eastAsia="hr-HR"/>
        </w:rPr>
        <w:t>nabavi u podugovor</w:t>
      </w:r>
      <w:r w:rsidR="009A02AA">
        <w:rPr>
          <w:rFonts w:ascii="Arial" w:hAnsi="Arial" w:cs="Arial"/>
          <w:sz w:val="22"/>
          <w:lang w:eastAsia="hr-HR"/>
        </w:rPr>
        <w:t xml:space="preserve"> </w:t>
      </w:r>
      <w:r w:rsidRPr="00E50F58">
        <w:rPr>
          <w:rFonts w:ascii="Arial" w:hAnsi="Arial" w:cs="Arial"/>
          <w:sz w:val="22"/>
          <w:lang w:eastAsia="hr-HR"/>
        </w:rPr>
        <w:t xml:space="preserve">jednom ili više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dužni su u ponudi (Ponudbeni list – Prilog 1 </w:t>
      </w:r>
      <w:r w:rsidR="006B43BF">
        <w:rPr>
          <w:rFonts w:ascii="Arial" w:hAnsi="Arial" w:cs="Arial"/>
          <w:sz w:val="22"/>
          <w:lang w:eastAsia="hr-HR"/>
        </w:rPr>
        <w:t>Poziva na dostavu</w:t>
      </w:r>
      <w:r w:rsidRPr="00E50F58">
        <w:rPr>
          <w:rFonts w:ascii="Arial" w:hAnsi="Arial" w:cs="Arial"/>
          <w:sz w:val="22"/>
          <w:lang w:eastAsia="hr-HR"/>
        </w:rPr>
        <w:t>) navesti sljedeće podatke:</w:t>
      </w:r>
      <w:r w:rsidR="009A02AA">
        <w:rPr>
          <w:rFonts w:ascii="Arial" w:hAnsi="Arial" w:cs="Arial"/>
          <w:sz w:val="22"/>
          <w:lang w:eastAsia="hr-HR"/>
        </w:rPr>
        <w:t xml:space="preserve"> </w:t>
      </w:r>
      <w:r w:rsidRPr="00E50F58">
        <w:rPr>
          <w:rFonts w:ascii="Arial" w:hAnsi="Arial" w:cs="Arial"/>
          <w:sz w:val="22"/>
          <w:lang w:eastAsia="hr-HR"/>
        </w:rPr>
        <w:t xml:space="preserve">naziv ili tvrtku, sjedište, OIB (ili nacionalni identifikacijski broj prema zemlji sjedišta gospodarskog subjekta, ako je primjenjivo) i broj računa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i</w:t>
      </w:r>
      <w:r w:rsidR="009A02AA">
        <w:rPr>
          <w:rFonts w:ascii="Arial" w:hAnsi="Arial" w:cs="Arial"/>
          <w:sz w:val="22"/>
          <w:lang w:eastAsia="hr-HR"/>
        </w:rPr>
        <w:t xml:space="preserve"> </w:t>
      </w:r>
      <w:r w:rsidRPr="00E50F58">
        <w:rPr>
          <w:rFonts w:ascii="Arial" w:hAnsi="Arial" w:cs="Arial"/>
          <w:sz w:val="22"/>
          <w:lang w:eastAsia="hr-HR"/>
        </w:rPr>
        <w:t>predmet, količinu, vrijednost podugovora</w:t>
      </w:r>
      <w:r w:rsidR="00DF62F2">
        <w:rPr>
          <w:rFonts w:ascii="Arial" w:hAnsi="Arial" w:cs="Arial"/>
          <w:sz w:val="22"/>
          <w:lang w:eastAsia="hr-HR"/>
        </w:rPr>
        <w:t xml:space="preserve"> i postotni dio ugovora o</w:t>
      </w:r>
      <w:r w:rsidRPr="00E50F58">
        <w:rPr>
          <w:rFonts w:ascii="Arial" w:hAnsi="Arial" w:cs="Arial"/>
          <w:sz w:val="22"/>
          <w:lang w:eastAsia="hr-HR"/>
        </w:rPr>
        <w:t xml:space="preserve"> n</w:t>
      </w:r>
      <w:r w:rsidR="00631EE8" w:rsidRPr="00E50F58">
        <w:rPr>
          <w:rFonts w:ascii="Arial" w:hAnsi="Arial" w:cs="Arial"/>
          <w:sz w:val="22"/>
          <w:lang w:eastAsia="hr-HR"/>
        </w:rPr>
        <w:t>abavi koji se daje u podugovor.</w:t>
      </w:r>
    </w:p>
    <w:p w14:paraId="1785952C" w14:textId="77777777"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Ako je odabrani ponuditelj dio ugovora o nabavi dao u podugovor, podaci o </w:t>
      </w:r>
      <w:proofErr w:type="spellStart"/>
      <w:r w:rsidRPr="00E50F58">
        <w:rPr>
          <w:rFonts w:ascii="Arial" w:hAnsi="Arial" w:cs="Arial"/>
          <w:sz w:val="22"/>
          <w:lang w:eastAsia="hr-HR"/>
        </w:rPr>
        <w:t>podizvoditelj</w:t>
      </w:r>
      <w:proofErr w:type="spellEnd"/>
      <w:r w:rsidRPr="00E50F58">
        <w:rPr>
          <w:rFonts w:ascii="Arial" w:hAnsi="Arial" w:cs="Arial"/>
          <w:sz w:val="22"/>
          <w:lang w:eastAsia="hr-HR"/>
        </w:rPr>
        <w:t>-u/ima moraju biti nave</w:t>
      </w:r>
      <w:r w:rsidR="00631EE8" w:rsidRPr="00E50F58">
        <w:rPr>
          <w:rFonts w:ascii="Arial" w:hAnsi="Arial" w:cs="Arial"/>
          <w:sz w:val="22"/>
          <w:lang w:eastAsia="hr-HR"/>
        </w:rPr>
        <w:t>deni u ugovoru o  nabavi.</w:t>
      </w:r>
    </w:p>
    <w:p w14:paraId="7AB86CD5" w14:textId="77777777"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Naručitelj je obvezan neposredno plaćati </w:t>
      </w:r>
      <w:proofErr w:type="spellStart"/>
      <w:r w:rsidRPr="00E50F58">
        <w:rPr>
          <w:rFonts w:ascii="Arial" w:hAnsi="Arial" w:cs="Arial"/>
          <w:sz w:val="22"/>
          <w:lang w:eastAsia="hr-HR"/>
        </w:rPr>
        <w:t>po</w:t>
      </w:r>
      <w:r w:rsidR="00631EE8" w:rsidRPr="00E50F58">
        <w:rPr>
          <w:rFonts w:ascii="Arial" w:hAnsi="Arial" w:cs="Arial"/>
          <w:sz w:val="22"/>
          <w:lang w:eastAsia="hr-HR"/>
        </w:rPr>
        <w:t>dizvoditelju</w:t>
      </w:r>
      <w:proofErr w:type="spellEnd"/>
      <w:r w:rsidR="00631EE8" w:rsidRPr="00E50F58">
        <w:rPr>
          <w:rFonts w:ascii="Arial" w:hAnsi="Arial" w:cs="Arial"/>
          <w:sz w:val="22"/>
          <w:lang w:eastAsia="hr-HR"/>
        </w:rPr>
        <w:t xml:space="preserve"> za pružene usluge.</w:t>
      </w:r>
    </w:p>
    <w:p w14:paraId="10341BE5" w14:textId="77777777" w:rsidR="000E01C3" w:rsidRPr="00E50F58" w:rsidRDefault="000E01C3" w:rsidP="00631EE8">
      <w:pPr>
        <w:rPr>
          <w:rFonts w:ascii="Arial" w:hAnsi="Arial" w:cs="Arial"/>
          <w:sz w:val="22"/>
          <w:lang w:eastAsia="hr-HR"/>
        </w:rPr>
      </w:pPr>
      <w:r w:rsidRPr="00E50F58">
        <w:rPr>
          <w:rFonts w:ascii="Arial" w:hAnsi="Arial" w:cs="Arial"/>
          <w:sz w:val="22"/>
          <w:lang w:eastAsia="hr-HR"/>
        </w:rPr>
        <w:t>Odabrani ponuditelj može tijekom izvršenja ugovora o  nabavi od Naručitelja pisanim putem zahtijevati:</w:t>
      </w:r>
    </w:p>
    <w:p w14:paraId="3A1EE50D" w14:textId="4B38E236" w:rsidR="000E01C3" w:rsidRPr="00E50F58" w:rsidRDefault="009A02AA" w:rsidP="00631EE8">
      <w:pPr>
        <w:rPr>
          <w:rFonts w:ascii="Arial" w:hAnsi="Arial" w:cs="Arial"/>
          <w:sz w:val="22"/>
          <w:lang w:eastAsia="hr-HR"/>
        </w:rPr>
      </w:pPr>
      <w:r>
        <w:rPr>
          <w:rFonts w:ascii="Arial" w:hAnsi="Arial" w:cs="Arial"/>
          <w:sz w:val="22"/>
          <w:lang w:eastAsia="hr-HR"/>
        </w:rPr>
        <w:t xml:space="preserve">- </w:t>
      </w:r>
      <w:r w:rsidR="000E01C3" w:rsidRPr="00E50F58">
        <w:rPr>
          <w:rFonts w:ascii="Arial" w:hAnsi="Arial" w:cs="Arial"/>
          <w:sz w:val="22"/>
          <w:lang w:eastAsia="hr-HR"/>
        </w:rPr>
        <w:t xml:space="preserve">promjenu </w:t>
      </w:r>
      <w:proofErr w:type="spellStart"/>
      <w:r w:rsidR="000E01C3" w:rsidRPr="00E50F58">
        <w:rPr>
          <w:rFonts w:ascii="Arial" w:hAnsi="Arial" w:cs="Arial"/>
          <w:sz w:val="22"/>
          <w:lang w:eastAsia="hr-HR"/>
        </w:rPr>
        <w:t>podizvoditelja</w:t>
      </w:r>
      <w:proofErr w:type="spellEnd"/>
      <w:r w:rsidR="000E01C3" w:rsidRPr="00E50F58">
        <w:rPr>
          <w:rFonts w:ascii="Arial" w:hAnsi="Arial" w:cs="Arial"/>
          <w:sz w:val="22"/>
          <w:lang w:eastAsia="hr-HR"/>
        </w:rPr>
        <w:t xml:space="preserve"> za onaj dio ugovora o  nabavi koji je prethodno dao u podugovor,</w:t>
      </w:r>
    </w:p>
    <w:p w14:paraId="4E45FACA" w14:textId="604B180B" w:rsidR="000E01C3" w:rsidRPr="00E50F58" w:rsidRDefault="009A02AA" w:rsidP="00631EE8">
      <w:pPr>
        <w:rPr>
          <w:rFonts w:ascii="Arial" w:hAnsi="Arial" w:cs="Arial"/>
          <w:sz w:val="22"/>
          <w:lang w:eastAsia="hr-HR"/>
        </w:rPr>
      </w:pPr>
      <w:r>
        <w:rPr>
          <w:rFonts w:ascii="Arial" w:hAnsi="Arial" w:cs="Arial"/>
          <w:sz w:val="22"/>
          <w:lang w:eastAsia="hr-HR"/>
        </w:rPr>
        <w:t xml:space="preserve">- </w:t>
      </w:r>
      <w:r w:rsidR="000E01C3" w:rsidRPr="00E50F58">
        <w:rPr>
          <w:rFonts w:ascii="Arial" w:hAnsi="Arial" w:cs="Arial"/>
          <w:sz w:val="22"/>
          <w:lang w:eastAsia="hr-HR"/>
        </w:rPr>
        <w:t>preuzimanje izvršenja dijela ugovora o  nabavi koji je prethodno dao u podugovor,</w:t>
      </w:r>
    </w:p>
    <w:p w14:paraId="6DB2F3C4" w14:textId="3BE64373" w:rsidR="000E01C3" w:rsidRPr="00E50F58" w:rsidRDefault="009A02AA" w:rsidP="00631EE8">
      <w:pPr>
        <w:rPr>
          <w:rFonts w:ascii="Arial" w:hAnsi="Arial" w:cs="Arial"/>
          <w:sz w:val="22"/>
          <w:lang w:eastAsia="hr-HR"/>
        </w:rPr>
      </w:pPr>
      <w:r>
        <w:rPr>
          <w:rFonts w:ascii="Arial" w:hAnsi="Arial" w:cs="Arial"/>
          <w:sz w:val="22"/>
          <w:lang w:eastAsia="hr-HR"/>
        </w:rPr>
        <w:t xml:space="preserve">- </w:t>
      </w:r>
      <w:r w:rsidR="000E01C3" w:rsidRPr="00E50F58">
        <w:rPr>
          <w:rFonts w:ascii="Arial" w:hAnsi="Arial" w:cs="Arial"/>
          <w:sz w:val="22"/>
          <w:lang w:eastAsia="hr-HR"/>
        </w:rPr>
        <w:t xml:space="preserve">uvođenje jednog ili više novih </w:t>
      </w:r>
      <w:proofErr w:type="spellStart"/>
      <w:r w:rsidR="000E01C3" w:rsidRPr="00E50F58">
        <w:rPr>
          <w:rFonts w:ascii="Arial" w:hAnsi="Arial" w:cs="Arial"/>
          <w:sz w:val="22"/>
          <w:lang w:eastAsia="hr-HR"/>
        </w:rPr>
        <w:t>podizvoditelja</w:t>
      </w:r>
      <w:proofErr w:type="spellEnd"/>
      <w:r w:rsidR="000E01C3" w:rsidRPr="00E50F58">
        <w:rPr>
          <w:rFonts w:ascii="Arial" w:hAnsi="Arial" w:cs="Arial"/>
          <w:sz w:val="22"/>
          <w:lang w:eastAsia="hr-HR"/>
        </w:rPr>
        <w:t xml:space="preserve"> čiji ukupni udio ne smije prijeći 30% (</w:t>
      </w:r>
      <w:proofErr w:type="spellStart"/>
      <w:r w:rsidR="000E01C3" w:rsidRPr="00E50F58">
        <w:rPr>
          <w:rFonts w:ascii="Arial" w:hAnsi="Arial" w:cs="Arial"/>
          <w:sz w:val="22"/>
          <w:lang w:eastAsia="hr-HR"/>
        </w:rPr>
        <w:t>tridesetposto</w:t>
      </w:r>
      <w:proofErr w:type="spellEnd"/>
      <w:r w:rsidR="000E01C3" w:rsidRPr="00E50F58">
        <w:rPr>
          <w:rFonts w:ascii="Arial" w:hAnsi="Arial" w:cs="Arial"/>
          <w:sz w:val="22"/>
          <w:lang w:eastAsia="hr-HR"/>
        </w:rPr>
        <w:t xml:space="preserve">) vrijednosti ugovora o  nabavi neovisno o tome je li prethodno dao dio ugovora o </w:t>
      </w:r>
      <w:r w:rsidR="00631EE8" w:rsidRPr="00E50F58">
        <w:rPr>
          <w:rFonts w:ascii="Arial" w:hAnsi="Arial" w:cs="Arial"/>
          <w:sz w:val="22"/>
          <w:lang w:eastAsia="hr-HR"/>
        </w:rPr>
        <w:t xml:space="preserve"> nabavi u podugovor ili ne.</w:t>
      </w:r>
    </w:p>
    <w:p w14:paraId="053EA4FC" w14:textId="77777777"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Uz pisani zahtjev za promjenu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i/ili uvođenje jednog ili više novih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odabrani ponuditelj mora Naručitelju dostaviti podatke o </w:t>
      </w:r>
      <w:proofErr w:type="spellStart"/>
      <w:r w:rsidRPr="00E50F58">
        <w:rPr>
          <w:rFonts w:ascii="Arial" w:hAnsi="Arial" w:cs="Arial"/>
          <w:sz w:val="22"/>
          <w:lang w:eastAsia="hr-HR"/>
        </w:rPr>
        <w:t>podizvoditeljima</w:t>
      </w:r>
      <w:proofErr w:type="spellEnd"/>
      <w:r w:rsidRPr="00E50F58">
        <w:rPr>
          <w:rFonts w:ascii="Arial" w:hAnsi="Arial" w:cs="Arial"/>
          <w:sz w:val="22"/>
          <w:lang w:eastAsia="hr-HR"/>
        </w:rPr>
        <w:t xml:space="preserve"> iz točke 6.2. </w:t>
      </w:r>
      <w:proofErr w:type="spellStart"/>
      <w:r w:rsidRPr="00E50F58">
        <w:rPr>
          <w:rFonts w:ascii="Arial" w:hAnsi="Arial" w:cs="Arial"/>
          <w:sz w:val="22"/>
          <w:lang w:eastAsia="hr-HR"/>
        </w:rPr>
        <w:t>podtočke</w:t>
      </w:r>
      <w:proofErr w:type="spellEnd"/>
      <w:r w:rsidRPr="00E50F58">
        <w:rPr>
          <w:rFonts w:ascii="Arial" w:hAnsi="Arial" w:cs="Arial"/>
          <w:sz w:val="22"/>
          <w:lang w:eastAsia="hr-HR"/>
        </w:rPr>
        <w:t xml:space="preserve"> 1</w:t>
      </w:r>
      <w:r w:rsidR="00631EE8" w:rsidRPr="00E50F58">
        <w:rPr>
          <w:rFonts w:ascii="Arial" w:hAnsi="Arial" w:cs="Arial"/>
          <w:sz w:val="22"/>
          <w:lang w:eastAsia="hr-HR"/>
        </w:rPr>
        <w:t xml:space="preserve">. i 2. za novog </w:t>
      </w:r>
      <w:proofErr w:type="spellStart"/>
      <w:r w:rsidR="00631EE8" w:rsidRPr="00E50F58">
        <w:rPr>
          <w:rFonts w:ascii="Arial" w:hAnsi="Arial" w:cs="Arial"/>
          <w:sz w:val="22"/>
          <w:lang w:eastAsia="hr-HR"/>
        </w:rPr>
        <w:t>podizvoditelja</w:t>
      </w:r>
      <w:proofErr w:type="spellEnd"/>
      <w:r w:rsidR="00631EE8" w:rsidRPr="00E50F58">
        <w:rPr>
          <w:rFonts w:ascii="Arial" w:hAnsi="Arial" w:cs="Arial"/>
          <w:sz w:val="22"/>
          <w:lang w:eastAsia="hr-HR"/>
        </w:rPr>
        <w:t>.</w:t>
      </w:r>
    </w:p>
    <w:p w14:paraId="4F4C17E9" w14:textId="77777777" w:rsidR="000E01C3" w:rsidRPr="00E50F58" w:rsidRDefault="000E01C3" w:rsidP="00631EE8">
      <w:pPr>
        <w:spacing w:after="0"/>
        <w:rPr>
          <w:rFonts w:ascii="Arial" w:hAnsi="Arial" w:cs="Arial"/>
          <w:sz w:val="22"/>
          <w:lang w:eastAsia="hr-HR"/>
        </w:rPr>
      </w:pPr>
      <w:r w:rsidRPr="00E50F58">
        <w:rPr>
          <w:rFonts w:ascii="Arial" w:hAnsi="Arial" w:cs="Arial"/>
          <w:sz w:val="22"/>
          <w:lang w:eastAsia="hr-HR"/>
        </w:rPr>
        <w:t xml:space="preserve">Sudjelovanje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ne utječe na odgovornost odabranog ponuditelja za</w:t>
      </w:r>
    </w:p>
    <w:p w14:paraId="353E209C" w14:textId="77777777" w:rsidR="000E01C3" w:rsidRPr="00E50F58" w:rsidRDefault="000E01C3" w:rsidP="00631EE8">
      <w:pPr>
        <w:spacing w:after="0"/>
        <w:rPr>
          <w:rFonts w:ascii="Arial" w:hAnsi="Arial" w:cs="Arial"/>
          <w:sz w:val="22"/>
          <w:lang w:eastAsia="hr-HR"/>
        </w:rPr>
      </w:pPr>
      <w:r w:rsidRPr="00E50F58">
        <w:rPr>
          <w:rFonts w:ascii="Arial" w:hAnsi="Arial" w:cs="Arial"/>
          <w:sz w:val="22"/>
          <w:lang w:eastAsia="hr-HR"/>
        </w:rPr>
        <w:t>izvršenje ugovora o  nabavi.</w:t>
      </w:r>
    </w:p>
    <w:p w14:paraId="607E0597" w14:textId="77777777" w:rsidR="000E01C3" w:rsidRPr="00E50F58" w:rsidRDefault="000E01C3" w:rsidP="000E01C3">
      <w:pPr>
        <w:keepNext/>
        <w:spacing w:after="0" w:line="240" w:lineRule="auto"/>
        <w:jc w:val="both"/>
        <w:outlineLvl w:val="1"/>
        <w:rPr>
          <w:rFonts w:ascii="Arial" w:eastAsia="Times New Roman" w:hAnsi="Arial" w:cs="Arial"/>
          <w:b/>
          <w:sz w:val="22"/>
        </w:rPr>
      </w:pPr>
    </w:p>
    <w:p w14:paraId="5DA96C10" w14:textId="77777777" w:rsidR="000E01C3" w:rsidRPr="00E50F58" w:rsidRDefault="008746F4" w:rsidP="000E01C3">
      <w:pPr>
        <w:keepNext/>
        <w:spacing w:after="0" w:line="240" w:lineRule="auto"/>
        <w:jc w:val="both"/>
        <w:outlineLvl w:val="1"/>
        <w:rPr>
          <w:rFonts w:ascii="Arial" w:eastAsia="Times New Roman" w:hAnsi="Arial" w:cs="Arial"/>
          <w:b/>
          <w:sz w:val="22"/>
        </w:rPr>
      </w:pPr>
      <w:bookmarkStart w:id="81" w:name="_Toc282769684"/>
      <w:bookmarkStart w:id="82" w:name="_Toc282769685"/>
      <w:bookmarkStart w:id="83" w:name="_Toc282769686"/>
      <w:bookmarkStart w:id="84" w:name="_Toc282769687"/>
      <w:bookmarkStart w:id="85" w:name="_Toc360694439"/>
      <w:bookmarkStart w:id="86" w:name="_Toc431816647"/>
      <w:bookmarkStart w:id="87" w:name="_Toc8137803"/>
      <w:bookmarkStart w:id="88" w:name="_Toc64367083"/>
      <w:bookmarkEnd w:id="81"/>
      <w:bookmarkEnd w:id="82"/>
      <w:bookmarkEnd w:id="83"/>
      <w:bookmarkEnd w:id="84"/>
      <w:r>
        <w:rPr>
          <w:rStyle w:val="Naslov1Char"/>
          <w:rFonts w:ascii="Arial" w:hAnsi="Arial" w:cs="Arial"/>
          <w:color w:val="auto"/>
          <w:sz w:val="22"/>
          <w:szCs w:val="22"/>
        </w:rPr>
        <w:t>5</w:t>
      </w:r>
      <w:r w:rsidR="00C33B80">
        <w:rPr>
          <w:rStyle w:val="Naslov1Char"/>
          <w:rFonts w:ascii="Arial" w:hAnsi="Arial" w:cs="Arial"/>
          <w:color w:val="auto"/>
          <w:sz w:val="22"/>
          <w:szCs w:val="22"/>
        </w:rPr>
        <w:t>.3</w:t>
      </w:r>
      <w:r w:rsidR="000E01C3" w:rsidRPr="00E50F58">
        <w:rPr>
          <w:rStyle w:val="Naslov1Char"/>
          <w:rFonts w:ascii="Arial" w:hAnsi="Arial" w:cs="Arial"/>
          <w:color w:val="auto"/>
          <w:sz w:val="22"/>
          <w:szCs w:val="22"/>
        </w:rPr>
        <w:t>. Datum, vrijeme i mjesto dostave ponuda i otvaranja ponuda</w:t>
      </w:r>
      <w:bookmarkEnd w:id="85"/>
      <w:r w:rsidR="000E01C3" w:rsidRPr="00E50F58">
        <w:rPr>
          <w:rFonts w:ascii="Arial" w:eastAsia="Times New Roman" w:hAnsi="Arial" w:cs="Arial"/>
          <w:b/>
          <w:sz w:val="22"/>
        </w:rPr>
        <w:t>:</w:t>
      </w:r>
      <w:bookmarkEnd w:id="86"/>
    </w:p>
    <w:p w14:paraId="41C2B279" w14:textId="77777777" w:rsidR="005F3115" w:rsidRDefault="005F3115" w:rsidP="005F3115">
      <w:pPr>
        <w:spacing w:after="0"/>
        <w:rPr>
          <w:rFonts w:ascii="Arial" w:hAnsi="Arial" w:cs="Arial"/>
          <w:b/>
          <w:sz w:val="22"/>
        </w:rPr>
      </w:pPr>
    </w:p>
    <w:p w14:paraId="67441665" w14:textId="169FC276" w:rsidR="000E01C3" w:rsidRPr="00B77368" w:rsidRDefault="00B77368" w:rsidP="00631EE8">
      <w:pPr>
        <w:rPr>
          <w:rFonts w:ascii="Arial" w:hAnsi="Arial" w:cs="Arial"/>
          <w:b/>
          <w:sz w:val="22"/>
        </w:rPr>
      </w:pPr>
      <w:r w:rsidRPr="00B77368">
        <w:rPr>
          <w:rFonts w:ascii="Arial" w:hAnsi="Arial" w:cs="Arial"/>
          <w:b/>
          <w:sz w:val="22"/>
        </w:rPr>
        <w:t>Pisane p</w:t>
      </w:r>
      <w:r w:rsidR="000E01C3" w:rsidRPr="00B77368">
        <w:rPr>
          <w:rFonts w:ascii="Arial" w:hAnsi="Arial" w:cs="Arial"/>
          <w:b/>
          <w:sz w:val="22"/>
        </w:rPr>
        <w:t>onude se dostavljaju u pisarnicu Ministarstva turizma u Zagrebu</w:t>
      </w:r>
      <w:r w:rsidR="000E01C3" w:rsidRPr="00B77368">
        <w:rPr>
          <w:rFonts w:ascii="Arial" w:hAnsi="Arial" w:cs="Arial"/>
          <w:sz w:val="22"/>
        </w:rPr>
        <w:t xml:space="preserve">, </w:t>
      </w:r>
      <w:r w:rsidR="000E01C3" w:rsidRPr="00B77368">
        <w:rPr>
          <w:rFonts w:ascii="Arial" w:hAnsi="Arial" w:cs="Arial"/>
          <w:b/>
          <w:sz w:val="22"/>
        </w:rPr>
        <w:t xml:space="preserve">Prisavlje 14, 10000 Zagreb, soba 51, visoko prizemlje, svaki radni dan od 08:30 do 16:30 sati ili preporučenom poštanskom pošiljkom, odnosno dostavom na navedenu adresu. </w:t>
      </w:r>
    </w:p>
    <w:p w14:paraId="6BD48814" w14:textId="2E066584" w:rsidR="00B77368" w:rsidRPr="00B77368" w:rsidRDefault="00B77368" w:rsidP="00631EE8">
      <w:pPr>
        <w:rPr>
          <w:rFonts w:ascii="Arial" w:hAnsi="Arial" w:cs="Arial"/>
          <w:b/>
          <w:sz w:val="22"/>
        </w:rPr>
      </w:pPr>
      <w:r w:rsidRPr="00B77368">
        <w:rPr>
          <w:rFonts w:ascii="Arial" w:hAnsi="Arial" w:cs="Arial"/>
          <w:b/>
          <w:sz w:val="22"/>
        </w:rPr>
        <w:t xml:space="preserve">Elektronske ponude se dostavljaju kao </w:t>
      </w:r>
      <w:proofErr w:type="spellStart"/>
      <w:r w:rsidRPr="00B77368">
        <w:rPr>
          <w:rFonts w:ascii="Arial" w:hAnsi="Arial" w:cs="Arial"/>
          <w:b/>
          <w:sz w:val="22"/>
        </w:rPr>
        <w:t>pdf</w:t>
      </w:r>
      <w:proofErr w:type="spellEnd"/>
      <w:r w:rsidRPr="00B77368">
        <w:rPr>
          <w:rFonts w:ascii="Arial" w:hAnsi="Arial" w:cs="Arial"/>
          <w:b/>
          <w:sz w:val="22"/>
        </w:rPr>
        <w:t xml:space="preserve"> privitak e-</w:t>
      </w:r>
      <w:proofErr w:type="spellStart"/>
      <w:r w:rsidRPr="00B77368">
        <w:rPr>
          <w:rFonts w:ascii="Arial" w:hAnsi="Arial" w:cs="Arial"/>
          <w:b/>
          <w:sz w:val="22"/>
        </w:rPr>
        <w:t>maila</w:t>
      </w:r>
      <w:proofErr w:type="spellEnd"/>
      <w:r w:rsidRPr="00B77368">
        <w:rPr>
          <w:rFonts w:ascii="Arial" w:hAnsi="Arial" w:cs="Arial"/>
          <w:b/>
          <w:sz w:val="22"/>
        </w:rPr>
        <w:t xml:space="preserve"> isključivo na adresu Naručitelja: </w:t>
      </w:r>
      <w:hyperlink r:id="rId16" w:history="1">
        <w:r w:rsidRPr="00B77368">
          <w:rPr>
            <w:rStyle w:val="Hiperveza"/>
            <w:rFonts w:ascii="Arial" w:hAnsi="Arial" w:cs="Arial"/>
            <w:b/>
            <w:sz w:val="22"/>
          </w:rPr>
          <w:t>nabava@mint.hr</w:t>
        </w:r>
      </w:hyperlink>
      <w:r w:rsidRPr="00B77368">
        <w:rPr>
          <w:rFonts w:ascii="Arial" w:hAnsi="Arial" w:cs="Arial"/>
          <w:b/>
          <w:sz w:val="22"/>
        </w:rPr>
        <w:t xml:space="preserve">  </w:t>
      </w:r>
    </w:p>
    <w:p w14:paraId="3A1C1DAC" w14:textId="52292013" w:rsidR="000E01C3" w:rsidRPr="00CE5B3D" w:rsidRDefault="000E01C3" w:rsidP="00631EE8">
      <w:pPr>
        <w:rPr>
          <w:rFonts w:ascii="Arial" w:hAnsi="Arial" w:cs="Arial"/>
          <w:b/>
          <w:sz w:val="22"/>
          <w:u w:val="single"/>
        </w:rPr>
      </w:pPr>
      <w:r w:rsidRPr="00CE5B3D">
        <w:rPr>
          <w:rFonts w:ascii="Arial" w:hAnsi="Arial" w:cs="Arial"/>
          <w:b/>
          <w:sz w:val="22"/>
          <w:u w:val="single"/>
        </w:rPr>
        <w:t xml:space="preserve">Ponude je potrebno dostaviti (bez obzira na način dostave) </w:t>
      </w:r>
      <w:r w:rsidR="00D046E1" w:rsidRPr="00CE5B3D">
        <w:rPr>
          <w:rFonts w:ascii="Arial" w:hAnsi="Arial" w:cs="Arial"/>
          <w:b/>
          <w:sz w:val="22"/>
          <w:u w:val="single"/>
        </w:rPr>
        <w:t xml:space="preserve">do </w:t>
      </w:r>
      <w:r w:rsidR="00B77368" w:rsidRPr="00CE5B3D">
        <w:rPr>
          <w:rFonts w:ascii="Arial" w:hAnsi="Arial" w:cs="Arial"/>
          <w:b/>
          <w:sz w:val="22"/>
          <w:u w:val="single"/>
        </w:rPr>
        <w:t>1</w:t>
      </w:r>
      <w:r w:rsidR="00CA3886" w:rsidRPr="00CE5B3D">
        <w:rPr>
          <w:rFonts w:ascii="Arial" w:hAnsi="Arial" w:cs="Arial"/>
          <w:b/>
          <w:sz w:val="22"/>
          <w:u w:val="single"/>
        </w:rPr>
        <w:t>1</w:t>
      </w:r>
      <w:r w:rsidR="00DF62F2" w:rsidRPr="00CE5B3D">
        <w:rPr>
          <w:rFonts w:ascii="Arial" w:hAnsi="Arial" w:cs="Arial"/>
          <w:b/>
          <w:sz w:val="22"/>
          <w:u w:val="single"/>
        </w:rPr>
        <w:t>.</w:t>
      </w:r>
      <w:r w:rsidR="00D046E1" w:rsidRPr="00CE5B3D">
        <w:rPr>
          <w:rFonts w:ascii="Arial" w:hAnsi="Arial" w:cs="Arial"/>
          <w:b/>
          <w:sz w:val="22"/>
          <w:u w:val="single"/>
        </w:rPr>
        <w:t xml:space="preserve"> </w:t>
      </w:r>
      <w:r w:rsidR="00B77368" w:rsidRPr="00CE5B3D">
        <w:rPr>
          <w:rFonts w:ascii="Arial" w:hAnsi="Arial" w:cs="Arial"/>
          <w:b/>
          <w:sz w:val="22"/>
          <w:u w:val="single"/>
        </w:rPr>
        <w:t>studenog</w:t>
      </w:r>
      <w:r w:rsidR="00B6378F" w:rsidRPr="00CE5B3D">
        <w:rPr>
          <w:rFonts w:ascii="Arial" w:hAnsi="Arial" w:cs="Arial"/>
          <w:b/>
          <w:sz w:val="22"/>
          <w:u w:val="single"/>
        </w:rPr>
        <w:t xml:space="preserve"> 2016</w:t>
      </w:r>
      <w:r w:rsidRPr="00CE5B3D">
        <w:rPr>
          <w:rFonts w:ascii="Arial" w:hAnsi="Arial" w:cs="Arial"/>
          <w:b/>
          <w:sz w:val="22"/>
          <w:u w:val="single"/>
        </w:rPr>
        <w:t>. do 1</w:t>
      </w:r>
      <w:r w:rsidR="00CA3886" w:rsidRPr="00CE5B3D">
        <w:rPr>
          <w:rFonts w:ascii="Arial" w:hAnsi="Arial" w:cs="Arial"/>
          <w:b/>
          <w:sz w:val="22"/>
          <w:u w:val="single"/>
        </w:rPr>
        <w:t>0</w:t>
      </w:r>
      <w:r w:rsidRPr="00CE5B3D">
        <w:rPr>
          <w:rFonts w:ascii="Arial" w:hAnsi="Arial" w:cs="Arial"/>
          <w:b/>
          <w:sz w:val="22"/>
          <w:u w:val="single"/>
        </w:rPr>
        <w:t>:00 sati.</w:t>
      </w:r>
    </w:p>
    <w:p w14:paraId="63AB286C" w14:textId="77777777" w:rsidR="000E01C3" w:rsidRPr="00E50F58" w:rsidRDefault="000E01C3" w:rsidP="00631EE8">
      <w:pPr>
        <w:rPr>
          <w:rFonts w:ascii="Arial" w:hAnsi="Arial" w:cs="Arial"/>
          <w:sz w:val="22"/>
        </w:rPr>
      </w:pPr>
      <w:r w:rsidRPr="00E50F58">
        <w:rPr>
          <w:rFonts w:ascii="Arial" w:hAnsi="Arial" w:cs="Arial"/>
          <w:sz w:val="22"/>
        </w:rPr>
        <w:t>Sve ponude koje nisu zaprimljene u sjedištu Naručitelja do gore navedenog datuma i sata obilježit će se kao zakašnjele, te će se neotvorene vratiti pošiljatelju.</w:t>
      </w:r>
    </w:p>
    <w:p w14:paraId="3D5A4F5B" w14:textId="5D85E67A" w:rsidR="00D046E1" w:rsidRPr="00CE5B3D" w:rsidRDefault="00D046E1" w:rsidP="00631EE8">
      <w:pPr>
        <w:rPr>
          <w:rFonts w:ascii="Arial" w:hAnsi="Arial" w:cs="Arial"/>
          <w:b/>
          <w:sz w:val="22"/>
          <w:u w:val="single"/>
        </w:rPr>
      </w:pPr>
      <w:bookmarkStart w:id="89" w:name="_GoBack"/>
      <w:r w:rsidRPr="00CE5B3D">
        <w:rPr>
          <w:rFonts w:ascii="Arial" w:hAnsi="Arial" w:cs="Arial"/>
          <w:b/>
          <w:sz w:val="22"/>
          <w:u w:val="single"/>
        </w:rPr>
        <w:lastRenderedPageBreak/>
        <w:t>O</w:t>
      </w:r>
      <w:r w:rsidR="000E01C3" w:rsidRPr="00CE5B3D">
        <w:rPr>
          <w:rFonts w:ascii="Arial" w:hAnsi="Arial" w:cs="Arial"/>
          <w:b/>
          <w:sz w:val="22"/>
          <w:u w:val="single"/>
        </w:rPr>
        <w:t xml:space="preserve">tvaranje ponuda održat će se </w:t>
      </w:r>
      <w:r w:rsidR="00485092" w:rsidRPr="00CE5B3D">
        <w:rPr>
          <w:rFonts w:ascii="Arial" w:hAnsi="Arial" w:cs="Arial"/>
          <w:b/>
          <w:sz w:val="22"/>
          <w:u w:val="single"/>
        </w:rPr>
        <w:t>1</w:t>
      </w:r>
      <w:r w:rsidR="00BB7FB4" w:rsidRPr="00CE5B3D">
        <w:rPr>
          <w:rFonts w:ascii="Arial" w:hAnsi="Arial" w:cs="Arial"/>
          <w:b/>
          <w:sz w:val="22"/>
          <w:u w:val="single"/>
        </w:rPr>
        <w:t>1</w:t>
      </w:r>
      <w:r w:rsidRPr="00CE5B3D">
        <w:rPr>
          <w:rFonts w:ascii="Arial" w:hAnsi="Arial" w:cs="Arial"/>
          <w:b/>
          <w:sz w:val="22"/>
          <w:u w:val="single"/>
        </w:rPr>
        <w:t xml:space="preserve">. </w:t>
      </w:r>
      <w:r w:rsidR="00485092" w:rsidRPr="00CE5B3D">
        <w:rPr>
          <w:rFonts w:ascii="Arial" w:hAnsi="Arial" w:cs="Arial"/>
          <w:b/>
          <w:sz w:val="22"/>
          <w:u w:val="single"/>
        </w:rPr>
        <w:t xml:space="preserve">studenog </w:t>
      </w:r>
      <w:r w:rsidR="00B6378F" w:rsidRPr="00CE5B3D">
        <w:rPr>
          <w:rFonts w:ascii="Arial" w:hAnsi="Arial" w:cs="Arial"/>
          <w:b/>
          <w:sz w:val="22"/>
          <w:u w:val="single"/>
        </w:rPr>
        <w:t>2016</w:t>
      </w:r>
      <w:r w:rsidR="000E01C3" w:rsidRPr="00CE5B3D">
        <w:rPr>
          <w:rFonts w:ascii="Arial" w:hAnsi="Arial" w:cs="Arial"/>
          <w:b/>
          <w:sz w:val="22"/>
          <w:u w:val="single"/>
        </w:rPr>
        <w:t>. u 1</w:t>
      </w:r>
      <w:r w:rsidR="00BB7FB4" w:rsidRPr="00CE5B3D">
        <w:rPr>
          <w:rFonts w:ascii="Arial" w:hAnsi="Arial" w:cs="Arial"/>
          <w:b/>
          <w:sz w:val="22"/>
          <w:u w:val="single"/>
        </w:rPr>
        <w:t>0</w:t>
      </w:r>
      <w:r w:rsidR="000E01C3" w:rsidRPr="00CE5B3D">
        <w:rPr>
          <w:rFonts w:ascii="Arial" w:hAnsi="Arial" w:cs="Arial"/>
          <w:b/>
          <w:sz w:val="22"/>
          <w:u w:val="single"/>
        </w:rPr>
        <w:t>:00 sati, soba br.</w:t>
      </w:r>
      <w:r w:rsidR="00E84FC1" w:rsidRPr="00CE5B3D">
        <w:rPr>
          <w:rFonts w:ascii="Arial" w:hAnsi="Arial" w:cs="Arial"/>
          <w:b/>
          <w:sz w:val="22"/>
          <w:u w:val="single"/>
        </w:rPr>
        <w:t xml:space="preserve"> </w:t>
      </w:r>
      <w:r w:rsidR="000E01C3" w:rsidRPr="00CE5B3D">
        <w:rPr>
          <w:rFonts w:ascii="Arial" w:hAnsi="Arial" w:cs="Arial"/>
          <w:b/>
          <w:sz w:val="22"/>
          <w:u w:val="single"/>
        </w:rPr>
        <w:t xml:space="preserve">53, visoko prizemlje na adresi Naručitelja. </w:t>
      </w:r>
      <w:r w:rsidRPr="00CE5B3D">
        <w:rPr>
          <w:rFonts w:ascii="Arial" w:hAnsi="Arial" w:cs="Arial"/>
          <w:b/>
          <w:sz w:val="22"/>
          <w:u w:val="single"/>
        </w:rPr>
        <w:t>Otv</w:t>
      </w:r>
      <w:r w:rsidR="005108A6" w:rsidRPr="00CE5B3D">
        <w:rPr>
          <w:rFonts w:ascii="Arial" w:hAnsi="Arial" w:cs="Arial"/>
          <w:b/>
          <w:sz w:val="22"/>
          <w:u w:val="single"/>
        </w:rPr>
        <w:t>a</w:t>
      </w:r>
      <w:r w:rsidRPr="00CE5B3D">
        <w:rPr>
          <w:rFonts w:ascii="Arial" w:hAnsi="Arial" w:cs="Arial"/>
          <w:b/>
          <w:sz w:val="22"/>
          <w:u w:val="single"/>
        </w:rPr>
        <w:t>ranje ponuda nije javno</w:t>
      </w:r>
      <w:r w:rsidR="00485092" w:rsidRPr="00CE5B3D">
        <w:rPr>
          <w:rFonts w:ascii="Arial" w:hAnsi="Arial" w:cs="Arial"/>
          <w:b/>
          <w:sz w:val="22"/>
          <w:u w:val="single"/>
        </w:rPr>
        <w:t xml:space="preserve"> i obavljaju ga ovlašteni predstavnici Naručitelja.</w:t>
      </w:r>
    </w:p>
    <w:bookmarkEnd w:id="89"/>
    <w:p w14:paraId="4CA31FCA" w14:textId="77777777" w:rsidR="000E01C3" w:rsidRDefault="000E01C3" w:rsidP="005F3115">
      <w:pPr>
        <w:spacing w:after="0"/>
        <w:rPr>
          <w:rFonts w:ascii="Arial" w:hAnsi="Arial" w:cs="Arial"/>
          <w:sz w:val="22"/>
        </w:rPr>
      </w:pPr>
      <w:r w:rsidRPr="00E50F58">
        <w:rPr>
          <w:rFonts w:ascii="Arial" w:hAnsi="Arial" w:cs="Arial"/>
          <w:sz w:val="22"/>
        </w:rPr>
        <w:t>Svaka pravodobno dostavljena ponuda upisuje se u upisnik o zaprimanju ponuda te dobiva redni broj prema redoslijedu zaprimanja. Ponude se otvaraju prema rednom broju iz upisnika o zaprimanju ponuda.</w:t>
      </w:r>
    </w:p>
    <w:p w14:paraId="2E86E257" w14:textId="77777777" w:rsidR="005F3115" w:rsidRPr="00E50F58" w:rsidRDefault="005F3115" w:rsidP="005F3115">
      <w:pPr>
        <w:spacing w:after="0"/>
        <w:rPr>
          <w:rFonts w:ascii="Arial" w:hAnsi="Arial" w:cs="Arial"/>
          <w:sz w:val="22"/>
        </w:rPr>
      </w:pPr>
    </w:p>
    <w:p w14:paraId="29075809" w14:textId="77777777" w:rsidR="000E01C3" w:rsidRPr="00E50F58" w:rsidRDefault="008746F4" w:rsidP="005F3115">
      <w:pPr>
        <w:pStyle w:val="Naslov1"/>
        <w:spacing w:before="0"/>
        <w:rPr>
          <w:rFonts w:ascii="Arial" w:eastAsia="Times New Roman" w:hAnsi="Arial" w:cs="Arial"/>
          <w:color w:val="auto"/>
          <w:sz w:val="22"/>
          <w:szCs w:val="22"/>
        </w:rPr>
      </w:pPr>
      <w:bookmarkStart w:id="90" w:name="_Toc326064105"/>
      <w:bookmarkStart w:id="91" w:name="_Toc190135181"/>
      <w:bookmarkStart w:id="92" w:name="_Toc360694441"/>
      <w:bookmarkStart w:id="93" w:name="_Toc431816648"/>
      <w:bookmarkStart w:id="94" w:name="_Toc64367086"/>
      <w:bookmarkStart w:id="95" w:name="_Toc431529035"/>
      <w:bookmarkStart w:id="96" w:name="_Toc451161773"/>
      <w:bookmarkStart w:id="97" w:name="_Toc500651268"/>
      <w:bookmarkEnd w:id="87"/>
      <w:bookmarkEnd w:id="88"/>
      <w:bookmarkEnd w:id="90"/>
      <w:r>
        <w:rPr>
          <w:rFonts w:ascii="Arial" w:eastAsia="Times New Roman" w:hAnsi="Arial" w:cs="Arial"/>
          <w:color w:val="auto"/>
          <w:sz w:val="22"/>
          <w:szCs w:val="22"/>
        </w:rPr>
        <w:t>5</w:t>
      </w:r>
      <w:r w:rsidR="00C33B80">
        <w:rPr>
          <w:rFonts w:ascii="Arial" w:eastAsia="Times New Roman" w:hAnsi="Arial" w:cs="Arial"/>
          <w:color w:val="auto"/>
          <w:sz w:val="22"/>
          <w:szCs w:val="22"/>
        </w:rPr>
        <w:t>.4</w:t>
      </w:r>
      <w:r w:rsidR="00A57A66">
        <w:rPr>
          <w:rFonts w:ascii="Arial" w:eastAsia="Times New Roman" w:hAnsi="Arial" w:cs="Arial"/>
          <w:color w:val="auto"/>
          <w:sz w:val="22"/>
          <w:szCs w:val="22"/>
        </w:rPr>
        <w:t>. Rok za donošenje obavijesti</w:t>
      </w:r>
      <w:r w:rsidR="000E01C3" w:rsidRPr="00E50F58">
        <w:rPr>
          <w:rFonts w:ascii="Arial" w:eastAsia="Times New Roman" w:hAnsi="Arial" w:cs="Arial"/>
          <w:color w:val="auto"/>
          <w:sz w:val="22"/>
          <w:szCs w:val="22"/>
        </w:rPr>
        <w:t xml:space="preserve"> o odabiru</w:t>
      </w:r>
      <w:bookmarkEnd w:id="91"/>
      <w:bookmarkEnd w:id="92"/>
      <w:r w:rsidR="000E01C3" w:rsidRPr="00E50F58">
        <w:rPr>
          <w:rFonts w:ascii="Arial" w:eastAsia="Times New Roman" w:hAnsi="Arial" w:cs="Arial"/>
          <w:color w:val="auto"/>
          <w:sz w:val="22"/>
          <w:szCs w:val="22"/>
        </w:rPr>
        <w:t>:</w:t>
      </w:r>
      <w:bookmarkEnd w:id="93"/>
      <w:r w:rsidR="000E01C3" w:rsidRPr="00E50F58">
        <w:rPr>
          <w:rFonts w:ascii="Arial" w:eastAsia="Times New Roman" w:hAnsi="Arial" w:cs="Arial"/>
          <w:color w:val="auto"/>
          <w:sz w:val="22"/>
          <w:szCs w:val="22"/>
        </w:rPr>
        <w:t xml:space="preserve">  </w:t>
      </w:r>
      <w:bookmarkEnd w:id="94"/>
    </w:p>
    <w:p w14:paraId="19C907F8" w14:textId="77777777" w:rsidR="000E01C3" w:rsidRDefault="000E01C3" w:rsidP="00631EE8">
      <w:pPr>
        <w:rPr>
          <w:rFonts w:ascii="Arial" w:hAnsi="Arial" w:cs="Arial"/>
          <w:sz w:val="22"/>
        </w:rPr>
      </w:pPr>
      <w:r w:rsidRPr="00E50F58">
        <w:rPr>
          <w:rFonts w:ascii="Arial" w:hAnsi="Arial" w:cs="Arial"/>
          <w:sz w:val="22"/>
        </w:rPr>
        <w:t>Na osnovi rezultata pregleda i ocjene ponuda Naručitelj donosi</w:t>
      </w:r>
      <w:r w:rsidR="00D046E1">
        <w:rPr>
          <w:rFonts w:ascii="Arial" w:hAnsi="Arial" w:cs="Arial"/>
          <w:sz w:val="22"/>
        </w:rPr>
        <w:t xml:space="preserve"> Obavijest  o odabiru. </w:t>
      </w:r>
      <w:bookmarkStart w:id="98" w:name="_Toc190135182"/>
    </w:p>
    <w:p w14:paraId="50437F7F" w14:textId="77777777" w:rsidR="00D046E1" w:rsidRPr="00E50F58" w:rsidRDefault="00D046E1" w:rsidP="005F3115">
      <w:pPr>
        <w:spacing w:after="0"/>
        <w:rPr>
          <w:rFonts w:ascii="Arial" w:hAnsi="Arial" w:cs="Arial"/>
          <w:sz w:val="22"/>
        </w:rPr>
      </w:pPr>
      <w:r>
        <w:rPr>
          <w:rFonts w:ascii="Arial" w:hAnsi="Arial" w:cs="Arial"/>
          <w:sz w:val="22"/>
        </w:rPr>
        <w:t>Naručitelj će izvršiti odabir najpovoljnije ponude najkasnije  u roku od 15 dana od isteka  roka za dostavu ponude sukladno Pravilima.</w:t>
      </w:r>
    </w:p>
    <w:p w14:paraId="487F1323" w14:textId="77777777" w:rsidR="000C163E" w:rsidRPr="00E50F58" w:rsidRDefault="000C163E" w:rsidP="000E01C3">
      <w:pPr>
        <w:keepNext/>
        <w:spacing w:after="0" w:line="240" w:lineRule="auto"/>
        <w:jc w:val="both"/>
        <w:outlineLvl w:val="1"/>
        <w:rPr>
          <w:rFonts w:ascii="Arial" w:eastAsia="Times New Roman" w:hAnsi="Arial" w:cs="Arial"/>
          <w:b/>
          <w:sz w:val="22"/>
        </w:rPr>
      </w:pPr>
      <w:bookmarkStart w:id="99" w:name="_Toc360694442"/>
    </w:p>
    <w:p w14:paraId="4E0E040D" w14:textId="77777777" w:rsidR="000E01C3" w:rsidRPr="00E50F58" w:rsidRDefault="008746F4" w:rsidP="000E01C3">
      <w:pPr>
        <w:keepNext/>
        <w:spacing w:after="0" w:line="240" w:lineRule="auto"/>
        <w:jc w:val="both"/>
        <w:outlineLvl w:val="1"/>
        <w:rPr>
          <w:rFonts w:ascii="Arial" w:eastAsia="Times New Roman" w:hAnsi="Arial" w:cs="Arial"/>
          <w:b/>
          <w:sz w:val="22"/>
        </w:rPr>
      </w:pPr>
      <w:bookmarkStart w:id="100" w:name="_Toc431816649"/>
      <w:r>
        <w:rPr>
          <w:rStyle w:val="Naslov1Char"/>
          <w:rFonts w:ascii="Arial" w:hAnsi="Arial" w:cs="Arial"/>
          <w:color w:val="auto"/>
          <w:sz w:val="22"/>
          <w:szCs w:val="22"/>
        </w:rPr>
        <w:t>5</w:t>
      </w:r>
      <w:r w:rsidR="00C33B80">
        <w:rPr>
          <w:rStyle w:val="Naslov1Char"/>
          <w:rFonts w:ascii="Arial" w:hAnsi="Arial" w:cs="Arial"/>
          <w:color w:val="auto"/>
          <w:sz w:val="22"/>
          <w:szCs w:val="22"/>
        </w:rPr>
        <w:t>.5</w:t>
      </w:r>
      <w:r w:rsidR="000E01C3" w:rsidRPr="00E50F58">
        <w:rPr>
          <w:rStyle w:val="Naslov1Char"/>
          <w:rFonts w:ascii="Arial" w:hAnsi="Arial" w:cs="Arial"/>
          <w:color w:val="auto"/>
          <w:sz w:val="22"/>
          <w:szCs w:val="22"/>
        </w:rPr>
        <w:t>. Rok, način i uvjeti plaćanja</w:t>
      </w:r>
      <w:bookmarkEnd w:id="99"/>
      <w:r w:rsidR="000E01C3" w:rsidRPr="00E50F58">
        <w:rPr>
          <w:rFonts w:ascii="Arial" w:eastAsia="Times New Roman" w:hAnsi="Arial" w:cs="Arial"/>
          <w:b/>
          <w:sz w:val="22"/>
        </w:rPr>
        <w:t>:</w:t>
      </w:r>
      <w:bookmarkEnd w:id="100"/>
    </w:p>
    <w:p w14:paraId="0ABE3480" w14:textId="77777777" w:rsidR="000E01C3" w:rsidRPr="00E50F58" w:rsidRDefault="000E01C3" w:rsidP="00631EE8">
      <w:pPr>
        <w:rPr>
          <w:rFonts w:ascii="Arial" w:hAnsi="Arial" w:cs="Arial"/>
          <w:sz w:val="22"/>
        </w:rPr>
      </w:pPr>
      <w:r w:rsidRPr="00E50F58">
        <w:rPr>
          <w:rFonts w:ascii="Arial" w:hAnsi="Arial" w:cs="Arial"/>
          <w:sz w:val="22"/>
        </w:rPr>
        <w:t>Plaćanje će se izvršiti u skladu s pravilima financijskog poslovanja korisnika Državnog proračuna u roku od 30 (trideset) dana od dana primitka neosporenog računa u sjedištu Naručitelja.</w:t>
      </w:r>
      <w:bookmarkEnd w:id="98"/>
    </w:p>
    <w:p w14:paraId="3DF0DACE" w14:textId="77777777" w:rsidR="00D40450" w:rsidRPr="00E50F58" w:rsidRDefault="008746F4" w:rsidP="00D40450">
      <w:pPr>
        <w:autoSpaceDE w:val="0"/>
        <w:autoSpaceDN w:val="0"/>
        <w:adjustRightInd w:val="0"/>
        <w:spacing w:before="120" w:after="120" w:line="240" w:lineRule="auto"/>
        <w:jc w:val="both"/>
        <w:rPr>
          <w:rFonts w:ascii="Arial" w:eastAsia="Times New Roman" w:hAnsi="Arial" w:cs="Arial"/>
          <w:sz w:val="22"/>
          <w:lang w:eastAsia="hr-HR"/>
        </w:rPr>
      </w:pPr>
      <w:bookmarkStart w:id="101" w:name="_Toc426444333"/>
      <w:bookmarkStart w:id="102" w:name="_Toc431816650"/>
      <w:bookmarkEnd w:id="95"/>
      <w:bookmarkEnd w:id="96"/>
      <w:bookmarkEnd w:id="97"/>
      <w:r>
        <w:rPr>
          <w:rStyle w:val="Naslov1Char"/>
          <w:rFonts w:ascii="Arial" w:hAnsi="Arial" w:cs="Arial"/>
          <w:color w:val="auto"/>
          <w:sz w:val="22"/>
          <w:szCs w:val="22"/>
        </w:rPr>
        <w:t>5</w:t>
      </w:r>
      <w:r w:rsidR="00041DA1">
        <w:rPr>
          <w:rStyle w:val="Naslov1Char"/>
          <w:rFonts w:ascii="Arial" w:hAnsi="Arial" w:cs="Arial"/>
          <w:color w:val="auto"/>
          <w:sz w:val="22"/>
          <w:szCs w:val="22"/>
        </w:rPr>
        <w:t>.</w:t>
      </w:r>
      <w:r w:rsidR="00C33B80">
        <w:rPr>
          <w:rStyle w:val="Naslov1Char"/>
          <w:rFonts w:ascii="Arial" w:hAnsi="Arial" w:cs="Arial"/>
          <w:color w:val="auto"/>
          <w:sz w:val="22"/>
          <w:szCs w:val="22"/>
        </w:rPr>
        <w:t>6</w:t>
      </w:r>
      <w:r w:rsidR="00D40450" w:rsidRPr="00E50F58">
        <w:rPr>
          <w:rStyle w:val="Naslov1Char"/>
          <w:rFonts w:ascii="Arial" w:hAnsi="Arial" w:cs="Arial"/>
          <w:color w:val="auto"/>
          <w:sz w:val="22"/>
          <w:szCs w:val="22"/>
        </w:rPr>
        <w:t>. Drugi podaci</w:t>
      </w:r>
      <w:bookmarkEnd w:id="101"/>
      <w:bookmarkEnd w:id="102"/>
      <w:r w:rsidR="00D40450" w:rsidRPr="00E50F58">
        <w:rPr>
          <w:rFonts w:ascii="Arial" w:eastAsia="Times New Roman" w:hAnsi="Arial" w:cs="Arial"/>
          <w:sz w:val="22"/>
        </w:rPr>
        <w:t>:</w:t>
      </w:r>
    </w:p>
    <w:p w14:paraId="5C06F58A" w14:textId="77777777" w:rsidR="00D40450" w:rsidRPr="00E50F58" w:rsidRDefault="00D40450" w:rsidP="00D40450">
      <w:pPr>
        <w:rPr>
          <w:rFonts w:ascii="Arial" w:hAnsi="Arial" w:cs="Arial"/>
          <w:sz w:val="22"/>
        </w:rPr>
      </w:pPr>
      <w:r w:rsidRPr="00E50F58">
        <w:rPr>
          <w:rFonts w:ascii="Arial" w:hAnsi="Arial" w:cs="Arial"/>
          <w:sz w:val="22"/>
        </w:rPr>
        <w:t>Tablicu iz priloga 1. (ponudbeni list) potrebno je ispuniti te priložiti ponudi.</w:t>
      </w:r>
    </w:p>
    <w:p w14:paraId="12068DC5" w14:textId="77777777" w:rsidR="00D40450" w:rsidRPr="00E50F58" w:rsidRDefault="00D40450" w:rsidP="00D40450">
      <w:pPr>
        <w:rPr>
          <w:rFonts w:ascii="Arial" w:hAnsi="Arial" w:cs="Arial"/>
          <w:sz w:val="22"/>
        </w:rPr>
      </w:pPr>
      <w:r w:rsidRPr="00E50F58">
        <w:rPr>
          <w:rFonts w:ascii="Arial" w:hAnsi="Arial" w:cs="Arial"/>
          <w:sz w:val="22"/>
        </w:rPr>
        <w:t xml:space="preserve">U prilogu 2. - „Specifikacija usluge i dodatne osobe“ nalazi se specifikacija traženih usluga sa okvirnim i fiksnim količinama i ostalim uputama. </w:t>
      </w:r>
    </w:p>
    <w:p w14:paraId="4D3D4CEF" w14:textId="235F8E60" w:rsidR="002D41CF" w:rsidRDefault="00D40450" w:rsidP="00D40450">
      <w:pPr>
        <w:rPr>
          <w:rFonts w:ascii="Arial" w:hAnsi="Arial" w:cs="Arial"/>
          <w:sz w:val="22"/>
        </w:rPr>
      </w:pPr>
      <w:r w:rsidRPr="00E50F58">
        <w:rPr>
          <w:rFonts w:ascii="Arial" w:hAnsi="Arial" w:cs="Arial"/>
          <w:sz w:val="22"/>
        </w:rPr>
        <w:t>U prilogu 3.- Popis stručnih osoba zaduženih za realizaciju ugovora (uz traženi popis prilažu se u preslici dokumenti kojima se dokazuje stručna sposobnost i obrazovanje navedenih osoba</w:t>
      </w:r>
      <w:r w:rsidR="00A65B02">
        <w:rPr>
          <w:rFonts w:ascii="Arial" w:hAnsi="Arial" w:cs="Arial"/>
          <w:sz w:val="22"/>
        </w:rPr>
        <w:t xml:space="preserve"> (tvrtki)</w:t>
      </w:r>
      <w:r w:rsidR="001239A9">
        <w:rPr>
          <w:rFonts w:ascii="Arial" w:hAnsi="Arial" w:cs="Arial"/>
          <w:sz w:val="22"/>
        </w:rPr>
        <w:t>, uz navođenje njihovog imena i prezimena</w:t>
      </w:r>
      <w:r w:rsidR="00CE353A">
        <w:rPr>
          <w:rFonts w:ascii="Arial" w:hAnsi="Arial" w:cs="Arial"/>
          <w:sz w:val="22"/>
        </w:rPr>
        <w:t xml:space="preserve"> (odnosno ime tvrtke)</w:t>
      </w:r>
      <w:r w:rsidR="001239A9">
        <w:rPr>
          <w:rFonts w:ascii="Arial" w:hAnsi="Arial" w:cs="Arial"/>
          <w:sz w:val="22"/>
        </w:rPr>
        <w:t xml:space="preserve">, koje mora odgovarati priloženim certifikatima. </w:t>
      </w:r>
    </w:p>
    <w:p w14:paraId="207981DB" w14:textId="4B2E4EF7" w:rsidR="00D40450" w:rsidRPr="00E50F58" w:rsidRDefault="001239A9" w:rsidP="00D40450">
      <w:pPr>
        <w:rPr>
          <w:rFonts w:ascii="Arial" w:hAnsi="Arial" w:cs="Arial"/>
          <w:sz w:val="22"/>
        </w:rPr>
      </w:pPr>
      <w:r>
        <w:rPr>
          <w:rFonts w:ascii="Arial" w:hAnsi="Arial" w:cs="Arial"/>
          <w:sz w:val="22"/>
        </w:rPr>
        <w:t xml:space="preserve">Napomena: certifikati izdani na ime se odnose na osobe u radnom odnosu </w:t>
      </w:r>
      <w:r w:rsidR="002D41CF">
        <w:rPr>
          <w:rFonts w:ascii="Arial" w:hAnsi="Arial" w:cs="Arial"/>
          <w:sz w:val="22"/>
        </w:rPr>
        <w:t xml:space="preserve">i/ili na ugovoru o djelu odnosno autorskom ugovoru – angažiranim </w:t>
      </w:r>
      <w:r>
        <w:rPr>
          <w:rFonts w:ascii="Arial" w:hAnsi="Arial" w:cs="Arial"/>
          <w:sz w:val="22"/>
        </w:rPr>
        <w:t>u tvrtki ponuditelju</w:t>
      </w:r>
      <w:r w:rsidR="002D41CF">
        <w:rPr>
          <w:rFonts w:ascii="Arial" w:hAnsi="Arial" w:cs="Arial"/>
          <w:sz w:val="22"/>
        </w:rPr>
        <w:t xml:space="preserve"> (tvrtki članu zajednice ponuditelja</w:t>
      </w:r>
      <w:r>
        <w:rPr>
          <w:rFonts w:ascii="Arial" w:hAnsi="Arial" w:cs="Arial"/>
          <w:sz w:val="22"/>
        </w:rPr>
        <w:t xml:space="preserve"> </w:t>
      </w:r>
      <w:r w:rsidR="00D40450" w:rsidRPr="00E50F58">
        <w:rPr>
          <w:rFonts w:ascii="Arial" w:hAnsi="Arial" w:cs="Arial"/>
          <w:sz w:val="22"/>
        </w:rPr>
        <w:t>).</w:t>
      </w:r>
    </w:p>
    <w:p w14:paraId="70776661" w14:textId="77777777" w:rsidR="00D40450" w:rsidRPr="00E50F58" w:rsidRDefault="00D40450" w:rsidP="00D40450">
      <w:pPr>
        <w:rPr>
          <w:rFonts w:ascii="Arial" w:hAnsi="Arial" w:cs="Arial"/>
          <w:sz w:val="22"/>
        </w:rPr>
      </w:pPr>
      <w:r w:rsidRPr="00E50F58">
        <w:rPr>
          <w:rFonts w:ascii="Arial" w:hAnsi="Arial" w:cs="Arial"/>
          <w:sz w:val="22"/>
        </w:rPr>
        <w:t xml:space="preserve">U prilogu 4. – „Troškovnik“ </w:t>
      </w:r>
      <w:r w:rsidR="006B43BF">
        <w:rPr>
          <w:rFonts w:ascii="Arial" w:hAnsi="Arial" w:cs="Arial"/>
          <w:sz w:val="22"/>
        </w:rPr>
        <w:t xml:space="preserve">poziva na dostavu </w:t>
      </w:r>
      <w:r w:rsidRPr="00E50F58">
        <w:rPr>
          <w:rFonts w:ascii="Arial" w:hAnsi="Arial" w:cs="Arial"/>
          <w:sz w:val="22"/>
        </w:rPr>
        <w:t xml:space="preserve">nalaze se tablica predmeta nabave za koju se provodi postupak nabave. Tablice se popunjavaju na način da ponuditelj upiše jediničnu cijenu </w:t>
      </w:r>
      <w:r w:rsidR="00C33B80">
        <w:rPr>
          <w:rFonts w:ascii="Arial" w:hAnsi="Arial" w:cs="Arial"/>
          <w:sz w:val="22"/>
        </w:rPr>
        <w:t xml:space="preserve">za obavljanje određene usluge. </w:t>
      </w:r>
    </w:p>
    <w:p w14:paraId="45CE5989" w14:textId="2EB8D6F3" w:rsidR="000E01C3" w:rsidRPr="00E50F58" w:rsidRDefault="00D40450" w:rsidP="00F4693E">
      <w:pPr>
        <w:rPr>
          <w:rFonts w:ascii="Arial" w:eastAsia="Times New Roman" w:hAnsi="Arial" w:cs="Arial"/>
          <w:b/>
          <w:sz w:val="22"/>
        </w:rPr>
      </w:pPr>
      <w:r w:rsidRPr="00E50F58">
        <w:rPr>
          <w:rFonts w:ascii="Arial" w:hAnsi="Arial" w:cs="Arial"/>
          <w:sz w:val="22"/>
        </w:rPr>
        <w:t xml:space="preserve">Pri upisivanju ponuda NE SMIJU se dodavati redovi ili stupci, ili na bilo koji drugi način mijenjati format tablice </w:t>
      </w:r>
      <w:r w:rsidRPr="00857EA7">
        <w:rPr>
          <w:rFonts w:ascii="Arial" w:hAnsi="Arial" w:cs="Arial"/>
          <w:b/>
          <w:sz w:val="22"/>
          <w:u w:val="single"/>
        </w:rPr>
        <w:t>osim i isključivo</w:t>
      </w:r>
      <w:r w:rsidRPr="00E50F58">
        <w:rPr>
          <w:rFonts w:ascii="Arial" w:hAnsi="Arial" w:cs="Arial"/>
          <w:sz w:val="22"/>
        </w:rPr>
        <w:t xml:space="preserve"> u svrhu dodavanja podataka o </w:t>
      </w:r>
      <w:proofErr w:type="spellStart"/>
      <w:r w:rsidRPr="00E50F58">
        <w:rPr>
          <w:rFonts w:ascii="Arial" w:hAnsi="Arial" w:cs="Arial"/>
          <w:sz w:val="22"/>
        </w:rPr>
        <w:t>podizvoditeljima</w:t>
      </w:r>
      <w:proofErr w:type="spellEnd"/>
      <w:r w:rsidR="00857EA7">
        <w:rPr>
          <w:rFonts w:ascii="Arial" w:hAnsi="Arial" w:cs="Arial"/>
          <w:sz w:val="22"/>
        </w:rPr>
        <w:t xml:space="preserve"> (odnosno tvrtkama - članovima zajednice ponuditelja)</w:t>
      </w:r>
      <w:r w:rsidRPr="00E50F58">
        <w:rPr>
          <w:rFonts w:ascii="Arial" w:hAnsi="Arial" w:cs="Arial"/>
          <w:sz w:val="22"/>
        </w:rPr>
        <w:t>. Svaki dio ponude koji se, po mišljenju ponuditelja, ne može detaljno izraziti kroz ponuđeni formular potrebno je priložiti na posebnom papiru ovjerenom od strane ponuditelja.</w:t>
      </w:r>
    </w:p>
    <w:p w14:paraId="184DC273" w14:textId="7CBD2F7F" w:rsidR="000E01C3" w:rsidRPr="00E50F58" w:rsidRDefault="008746F4" w:rsidP="000E01C3">
      <w:pPr>
        <w:keepNext/>
        <w:spacing w:after="0" w:line="240" w:lineRule="auto"/>
        <w:jc w:val="both"/>
        <w:outlineLvl w:val="1"/>
        <w:rPr>
          <w:rFonts w:ascii="Arial" w:eastAsia="Times New Roman" w:hAnsi="Arial" w:cs="Arial"/>
          <w:b/>
          <w:sz w:val="22"/>
        </w:rPr>
      </w:pPr>
      <w:bookmarkStart w:id="103" w:name="_Toc282769696"/>
      <w:bookmarkStart w:id="104" w:name="_Toc282769697"/>
      <w:bookmarkStart w:id="105" w:name="_Toc282769698"/>
      <w:bookmarkStart w:id="106" w:name="_Toc282769699"/>
      <w:bookmarkStart w:id="107" w:name="_Toc282769700"/>
      <w:bookmarkStart w:id="108" w:name="_Toc282769701"/>
      <w:bookmarkStart w:id="109" w:name="_Toc282769702"/>
      <w:bookmarkStart w:id="110" w:name="_Toc282769703"/>
      <w:bookmarkStart w:id="111" w:name="_Toc282769704"/>
      <w:bookmarkStart w:id="112" w:name="_Toc282769705"/>
      <w:bookmarkStart w:id="113" w:name="_Toc282769706"/>
      <w:bookmarkStart w:id="114" w:name="_Toc282769707"/>
      <w:bookmarkStart w:id="115" w:name="_Toc282769708"/>
      <w:bookmarkStart w:id="116" w:name="_Toc282769709"/>
      <w:bookmarkStart w:id="117" w:name="_Toc252871892"/>
      <w:bookmarkStart w:id="118" w:name="_Toc431816651"/>
      <w:bookmarkStart w:id="119" w:name="_Toc242247933"/>
      <w:bookmarkStart w:id="120" w:name="OLE_LINK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Naslov1Char"/>
          <w:rFonts w:ascii="Arial" w:hAnsi="Arial" w:cs="Arial"/>
          <w:color w:val="auto"/>
          <w:sz w:val="22"/>
          <w:szCs w:val="22"/>
        </w:rPr>
        <w:t>5.</w:t>
      </w:r>
      <w:r w:rsidR="005618F5">
        <w:rPr>
          <w:rStyle w:val="Naslov1Char"/>
          <w:rFonts w:ascii="Arial" w:hAnsi="Arial" w:cs="Arial"/>
          <w:color w:val="auto"/>
          <w:sz w:val="22"/>
          <w:szCs w:val="22"/>
        </w:rPr>
        <w:t>7</w:t>
      </w:r>
      <w:r w:rsidR="000E01C3" w:rsidRPr="00E50F58">
        <w:rPr>
          <w:rStyle w:val="Naslov1Char"/>
          <w:rFonts w:ascii="Arial" w:hAnsi="Arial" w:cs="Arial"/>
          <w:color w:val="auto"/>
          <w:sz w:val="22"/>
          <w:szCs w:val="22"/>
        </w:rPr>
        <w:t>. Popis priloga</w:t>
      </w:r>
      <w:r w:rsidR="000E01C3" w:rsidRPr="00E50F58">
        <w:rPr>
          <w:rFonts w:ascii="Arial" w:eastAsia="Times New Roman" w:hAnsi="Arial" w:cs="Arial"/>
          <w:b/>
          <w:sz w:val="22"/>
        </w:rPr>
        <w:t>:</w:t>
      </w:r>
      <w:bookmarkEnd w:id="118"/>
    </w:p>
    <w:p w14:paraId="7A297BE8" w14:textId="77777777" w:rsidR="000E01C3" w:rsidRPr="00E50F58" w:rsidRDefault="000E01C3" w:rsidP="000E01C3">
      <w:pPr>
        <w:keepNext/>
        <w:spacing w:after="0" w:line="240" w:lineRule="auto"/>
        <w:jc w:val="both"/>
        <w:outlineLvl w:val="1"/>
        <w:rPr>
          <w:rFonts w:ascii="Arial" w:eastAsia="Times New Roman" w:hAnsi="Arial" w:cs="Arial"/>
          <w:b/>
          <w:sz w:val="22"/>
        </w:rPr>
      </w:pPr>
    </w:p>
    <w:p w14:paraId="24837416" w14:textId="77777777" w:rsidR="000E01C3" w:rsidRPr="00E50F58" w:rsidRDefault="000E01C3" w:rsidP="00631EE8">
      <w:pPr>
        <w:spacing w:after="0" w:line="240" w:lineRule="auto"/>
        <w:rPr>
          <w:rFonts w:ascii="Arial" w:hAnsi="Arial" w:cs="Arial"/>
          <w:sz w:val="22"/>
        </w:rPr>
      </w:pPr>
      <w:r w:rsidRPr="00E50F58">
        <w:rPr>
          <w:rFonts w:ascii="Arial" w:hAnsi="Arial" w:cs="Arial"/>
          <w:sz w:val="22"/>
        </w:rPr>
        <w:t>Prilog 1. - Ponudbeni list</w:t>
      </w:r>
    </w:p>
    <w:p w14:paraId="62092CC2" w14:textId="77777777" w:rsidR="000E01C3" w:rsidRPr="00E50F58" w:rsidRDefault="000E01C3" w:rsidP="00631EE8">
      <w:pPr>
        <w:spacing w:after="0" w:line="240" w:lineRule="auto"/>
        <w:rPr>
          <w:rFonts w:ascii="Arial" w:hAnsi="Arial" w:cs="Arial"/>
          <w:sz w:val="22"/>
        </w:rPr>
      </w:pPr>
      <w:r w:rsidRPr="00E50F58">
        <w:rPr>
          <w:rFonts w:ascii="Arial" w:hAnsi="Arial" w:cs="Arial"/>
          <w:sz w:val="22"/>
        </w:rPr>
        <w:t>Prilog 2. - Specifikacija usluge i dodatne upute</w:t>
      </w:r>
    </w:p>
    <w:p w14:paraId="1506F43B" w14:textId="77777777" w:rsidR="000E01C3" w:rsidRPr="00E50F58" w:rsidRDefault="000E01C3" w:rsidP="00631EE8">
      <w:pPr>
        <w:spacing w:after="0" w:line="240" w:lineRule="auto"/>
        <w:rPr>
          <w:rFonts w:ascii="Arial" w:hAnsi="Arial" w:cs="Arial"/>
          <w:sz w:val="22"/>
        </w:rPr>
      </w:pPr>
      <w:r w:rsidRPr="00E50F58">
        <w:rPr>
          <w:rFonts w:ascii="Arial" w:hAnsi="Arial" w:cs="Arial"/>
          <w:sz w:val="22"/>
        </w:rPr>
        <w:t xml:space="preserve">Prilog 3. </w:t>
      </w:r>
      <w:r w:rsidR="003713B9" w:rsidRPr="00E50F58">
        <w:rPr>
          <w:rFonts w:ascii="Arial" w:hAnsi="Arial" w:cs="Arial"/>
          <w:sz w:val="22"/>
        </w:rPr>
        <w:t xml:space="preserve">- </w:t>
      </w:r>
      <w:r w:rsidR="003713B9" w:rsidRPr="00E50F58">
        <w:rPr>
          <w:rFonts w:ascii="Arial" w:eastAsia="Times New Roman" w:hAnsi="Arial" w:cs="Times New Roman"/>
          <w:sz w:val="22"/>
          <w:szCs w:val="20"/>
        </w:rPr>
        <w:t>Popis stručnih osoba</w:t>
      </w:r>
    </w:p>
    <w:p w14:paraId="46D44889" w14:textId="77777777" w:rsidR="003713B9" w:rsidRPr="00E50F58" w:rsidRDefault="003713B9" w:rsidP="00631EE8">
      <w:pPr>
        <w:spacing w:after="0" w:line="240" w:lineRule="auto"/>
        <w:rPr>
          <w:rFonts w:ascii="Arial" w:hAnsi="Arial" w:cs="Arial"/>
          <w:sz w:val="22"/>
        </w:rPr>
      </w:pPr>
      <w:r w:rsidRPr="00E50F58">
        <w:rPr>
          <w:rFonts w:ascii="Arial" w:hAnsi="Arial" w:cs="Arial"/>
          <w:sz w:val="22"/>
        </w:rPr>
        <w:t>Prilog 4.-  Troškovnik</w:t>
      </w:r>
    </w:p>
    <w:p w14:paraId="58EF8616" w14:textId="77777777" w:rsidR="000E01C3" w:rsidRPr="00E50F58" w:rsidRDefault="000E01C3" w:rsidP="000E01C3">
      <w:pPr>
        <w:pageBreakBefore/>
        <w:spacing w:after="0" w:line="240" w:lineRule="auto"/>
        <w:rPr>
          <w:rFonts w:ascii="Arial" w:eastAsia="Times New Roman" w:hAnsi="Arial" w:cs="Times New Roman"/>
          <w:b/>
          <w:sz w:val="22"/>
          <w:szCs w:val="20"/>
        </w:rPr>
      </w:pPr>
      <w:r w:rsidRPr="00E50F58">
        <w:rPr>
          <w:rFonts w:ascii="Arial" w:eastAsia="Times New Roman" w:hAnsi="Arial" w:cs="Times New Roman"/>
          <w:b/>
          <w:sz w:val="22"/>
          <w:szCs w:val="20"/>
        </w:rPr>
        <w:lastRenderedPageBreak/>
        <w:t>Prilog 1. Ponudbeni list</w:t>
      </w:r>
    </w:p>
    <w:p w14:paraId="77F7DD6B" w14:textId="77777777" w:rsidR="000E01C3" w:rsidRPr="00E50F58" w:rsidRDefault="000E01C3" w:rsidP="000E01C3">
      <w:pPr>
        <w:keepNext/>
        <w:spacing w:before="120" w:after="120" w:line="240" w:lineRule="auto"/>
        <w:ind w:left="432" w:hanging="432"/>
        <w:outlineLvl w:val="0"/>
        <w:rPr>
          <w:rFonts w:ascii="Arial" w:eastAsia="Times New Roman" w:hAnsi="Arial" w:cs="Times New Roman"/>
          <w:b/>
          <w:sz w:val="22"/>
          <w:szCs w:val="20"/>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E50F58" w:rsidRPr="00E50F58" w14:paraId="56EE1244" w14:textId="77777777" w:rsidTr="006421D8">
        <w:trPr>
          <w:trHeight w:val="290"/>
        </w:trPr>
        <w:tc>
          <w:tcPr>
            <w:tcW w:w="9165" w:type="dxa"/>
            <w:gridSpan w:val="3"/>
            <w:tcBorders>
              <w:top w:val="nil"/>
              <w:left w:val="nil"/>
              <w:bottom w:val="nil"/>
              <w:right w:val="nil"/>
            </w:tcBorders>
            <w:shd w:val="clear" w:color="auto" w:fill="auto"/>
            <w:noWrap/>
            <w:vAlign w:val="bottom"/>
            <w:hideMark/>
          </w:tcPr>
          <w:p w14:paraId="7AF6537E" w14:textId="77777777" w:rsidR="000E01C3" w:rsidRPr="00E50F58" w:rsidRDefault="000E01C3" w:rsidP="000E01C3">
            <w:pPr>
              <w:spacing w:after="0" w:line="240" w:lineRule="auto"/>
              <w:jc w:val="center"/>
              <w:rPr>
                <w:rFonts w:ascii="Arial" w:eastAsia="Times New Roman" w:hAnsi="Arial" w:cs="Arial"/>
                <w:b/>
                <w:bCs/>
                <w:szCs w:val="24"/>
                <w:lang w:eastAsia="hr-HR"/>
              </w:rPr>
            </w:pPr>
            <w:r w:rsidRPr="00E50F58">
              <w:rPr>
                <w:rFonts w:ascii="Arial" w:eastAsia="Times New Roman" w:hAnsi="Arial" w:cs="Arial"/>
                <w:b/>
                <w:bCs/>
                <w:szCs w:val="24"/>
                <w:lang w:eastAsia="hr-HR"/>
              </w:rPr>
              <w:t>PONUDBENI LIST</w:t>
            </w:r>
          </w:p>
        </w:tc>
      </w:tr>
      <w:tr w:rsidR="00E50F58" w:rsidRPr="00E50F58" w14:paraId="2521FB85" w14:textId="77777777" w:rsidTr="006421D8">
        <w:trPr>
          <w:trHeight w:val="154"/>
        </w:trPr>
        <w:tc>
          <w:tcPr>
            <w:tcW w:w="6606" w:type="dxa"/>
            <w:gridSpan w:val="2"/>
            <w:tcBorders>
              <w:top w:val="nil"/>
              <w:left w:val="nil"/>
              <w:bottom w:val="single" w:sz="8" w:space="0" w:color="auto"/>
              <w:right w:val="nil"/>
            </w:tcBorders>
            <w:shd w:val="clear" w:color="auto" w:fill="auto"/>
            <w:noWrap/>
            <w:vAlign w:val="bottom"/>
            <w:hideMark/>
          </w:tcPr>
          <w:p w14:paraId="063FA089" w14:textId="77777777" w:rsidR="000E01C3" w:rsidRPr="00E50F58" w:rsidRDefault="000E01C3" w:rsidP="000E01C3">
            <w:pPr>
              <w:spacing w:after="0" w:line="240" w:lineRule="auto"/>
              <w:rPr>
                <w:rFonts w:ascii="Arial" w:eastAsia="Times New Roman" w:hAnsi="Arial" w:cs="Arial"/>
                <w:sz w:val="20"/>
                <w:szCs w:val="20"/>
                <w:lang w:eastAsia="hr-HR"/>
              </w:rPr>
            </w:pPr>
          </w:p>
        </w:tc>
        <w:tc>
          <w:tcPr>
            <w:tcW w:w="2559" w:type="dxa"/>
            <w:tcBorders>
              <w:top w:val="nil"/>
              <w:left w:val="nil"/>
              <w:bottom w:val="single" w:sz="8" w:space="0" w:color="auto"/>
              <w:right w:val="nil"/>
            </w:tcBorders>
            <w:shd w:val="clear" w:color="auto" w:fill="auto"/>
            <w:noWrap/>
            <w:vAlign w:val="bottom"/>
            <w:hideMark/>
          </w:tcPr>
          <w:p w14:paraId="51FE557A" w14:textId="77777777" w:rsidR="000E01C3" w:rsidRPr="00E50F58" w:rsidRDefault="000E01C3" w:rsidP="000E01C3">
            <w:pPr>
              <w:spacing w:after="0" w:line="240" w:lineRule="auto"/>
              <w:rPr>
                <w:rFonts w:ascii="Arial" w:eastAsia="Times New Roman" w:hAnsi="Arial" w:cs="Arial"/>
                <w:sz w:val="20"/>
                <w:szCs w:val="20"/>
                <w:lang w:eastAsia="hr-HR"/>
              </w:rPr>
            </w:pPr>
          </w:p>
        </w:tc>
      </w:tr>
      <w:tr w:rsidR="00E50F58" w:rsidRPr="00E50F58" w14:paraId="4DE89288" w14:textId="77777777" w:rsidTr="006421D8">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14:paraId="23BADAC2"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14:paraId="52671C37" w14:textId="77777777" w:rsidR="000E01C3" w:rsidRPr="00E50F58" w:rsidRDefault="000E01C3" w:rsidP="000E01C3">
            <w:pPr>
              <w:spacing w:after="0" w:line="240" w:lineRule="auto"/>
              <w:rPr>
                <w:rFonts w:ascii="Calibri" w:eastAsia="Times New Roman" w:hAnsi="Calibri" w:cs="Arial"/>
                <w:b/>
                <w:bCs/>
                <w:sz w:val="16"/>
                <w:szCs w:val="16"/>
                <w:lang w:eastAsia="hr-HR"/>
              </w:rPr>
            </w:pPr>
            <w:r w:rsidRPr="00E50F58">
              <w:rPr>
                <w:rFonts w:ascii="Calibri" w:eastAsia="Times New Roman"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8B25EB8" w14:textId="77777777" w:rsidR="000E01C3" w:rsidRPr="00E50F58" w:rsidRDefault="000E01C3" w:rsidP="000E01C3">
            <w:pPr>
              <w:spacing w:after="0" w:line="240" w:lineRule="auto"/>
              <w:jc w:val="center"/>
              <w:rPr>
                <w:rFonts w:ascii="Calibri" w:eastAsia="Times New Roman" w:hAnsi="Calibri" w:cs="Arial"/>
                <w:i/>
                <w:iCs/>
                <w:sz w:val="16"/>
                <w:szCs w:val="16"/>
                <w:lang w:eastAsia="hr-HR"/>
              </w:rPr>
            </w:pPr>
            <w:r w:rsidRPr="00E50F58">
              <w:rPr>
                <w:rFonts w:ascii="Calibri" w:eastAsia="Times New Roman" w:hAnsi="Calibri" w:cs="Arial"/>
                <w:i/>
                <w:iCs/>
                <w:sz w:val="16"/>
                <w:szCs w:val="16"/>
                <w:lang w:eastAsia="hr-HR"/>
              </w:rPr>
              <w:t>Popunjava PONUDITELJ</w:t>
            </w:r>
          </w:p>
        </w:tc>
      </w:tr>
      <w:tr w:rsidR="00E50F58" w:rsidRPr="00E50F58" w14:paraId="5659A9B3" w14:textId="77777777" w:rsidTr="00B6378F">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E4A5581"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14:paraId="34BF177F"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center"/>
          </w:tcPr>
          <w:p w14:paraId="21F530B1" w14:textId="391597FF"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709623DE" w14:textId="77777777" w:rsidTr="00B6378F">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8D02918"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14:paraId="74C55B3A"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center"/>
          </w:tcPr>
          <w:p w14:paraId="5249B449" w14:textId="0C74E230"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4DAE37EE" w14:textId="77777777" w:rsidTr="00B6378F">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AEAE333"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14:paraId="301AF691"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center"/>
          </w:tcPr>
          <w:p w14:paraId="1571E6C1" w14:textId="7B160906"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58F360E5" w14:textId="77777777" w:rsidTr="00B6378F">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FA479AF"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14:paraId="53DCE858"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center"/>
          </w:tcPr>
          <w:p w14:paraId="5CCA5388" w14:textId="17653739"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039FB87E" w14:textId="77777777" w:rsidTr="00B6378F">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D91EE4"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14:paraId="2382C14F"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center"/>
          </w:tcPr>
          <w:p w14:paraId="6A3EBB2E" w14:textId="21044BEB"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4C5F8DAF" w14:textId="77777777" w:rsidTr="00B6378F">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1757904"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14:paraId="32B04D9E"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center"/>
          </w:tcPr>
          <w:p w14:paraId="309E84F6" w14:textId="3CE1316A"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3DE5F0BC" w14:textId="77777777" w:rsidTr="00B6378F">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8CB54E2"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14:paraId="7B842190"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tcPr>
          <w:p w14:paraId="17088BC0" w14:textId="26318E72"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2D5F2B27" w14:textId="77777777" w:rsidTr="00B6378F">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95127AD"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14:paraId="796BE758"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center"/>
          </w:tcPr>
          <w:p w14:paraId="3B971075" w14:textId="56326435"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32FD0D1E" w14:textId="77777777" w:rsidTr="00B6378F">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07380F"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14:paraId="2AFE5677"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center"/>
          </w:tcPr>
          <w:p w14:paraId="7A47E3DA" w14:textId="663B3951" w:rsidR="000E01C3" w:rsidRPr="00E50F58" w:rsidRDefault="000E01C3" w:rsidP="00D9337B">
            <w:pPr>
              <w:spacing w:after="0" w:line="240" w:lineRule="auto"/>
              <w:jc w:val="center"/>
              <w:rPr>
                <w:rFonts w:ascii="Calibri" w:eastAsia="Times New Roman" w:hAnsi="Calibri" w:cs="Arial"/>
                <w:sz w:val="16"/>
                <w:szCs w:val="16"/>
                <w:u w:val="single"/>
                <w:lang w:eastAsia="hr-HR"/>
              </w:rPr>
            </w:pPr>
          </w:p>
        </w:tc>
      </w:tr>
      <w:tr w:rsidR="00E50F58" w:rsidRPr="00E50F58" w14:paraId="5271D161" w14:textId="77777777" w:rsidTr="00B6378F">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0ED1988"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14:paraId="12F943E3"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center"/>
          </w:tcPr>
          <w:p w14:paraId="7FAE07E5" w14:textId="0912C021"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27BFF4A8" w14:textId="77777777" w:rsidTr="00B6378F">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37A535F"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14:paraId="36DD5B3F"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center"/>
          </w:tcPr>
          <w:p w14:paraId="650263EA" w14:textId="2F617473"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472D297A" w14:textId="77777777" w:rsidTr="00B6378F">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A19930C"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14:paraId="122AE7D0"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center"/>
          </w:tcPr>
          <w:p w14:paraId="130BCFBC" w14:textId="48BD3E09"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02CD3528" w14:textId="77777777" w:rsidTr="00B6378F">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A9D006B"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14:paraId="6425CD34"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center"/>
          </w:tcPr>
          <w:p w14:paraId="193E36E9" w14:textId="1F01CC71"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13771824" w14:textId="77777777" w:rsidTr="00B6378F">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57CEEF7"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14:paraId="74E82C62"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center"/>
          </w:tcPr>
          <w:p w14:paraId="09FB945B" w14:textId="230CD77B"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09C32BBE" w14:textId="77777777" w:rsidTr="00B6378F">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AE5CF94"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14:paraId="3D594AF1"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center"/>
          </w:tcPr>
          <w:p w14:paraId="259CC1CA" w14:textId="3EB347A6"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6F5A530D" w14:textId="77777777" w:rsidTr="00B6378F">
        <w:trPr>
          <w:trHeight w:val="290"/>
        </w:trPr>
        <w:tc>
          <w:tcPr>
            <w:tcW w:w="972" w:type="dxa"/>
            <w:tcBorders>
              <w:top w:val="nil"/>
              <w:left w:val="single" w:sz="4" w:space="0" w:color="auto"/>
              <w:bottom w:val="nil"/>
              <w:right w:val="single" w:sz="4" w:space="0" w:color="auto"/>
            </w:tcBorders>
            <w:shd w:val="clear" w:color="auto" w:fill="auto"/>
            <w:noWrap/>
            <w:vAlign w:val="bottom"/>
            <w:hideMark/>
          </w:tcPr>
          <w:p w14:paraId="1F71C4D5"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14:paraId="6A98EAAE"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center"/>
          </w:tcPr>
          <w:p w14:paraId="0770041C" w14:textId="7ED08D75" w:rsidR="000E01C3" w:rsidRPr="00D9337B" w:rsidRDefault="000E01C3" w:rsidP="00D9337B">
            <w:pPr>
              <w:spacing w:after="0" w:line="240" w:lineRule="auto"/>
              <w:jc w:val="center"/>
              <w:rPr>
                <w:rFonts w:ascii="Calibri" w:eastAsia="Times New Roman" w:hAnsi="Calibri" w:cs="Arial"/>
                <w:b/>
                <w:bCs/>
                <w:sz w:val="16"/>
                <w:szCs w:val="16"/>
                <w:lang w:val="en-US" w:eastAsia="hr-HR"/>
              </w:rPr>
            </w:pPr>
          </w:p>
        </w:tc>
      </w:tr>
      <w:tr w:rsidR="00E50F58" w:rsidRPr="00E50F58" w14:paraId="102EF468" w14:textId="77777777" w:rsidTr="00B6378F">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731125B"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14:paraId="309A17FC"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center"/>
          </w:tcPr>
          <w:p w14:paraId="2296D9D1" w14:textId="21CFBFC3"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54D7FAD4" w14:textId="77777777" w:rsidTr="00B6378F">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462E636"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14:paraId="11269ACF"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center"/>
          </w:tcPr>
          <w:p w14:paraId="110DADFA" w14:textId="39FC51DD"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1083830D" w14:textId="77777777" w:rsidTr="00B6378F">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14:paraId="7CBE7AE4"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14:paraId="327D81E7"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PODACI O DIJELU UGOVORA O  NABAVI, AKO SE DIO UGOVORA O  DAJE U PODUGOVOR</w:t>
            </w:r>
          </w:p>
        </w:tc>
        <w:tc>
          <w:tcPr>
            <w:tcW w:w="2559" w:type="dxa"/>
            <w:tcBorders>
              <w:top w:val="single" w:sz="4" w:space="0" w:color="auto"/>
              <w:left w:val="nil"/>
              <w:bottom w:val="single" w:sz="8" w:space="0" w:color="auto"/>
              <w:right w:val="single" w:sz="4" w:space="0" w:color="auto"/>
            </w:tcBorders>
            <w:shd w:val="clear" w:color="auto" w:fill="auto"/>
            <w:vAlign w:val="center"/>
          </w:tcPr>
          <w:p w14:paraId="13ED452D" w14:textId="1FDD63B4" w:rsidR="000E01C3" w:rsidRPr="00E50F58" w:rsidRDefault="000E01C3" w:rsidP="00D9337B">
            <w:pPr>
              <w:spacing w:after="0" w:line="240" w:lineRule="auto"/>
              <w:jc w:val="center"/>
              <w:rPr>
                <w:rFonts w:ascii="Calibri" w:eastAsia="Times New Roman" w:hAnsi="Calibri" w:cs="Arial"/>
                <w:sz w:val="16"/>
                <w:szCs w:val="16"/>
                <w:lang w:eastAsia="hr-HR"/>
              </w:rPr>
            </w:pPr>
          </w:p>
        </w:tc>
      </w:tr>
      <w:tr w:rsidR="00E50F58" w:rsidRPr="00E50F58" w14:paraId="12CBCF11" w14:textId="77777777" w:rsidTr="006421D8">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04749F0"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14:paraId="69EC4936"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14:paraId="28C19255" w14:textId="77777777" w:rsidR="000E01C3"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p w14:paraId="25178812" w14:textId="77777777" w:rsidR="00D9337B" w:rsidRPr="00E50F58" w:rsidRDefault="00D9337B" w:rsidP="000E01C3">
            <w:pPr>
              <w:spacing w:after="0" w:line="240" w:lineRule="auto"/>
              <w:jc w:val="center"/>
              <w:rPr>
                <w:rFonts w:ascii="Calibri" w:eastAsia="Times New Roman" w:hAnsi="Calibri" w:cs="Arial"/>
                <w:sz w:val="16"/>
                <w:szCs w:val="16"/>
                <w:lang w:eastAsia="hr-HR"/>
              </w:rPr>
            </w:pPr>
          </w:p>
        </w:tc>
      </w:tr>
      <w:tr w:rsidR="00E50F58" w:rsidRPr="00E50F58" w14:paraId="6FA44765" w14:textId="77777777" w:rsidTr="006421D8">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FD37F51"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14:paraId="5FC80C7B"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14:paraId="1893C485" w14:textId="77777777" w:rsidR="000E01C3"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p w14:paraId="77E6E320" w14:textId="77777777" w:rsidR="00D9337B" w:rsidRPr="00E50F58" w:rsidRDefault="00D9337B" w:rsidP="000E01C3">
            <w:pPr>
              <w:spacing w:after="0" w:line="240" w:lineRule="auto"/>
              <w:jc w:val="center"/>
              <w:rPr>
                <w:rFonts w:ascii="Calibri" w:eastAsia="Times New Roman" w:hAnsi="Calibri" w:cs="Arial"/>
                <w:sz w:val="16"/>
                <w:szCs w:val="16"/>
                <w:lang w:eastAsia="hr-HR"/>
              </w:rPr>
            </w:pPr>
          </w:p>
        </w:tc>
      </w:tr>
      <w:tr w:rsidR="00E50F58" w:rsidRPr="00E50F58" w14:paraId="5D43C4C4" w14:textId="77777777" w:rsidTr="006421D8">
        <w:trPr>
          <w:trHeight w:val="281"/>
        </w:trPr>
        <w:tc>
          <w:tcPr>
            <w:tcW w:w="972" w:type="dxa"/>
            <w:tcBorders>
              <w:top w:val="nil"/>
              <w:left w:val="single" w:sz="4" w:space="0" w:color="auto"/>
              <w:bottom w:val="nil"/>
              <w:right w:val="single" w:sz="4" w:space="0" w:color="auto"/>
            </w:tcBorders>
            <w:shd w:val="clear" w:color="auto" w:fill="auto"/>
            <w:noWrap/>
            <w:vAlign w:val="bottom"/>
            <w:hideMark/>
          </w:tcPr>
          <w:p w14:paraId="0C53E8CD"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14:paraId="0A16C4BC"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14:paraId="268625FB" w14:textId="77777777" w:rsidR="000E01C3"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p w14:paraId="036BE52E" w14:textId="77777777" w:rsidR="00D9337B" w:rsidRPr="00E50F58" w:rsidRDefault="00D9337B" w:rsidP="000E01C3">
            <w:pPr>
              <w:spacing w:after="0" w:line="240" w:lineRule="auto"/>
              <w:jc w:val="center"/>
              <w:rPr>
                <w:rFonts w:ascii="Calibri" w:eastAsia="Times New Roman" w:hAnsi="Calibri" w:cs="Arial"/>
                <w:sz w:val="16"/>
                <w:szCs w:val="16"/>
                <w:lang w:eastAsia="hr-HR"/>
              </w:rPr>
            </w:pPr>
          </w:p>
        </w:tc>
      </w:tr>
      <w:tr w:rsidR="00E50F58" w:rsidRPr="00E50F58" w14:paraId="3BEB0AF6" w14:textId="77777777" w:rsidTr="006421D8">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E06FBE"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14:paraId="3C2B8C03"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14:paraId="6DA72D92" w14:textId="77777777" w:rsidR="000E01C3"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p w14:paraId="418C3C1D" w14:textId="77777777" w:rsidR="00D9337B" w:rsidRPr="00E50F58" w:rsidRDefault="00D9337B" w:rsidP="000E01C3">
            <w:pPr>
              <w:spacing w:after="0" w:line="240" w:lineRule="auto"/>
              <w:jc w:val="center"/>
              <w:rPr>
                <w:rFonts w:ascii="Calibri" w:eastAsia="Times New Roman" w:hAnsi="Calibri" w:cs="Arial"/>
                <w:sz w:val="16"/>
                <w:szCs w:val="16"/>
                <w:lang w:eastAsia="hr-HR"/>
              </w:rPr>
            </w:pPr>
          </w:p>
        </w:tc>
      </w:tr>
      <w:tr w:rsidR="00E50F58" w:rsidRPr="00E50F58" w14:paraId="3113DC3D" w14:textId="77777777" w:rsidTr="006421D8">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14:paraId="431064D2" w14:textId="77777777"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14:paraId="66F8A3E1"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14:paraId="6BB3D58A" w14:textId="77777777" w:rsidR="000E01C3"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p w14:paraId="6D13F110" w14:textId="77777777" w:rsidR="00D9337B" w:rsidRPr="00E50F58" w:rsidRDefault="00D9337B" w:rsidP="000E01C3">
            <w:pPr>
              <w:spacing w:after="0" w:line="240" w:lineRule="auto"/>
              <w:jc w:val="center"/>
              <w:rPr>
                <w:rFonts w:ascii="Calibri" w:eastAsia="Times New Roman" w:hAnsi="Calibri" w:cs="Arial"/>
                <w:sz w:val="16"/>
                <w:szCs w:val="16"/>
                <w:lang w:eastAsia="hr-HR"/>
              </w:rPr>
            </w:pPr>
          </w:p>
        </w:tc>
      </w:tr>
      <w:tr w:rsidR="00E50F58" w:rsidRPr="00E50F58" w14:paraId="1F30E0FE" w14:textId="77777777" w:rsidTr="006421D8">
        <w:trPr>
          <w:trHeight w:val="154"/>
        </w:trPr>
        <w:tc>
          <w:tcPr>
            <w:tcW w:w="972" w:type="dxa"/>
            <w:tcBorders>
              <w:top w:val="nil"/>
              <w:left w:val="nil"/>
              <w:bottom w:val="nil"/>
              <w:right w:val="nil"/>
            </w:tcBorders>
            <w:shd w:val="clear" w:color="auto" w:fill="auto"/>
            <w:noWrap/>
            <w:vAlign w:val="bottom"/>
            <w:hideMark/>
          </w:tcPr>
          <w:p w14:paraId="61F4D983" w14:textId="77777777" w:rsidR="000E01C3" w:rsidRPr="00E50F58" w:rsidRDefault="000E01C3" w:rsidP="000E01C3">
            <w:pPr>
              <w:spacing w:after="0" w:line="240" w:lineRule="auto"/>
              <w:jc w:val="center"/>
              <w:rPr>
                <w:rFonts w:ascii="Calibri" w:eastAsia="Times New Roman" w:hAnsi="Calibri" w:cs="Arial"/>
                <w:sz w:val="16"/>
                <w:szCs w:val="16"/>
                <w:lang w:eastAsia="hr-HR"/>
              </w:rPr>
            </w:pPr>
          </w:p>
        </w:tc>
        <w:tc>
          <w:tcPr>
            <w:tcW w:w="5634" w:type="dxa"/>
            <w:tcBorders>
              <w:top w:val="nil"/>
              <w:left w:val="nil"/>
              <w:bottom w:val="nil"/>
              <w:right w:val="nil"/>
            </w:tcBorders>
            <w:shd w:val="clear" w:color="auto" w:fill="auto"/>
            <w:noWrap/>
            <w:vAlign w:val="bottom"/>
            <w:hideMark/>
          </w:tcPr>
          <w:p w14:paraId="09497021" w14:textId="77777777" w:rsidR="000E01C3" w:rsidRPr="00E50F58" w:rsidRDefault="000E01C3" w:rsidP="000E01C3">
            <w:pPr>
              <w:spacing w:after="0" w:line="240" w:lineRule="auto"/>
              <w:rPr>
                <w:rFonts w:ascii="Calibri" w:eastAsia="Times New Roman" w:hAnsi="Calibri" w:cs="Arial"/>
                <w:sz w:val="16"/>
                <w:szCs w:val="16"/>
                <w:lang w:eastAsia="hr-HR"/>
              </w:rPr>
            </w:pPr>
          </w:p>
        </w:tc>
        <w:tc>
          <w:tcPr>
            <w:tcW w:w="2559" w:type="dxa"/>
            <w:tcBorders>
              <w:top w:val="nil"/>
              <w:left w:val="nil"/>
              <w:bottom w:val="nil"/>
              <w:right w:val="nil"/>
            </w:tcBorders>
            <w:shd w:val="clear" w:color="auto" w:fill="auto"/>
            <w:vAlign w:val="bottom"/>
            <w:hideMark/>
          </w:tcPr>
          <w:p w14:paraId="615F46ED" w14:textId="77777777" w:rsidR="000E01C3" w:rsidRPr="00E50F58" w:rsidRDefault="000E01C3" w:rsidP="000E01C3">
            <w:pPr>
              <w:spacing w:after="0" w:line="240" w:lineRule="auto"/>
              <w:rPr>
                <w:rFonts w:ascii="Calibri" w:eastAsia="Times New Roman" w:hAnsi="Calibri" w:cs="Arial"/>
                <w:sz w:val="16"/>
                <w:szCs w:val="16"/>
                <w:lang w:eastAsia="hr-HR"/>
              </w:rPr>
            </w:pPr>
          </w:p>
        </w:tc>
      </w:tr>
      <w:tr w:rsidR="00E50F58" w:rsidRPr="00E50F58" w14:paraId="0708C045" w14:textId="77777777" w:rsidTr="006421D8">
        <w:trPr>
          <w:trHeight w:val="154"/>
        </w:trPr>
        <w:tc>
          <w:tcPr>
            <w:tcW w:w="6606" w:type="dxa"/>
            <w:gridSpan w:val="2"/>
            <w:tcBorders>
              <w:top w:val="nil"/>
              <w:left w:val="nil"/>
              <w:bottom w:val="nil"/>
              <w:right w:val="nil"/>
            </w:tcBorders>
            <w:shd w:val="clear" w:color="auto" w:fill="auto"/>
            <w:noWrap/>
            <w:hideMark/>
          </w:tcPr>
          <w:p w14:paraId="31344385"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14:paraId="3D0F1797" w14:textId="77777777" w:rsidR="000E01C3" w:rsidRPr="00E50F58" w:rsidRDefault="000E01C3" w:rsidP="000E01C3">
            <w:pPr>
              <w:spacing w:after="0" w:line="240" w:lineRule="auto"/>
              <w:rPr>
                <w:rFonts w:ascii="Calibri" w:eastAsia="Times New Roman" w:hAnsi="Calibri" w:cs="Arial"/>
                <w:sz w:val="16"/>
                <w:szCs w:val="16"/>
                <w:lang w:eastAsia="hr-HR"/>
              </w:rPr>
            </w:pPr>
          </w:p>
        </w:tc>
      </w:tr>
      <w:tr w:rsidR="00E50F58" w:rsidRPr="00E50F58" w14:paraId="18AC72E8" w14:textId="77777777" w:rsidTr="006421D8">
        <w:trPr>
          <w:trHeight w:val="349"/>
        </w:trPr>
        <w:tc>
          <w:tcPr>
            <w:tcW w:w="9165" w:type="dxa"/>
            <w:gridSpan w:val="3"/>
            <w:tcBorders>
              <w:top w:val="nil"/>
              <w:left w:val="nil"/>
              <w:bottom w:val="nil"/>
              <w:right w:val="nil"/>
            </w:tcBorders>
            <w:shd w:val="clear" w:color="auto" w:fill="auto"/>
            <w:hideMark/>
          </w:tcPr>
          <w:p w14:paraId="75C4C452"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E50F58" w:rsidRPr="00E50F58" w14:paraId="4417A75B" w14:textId="77777777" w:rsidTr="006421D8">
        <w:trPr>
          <w:trHeight w:val="174"/>
        </w:trPr>
        <w:tc>
          <w:tcPr>
            <w:tcW w:w="9165" w:type="dxa"/>
            <w:gridSpan w:val="3"/>
            <w:tcBorders>
              <w:top w:val="nil"/>
              <w:left w:val="nil"/>
              <w:bottom w:val="nil"/>
              <w:right w:val="nil"/>
            </w:tcBorders>
            <w:shd w:val="clear" w:color="auto" w:fill="auto"/>
            <w:vAlign w:val="bottom"/>
            <w:hideMark/>
          </w:tcPr>
          <w:p w14:paraId="2AC0DE29"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Ovisno o broju članova zajednice ponuditelja, ponuditelj može dodavati potrebne retke u tablici ponudbenog lista.</w:t>
            </w:r>
          </w:p>
        </w:tc>
      </w:tr>
      <w:tr w:rsidR="00E50F58" w:rsidRPr="00E50F58" w14:paraId="68E82AA7" w14:textId="77777777" w:rsidTr="006421D8">
        <w:trPr>
          <w:trHeight w:val="478"/>
        </w:trPr>
        <w:tc>
          <w:tcPr>
            <w:tcW w:w="9165" w:type="dxa"/>
            <w:gridSpan w:val="3"/>
            <w:tcBorders>
              <w:top w:val="nil"/>
              <w:left w:val="nil"/>
              <w:bottom w:val="nil"/>
              <w:right w:val="nil"/>
            </w:tcBorders>
            <w:shd w:val="clear" w:color="auto" w:fill="auto"/>
            <w:vAlign w:val="bottom"/>
            <w:hideMark/>
          </w:tcPr>
          <w:p w14:paraId="5A7C2D71" w14:textId="77777777"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E50F58" w:rsidRPr="00E50F58" w14:paraId="417D2403" w14:textId="77777777" w:rsidTr="006421D8">
        <w:trPr>
          <w:trHeight w:val="154"/>
        </w:trPr>
        <w:tc>
          <w:tcPr>
            <w:tcW w:w="972" w:type="dxa"/>
            <w:tcBorders>
              <w:top w:val="nil"/>
              <w:left w:val="nil"/>
              <w:bottom w:val="nil"/>
              <w:right w:val="nil"/>
            </w:tcBorders>
            <w:shd w:val="clear" w:color="auto" w:fill="auto"/>
            <w:noWrap/>
            <w:vAlign w:val="bottom"/>
            <w:hideMark/>
          </w:tcPr>
          <w:p w14:paraId="2DB94A5F" w14:textId="77777777" w:rsidR="000E01C3" w:rsidRPr="00E50F58" w:rsidRDefault="000E01C3" w:rsidP="000E01C3">
            <w:pPr>
              <w:spacing w:after="0" w:line="240" w:lineRule="auto"/>
              <w:jc w:val="center"/>
              <w:rPr>
                <w:rFonts w:ascii="Calibri" w:eastAsia="Times New Roman" w:hAnsi="Calibri" w:cs="Arial"/>
                <w:sz w:val="16"/>
                <w:szCs w:val="16"/>
                <w:lang w:eastAsia="hr-HR"/>
              </w:rPr>
            </w:pPr>
          </w:p>
        </w:tc>
        <w:tc>
          <w:tcPr>
            <w:tcW w:w="5634" w:type="dxa"/>
            <w:tcBorders>
              <w:top w:val="nil"/>
              <w:left w:val="nil"/>
              <w:bottom w:val="nil"/>
              <w:right w:val="nil"/>
            </w:tcBorders>
            <w:shd w:val="clear" w:color="auto" w:fill="auto"/>
            <w:noWrap/>
            <w:vAlign w:val="bottom"/>
            <w:hideMark/>
          </w:tcPr>
          <w:p w14:paraId="3866E219" w14:textId="77777777" w:rsidR="000E01C3" w:rsidRPr="00E50F58" w:rsidRDefault="000E01C3" w:rsidP="000E01C3">
            <w:pPr>
              <w:spacing w:after="0" w:line="240" w:lineRule="auto"/>
              <w:rPr>
                <w:rFonts w:ascii="Calibri" w:eastAsia="Times New Roman" w:hAnsi="Calibri" w:cs="Arial"/>
                <w:sz w:val="16"/>
                <w:szCs w:val="16"/>
                <w:lang w:eastAsia="hr-HR"/>
              </w:rPr>
            </w:pPr>
          </w:p>
        </w:tc>
        <w:tc>
          <w:tcPr>
            <w:tcW w:w="2559" w:type="dxa"/>
            <w:tcBorders>
              <w:top w:val="nil"/>
              <w:left w:val="nil"/>
              <w:bottom w:val="nil"/>
              <w:right w:val="nil"/>
            </w:tcBorders>
            <w:shd w:val="clear" w:color="auto" w:fill="auto"/>
            <w:noWrap/>
            <w:vAlign w:val="bottom"/>
            <w:hideMark/>
          </w:tcPr>
          <w:p w14:paraId="5DFCACC7" w14:textId="77777777" w:rsidR="000E01C3" w:rsidRPr="00E50F58" w:rsidRDefault="000E01C3" w:rsidP="000E01C3">
            <w:pPr>
              <w:spacing w:after="0" w:line="240" w:lineRule="auto"/>
              <w:rPr>
                <w:rFonts w:ascii="Calibri" w:eastAsia="Times New Roman" w:hAnsi="Calibri" w:cs="Arial"/>
                <w:sz w:val="16"/>
                <w:szCs w:val="16"/>
                <w:lang w:eastAsia="hr-HR"/>
              </w:rPr>
            </w:pPr>
          </w:p>
        </w:tc>
      </w:tr>
    </w:tbl>
    <w:p w14:paraId="78DB5922" w14:textId="77777777" w:rsidR="000E01C3" w:rsidRPr="00E50F58" w:rsidRDefault="000E01C3" w:rsidP="000E01C3">
      <w:pPr>
        <w:spacing w:after="0" w:line="240" w:lineRule="auto"/>
        <w:rPr>
          <w:rFonts w:ascii="Arial" w:eastAsia="Times New Roman" w:hAnsi="Arial" w:cs="Times New Roman"/>
          <w:sz w:val="22"/>
          <w:szCs w:val="20"/>
        </w:rPr>
      </w:pPr>
    </w:p>
    <w:p w14:paraId="11F76996" w14:textId="77777777" w:rsidR="000E01C3" w:rsidRPr="00E50F58" w:rsidRDefault="000E01C3" w:rsidP="000E01C3">
      <w:pPr>
        <w:spacing w:after="0" w:line="240" w:lineRule="auto"/>
        <w:rPr>
          <w:rFonts w:ascii="Arial" w:eastAsia="Times New Roman" w:hAnsi="Arial" w:cs="Times New Roman"/>
          <w:sz w:val="22"/>
          <w:szCs w:val="20"/>
        </w:rPr>
      </w:pPr>
    </w:p>
    <w:p w14:paraId="5B9A5943" w14:textId="77777777" w:rsidR="000E01C3" w:rsidRPr="00E50F58" w:rsidRDefault="000E01C3" w:rsidP="000E01C3">
      <w:pPr>
        <w:spacing w:after="0" w:line="240" w:lineRule="auto"/>
        <w:rPr>
          <w:rFonts w:ascii="Arial" w:eastAsia="Times New Roman" w:hAnsi="Arial" w:cs="Times New Roman"/>
          <w:sz w:val="22"/>
          <w:szCs w:val="20"/>
        </w:rPr>
      </w:pPr>
    </w:p>
    <w:p w14:paraId="4B5F3AE7" w14:textId="77777777" w:rsidR="000E01C3" w:rsidRPr="00E50F58" w:rsidRDefault="000E01C3" w:rsidP="000E01C3">
      <w:pPr>
        <w:spacing w:after="0" w:line="240" w:lineRule="auto"/>
        <w:rPr>
          <w:rFonts w:ascii="Arial" w:eastAsia="Times New Roman" w:hAnsi="Arial" w:cs="Times New Roman"/>
          <w:sz w:val="22"/>
          <w:szCs w:val="20"/>
        </w:rPr>
      </w:pPr>
    </w:p>
    <w:p w14:paraId="1F638869" w14:textId="77777777" w:rsidR="000E01C3" w:rsidRPr="00E50F58" w:rsidRDefault="000E01C3" w:rsidP="000E01C3">
      <w:pPr>
        <w:spacing w:after="0" w:line="240" w:lineRule="auto"/>
        <w:rPr>
          <w:rFonts w:ascii="Arial" w:eastAsia="Times New Roman" w:hAnsi="Arial" w:cs="Times New Roman"/>
          <w:sz w:val="22"/>
          <w:szCs w:val="20"/>
        </w:rPr>
      </w:pPr>
    </w:p>
    <w:p w14:paraId="4874EB7A" w14:textId="77777777" w:rsidR="000E01C3" w:rsidRPr="00E50F58" w:rsidRDefault="000E01C3" w:rsidP="000E01C3">
      <w:pPr>
        <w:spacing w:after="0" w:line="240" w:lineRule="auto"/>
        <w:rPr>
          <w:rFonts w:ascii="Arial" w:eastAsia="Times New Roman" w:hAnsi="Arial" w:cs="Times New Roman"/>
          <w:sz w:val="22"/>
          <w:szCs w:val="20"/>
        </w:rPr>
      </w:pPr>
    </w:p>
    <w:p w14:paraId="487A7E29" w14:textId="31F7B714" w:rsidR="000E01C3" w:rsidRPr="00E50F58" w:rsidRDefault="000E01C3" w:rsidP="000E01C3">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U ___</w:t>
      </w:r>
      <w:r w:rsidR="00B6378F">
        <w:rPr>
          <w:rFonts w:ascii="Arial" w:eastAsia="Times New Roman" w:hAnsi="Arial" w:cs="Times New Roman"/>
          <w:sz w:val="22"/>
          <w:szCs w:val="20"/>
        </w:rPr>
        <w:t>__________,  ______________ 2016</w:t>
      </w:r>
      <w:r w:rsidRPr="00E50F58">
        <w:rPr>
          <w:rFonts w:ascii="Arial" w:eastAsia="Times New Roman" w:hAnsi="Arial" w:cs="Times New Roman"/>
          <w:sz w:val="22"/>
          <w:szCs w:val="20"/>
        </w:rPr>
        <w:t>.</w:t>
      </w:r>
    </w:p>
    <w:p w14:paraId="1E46D8BE" w14:textId="77777777" w:rsidR="000E01C3" w:rsidRPr="00E50F58" w:rsidRDefault="000E01C3" w:rsidP="000E01C3">
      <w:pPr>
        <w:spacing w:after="0" w:line="240" w:lineRule="auto"/>
        <w:rPr>
          <w:rFonts w:ascii="Arial" w:eastAsia="Times New Roman" w:hAnsi="Arial" w:cs="Times New Roman"/>
          <w:sz w:val="22"/>
          <w:szCs w:val="20"/>
        </w:rPr>
      </w:pPr>
    </w:p>
    <w:p w14:paraId="1EF5AF71" w14:textId="77777777" w:rsidR="000E01C3" w:rsidRPr="00E50F58" w:rsidRDefault="000E01C3" w:rsidP="000E01C3">
      <w:pPr>
        <w:spacing w:after="0" w:line="240" w:lineRule="auto"/>
        <w:rPr>
          <w:rFonts w:ascii="Arial" w:eastAsia="Times New Roman" w:hAnsi="Arial" w:cs="Times New Roman"/>
          <w:sz w:val="22"/>
          <w:szCs w:val="20"/>
        </w:rPr>
      </w:pPr>
    </w:p>
    <w:p w14:paraId="5258414A" w14:textId="77777777" w:rsidR="000E01C3" w:rsidRPr="00E50F58" w:rsidRDefault="000E01C3" w:rsidP="000E01C3">
      <w:pPr>
        <w:spacing w:after="0" w:line="240" w:lineRule="auto"/>
        <w:rPr>
          <w:rFonts w:ascii="Arial" w:eastAsia="Times New Roman" w:hAnsi="Arial" w:cs="Times New Roman"/>
          <w:sz w:val="22"/>
          <w:szCs w:val="20"/>
        </w:rPr>
      </w:pPr>
    </w:p>
    <w:p w14:paraId="1ECD996A" w14:textId="77777777" w:rsidR="000E01C3" w:rsidRPr="00E50F58" w:rsidRDefault="000E01C3" w:rsidP="000E01C3">
      <w:pPr>
        <w:spacing w:after="0" w:line="240" w:lineRule="auto"/>
        <w:rPr>
          <w:rFonts w:ascii="Arial" w:eastAsia="Times New Roman" w:hAnsi="Arial" w:cs="Times New Roman"/>
          <w:sz w:val="22"/>
          <w:szCs w:val="20"/>
        </w:rPr>
      </w:pPr>
    </w:p>
    <w:p w14:paraId="50832FB4" w14:textId="77777777" w:rsidR="000E01C3" w:rsidRPr="00E50F58" w:rsidRDefault="000E01C3" w:rsidP="000E01C3">
      <w:pPr>
        <w:spacing w:after="0" w:line="240" w:lineRule="auto"/>
        <w:rPr>
          <w:rFonts w:ascii="Arial" w:eastAsia="Times New Roman" w:hAnsi="Arial" w:cs="Times New Roman"/>
          <w:sz w:val="22"/>
          <w:szCs w:val="20"/>
        </w:rPr>
      </w:pPr>
    </w:p>
    <w:p w14:paraId="53C9EF12" w14:textId="77777777" w:rsidR="000E01C3" w:rsidRPr="00E50F58" w:rsidRDefault="000E01C3" w:rsidP="000E01C3">
      <w:pPr>
        <w:spacing w:after="0" w:line="240" w:lineRule="auto"/>
        <w:rPr>
          <w:rFonts w:ascii="Arial" w:eastAsia="Times New Roman" w:hAnsi="Arial" w:cs="Times New Roman"/>
          <w:sz w:val="22"/>
          <w:szCs w:val="20"/>
        </w:rPr>
      </w:pPr>
    </w:p>
    <w:p w14:paraId="6D1E9926" w14:textId="77777777" w:rsidR="000E01C3" w:rsidRPr="00B6378F" w:rsidRDefault="000E01C3" w:rsidP="00B6378F">
      <w:pPr>
        <w:jc w:val="center"/>
        <w:rPr>
          <w:rFonts w:ascii="Arial" w:eastAsia="Times New Roman" w:hAnsi="Arial" w:cs="Times New Roman"/>
          <w:sz w:val="22"/>
          <w:szCs w:val="20"/>
        </w:rPr>
      </w:pPr>
    </w:p>
    <w:p w14:paraId="3ECE478F" w14:textId="77777777" w:rsidR="000E01C3" w:rsidRPr="00E50F58" w:rsidRDefault="000E01C3" w:rsidP="000E01C3">
      <w:pPr>
        <w:pageBreakBefore/>
        <w:spacing w:after="0" w:line="240" w:lineRule="auto"/>
        <w:rPr>
          <w:rFonts w:ascii="Arial" w:eastAsia="Times New Roman" w:hAnsi="Arial" w:cs="Times New Roman"/>
          <w:b/>
          <w:sz w:val="22"/>
          <w:szCs w:val="20"/>
        </w:rPr>
      </w:pPr>
      <w:r w:rsidRPr="00E50F58">
        <w:rPr>
          <w:rFonts w:ascii="Arial" w:eastAsia="Times New Roman" w:hAnsi="Arial" w:cs="Times New Roman"/>
          <w:b/>
          <w:sz w:val="22"/>
          <w:szCs w:val="20"/>
        </w:rPr>
        <w:lastRenderedPageBreak/>
        <w:t xml:space="preserve">Prilog 2. Specifikacija usluge </w:t>
      </w:r>
      <w:r w:rsidR="005F3D8E" w:rsidRPr="00E50F58">
        <w:rPr>
          <w:rFonts w:ascii="Arial" w:eastAsia="Times New Roman" w:hAnsi="Arial" w:cs="Times New Roman"/>
          <w:b/>
          <w:sz w:val="22"/>
          <w:szCs w:val="20"/>
        </w:rPr>
        <w:t xml:space="preserve"> i dodatne upute</w:t>
      </w:r>
    </w:p>
    <w:p w14:paraId="0A9C0455" w14:textId="77777777" w:rsidR="000E01C3" w:rsidRPr="00E50F58" w:rsidRDefault="000E01C3" w:rsidP="000E01C3">
      <w:pPr>
        <w:keepNext/>
        <w:spacing w:before="120" w:after="120" w:line="240" w:lineRule="auto"/>
        <w:ind w:left="432"/>
        <w:outlineLvl w:val="0"/>
        <w:rPr>
          <w:rFonts w:ascii="Arial" w:eastAsia="Times New Roman" w:hAnsi="Arial" w:cs="Times New Roman"/>
          <w:b/>
          <w:sz w:val="22"/>
          <w:szCs w:val="20"/>
          <w:lang w:val="x-none"/>
        </w:rPr>
      </w:pPr>
    </w:p>
    <w:p w14:paraId="1E5EDA04" w14:textId="472A75D4"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Predmet nadmetanja su usluge informatičke podrške </w:t>
      </w:r>
      <w:r w:rsidR="00793621">
        <w:rPr>
          <w:rFonts w:ascii="Arial" w:eastAsia="Times New Roman" w:hAnsi="Arial" w:cs="Arial"/>
          <w:sz w:val="22"/>
        </w:rPr>
        <w:t xml:space="preserve">(usluge </w:t>
      </w:r>
      <w:proofErr w:type="spellStart"/>
      <w:r w:rsidR="00793621">
        <w:rPr>
          <w:rFonts w:ascii="Arial" w:eastAsia="Times New Roman" w:hAnsi="Arial" w:cs="Arial"/>
          <w:sz w:val="22"/>
        </w:rPr>
        <w:t>help</w:t>
      </w:r>
      <w:proofErr w:type="spellEnd"/>
      <w:r w:rsidR="00793621">
        <w:rPr>
          <w:rFonts w:ascii="Arial" w:eastAsia="Times New Roman" w:hAnsi="Arial" w:cs="Arial"/>
          <w:sz w:val="22"/>
        </w:rPr>
        <w:t xml:space="preserve"> deska</w:t>
      </w:r>
      <w:r w:rsidR="003F3E8B">
        <w:rPr>
          <w:rFonts w:ascii="Arial" w:eastAsia="Times New Roman" w:hAnsi="Arial" w:cs="Arial"/>
          <w:sz w:val="22"/>
        </w:rPr>
        <w:t xml:space="preserve"> za centralnu i udaljene lokacije</w:t>
      </w:r>
      <w:r w:rsidR="00793621">
        <w:rPr>
          <w:rFonts w:ascii="Arial" w:eastAsia="Times New Roman" w:hAnsi="Arial" w:cs="Arial"/>
          <w:sz w:val="22"/>
        </w:rPr>
        <w:t xml:space="preserve">) </w:t>
      </w:r>
      <w:r w:rsidRPr="00E50F58">
        <w:rPr>
          <w:rFonts w:ascii="Arial" w:eastAsia="Times New Roman" w:hAnsi="Arial" w:cs="Arial"/>
          <w:sz w:val="22"/>
        </w:rPr>
        <w:t xml:space="preserve">u trajanju od 12 mjeseci za informacijske funkcije Ministarstva </w:t>
      </w:r>
      <w:r w:rsidR="00536693">
        <w:rPr>
          <w:rFonts w:ascii="Arial" w:eastAsia="Times New Roman" w:hAnsi="Arial" w:cs="Arial"/>
          <w:sz w:val="22"/>
        </w:rPr>
        <w:t xml:space="preserve">za 2017. godinu </w:t>
      </w:r>
      <w:r w:rsidRPr="00E50F58">
        <w:rPr>
          <w:rFonts w:ascii="Arial" w:eastAsia="Times New Roman" w:hAnsi="Arial" w:cs="Arial"/>
          <w:sz w:val="22"/>
        </w:rPr>
        <w:t>(u daljnjem tekstu: usluge korisničke podrške), a uključuju slijedeće vrste usluga:</w:t>
      </w:r>
    </w:p>
    <w:p w14:paraId="37DE9A94"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 xml:space="preserve">registriranje zahtjeva nadležnih osoba Ministarstva i korisnika iz lokacije Ministarstva i mobilnih korisnika, </w:t>
      </w:r>
    </w:p>
    <w:p w14:paraId="71DCF269"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primarna dijagnostika registriranih problema i kreiranje naloga za njihovo rješavanje, pridruživanje naloga specijalističkim timovima (po obvezama iz jamstvenih rokova, ugovornih obveza održavanja) ili detekcija izvan ugovornih potreba za koje je potrebno izdati narudžbu te aktiviranje procesa,</w:t>
      </w:r>
    </w:p>
    <w:p w14:paraId="444C8D65"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nadzor nad radom korisničke i serverske opreme (računala, pisači i serveri) te izvještavanje o informatičkim potrebama,</w:t>
      </w:r>
    </w:p>
    <w:p w14:paraId="47D94138"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 xml:space="preserve">suradnja i koordinirano djelovanje sa nadležnom Službom/Odjelom nadležnim za informatiku i komunikacije i ovlaštenim serviserima u jamstvenom i </w:t>
      </w:r>
      <w:r w:rsidR="00E61405" w:rsidRPr="00E50F58">
        <w:rPr>
          <w:rFonts w:ascii="Arial" w:eastAsia="Times New Roman" w:hAnsi="Arial" w:cs="Arial"/>
          <w:sz w:val="22"/>
        </w:rPr>
        <w:t>iz</w:t>
      </w:r>
      <w:r w:rsidRPr="00E50F58">
        <w:rPr>
          <w:rFonts w:ascii="Arial" w:eastAsia="Times New Roman" w:hAnsi="Arial" w:cs="Arial"/>
          <w:sz w:val="22"/>
        </w:rPr>
        <w:t>van jamstvenom roku,</w:t>
      </w:r>
    </w:p>
    <w:p w14:paraId="74A7DFE6"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predlaganje dodatnih sigurnosnih i zaštitnih mjera te pomoć pri njihovoj provedbi,</w:t>
      </w:r>
    </w:p>
    <w:p w14:paraId="67458399"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sistem-inženjerska pomoć u svakodnevnom korištenju opreme, aplikacija i informacijskih izvora, te usluge informatičkih tehničara po zahtjevu,</w:t>
      </w:r>
    </w:p>
    <w:p w14:paraId="70D666F6"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suradnja i koordinirano djelovanje sa Službom/Odjelom nadležnim za informatiku i komunikacije i specijaliziranim poduzećima pri otklanjanju problema aplikacijske programske opreme ili drugih složenih problema,</w:t>
      </w:r>
    </w:p>
    <w:p w14:paraId="6C38D829" w14:textId="77777777"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mjesečno izvještavanje o stanju sustava, statusu svih poruka te uspješnosti rada korisničke podrške.</w:t>
      </w:r>
    </w:p>
    <w:p w14:paraId="5BC99334" w14:textId="77777777" w:rsidR="000E01C3" w:rsidRPr="00E50F58" w:rsidRDefault="000E01C3" w:rsidP="000E01C3">
      <w:pPr>
        <w:spacing w:after="0" w:line="240" w:lineRule="auto"/>
        <w:rPr>
          <w:rFonts w:ascii="Arial" w:eastAsia="Times New Roman" w:hAnsi="Arial" w:cs="Arial"/>
          <w:sz w:val="22"/>
        </w:rPr>
      </w:pPr>
    </w:p>
    <w:p w14:paraId="5F212AE6"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Navedene usluge odnose se na informatičku opremu u širem smislu, a uključuju: osobna računala, poslužitelje, pisače, skenere, mrežne preklopnike, mrežne </w:t>
      </w:r>
      <w:proofErr w:type="spellStart"/>
      <w:r w:rsidRPr="00E50F58">
        <w:rPr>
          <w:rFonts w:ascii="Arial" w:eastAsia="Times New Roman" w:hAnsi="Arial" w:cs="Arial"/>
          <w:sz w:val="22"/>
        </w:rPr>
        <w:t>vatrozidove</w:t>
      </w:r>
      <w:proofErr w:type="spellEnd"/>
      <w:r w:rsidRPr="00E50F58">
        <w:rPr>
          <w:rFonts w:ascii="Arial" w:eastAsia="Times New Roman" w:hAnsi="Arial" w:cs="Arial"/>
          <w:sz w:val="22"/>
        </w:rPr>
        <w:t>, VPN koncentratore i drugu računalnu opremu koja se koristi u informacijskom sustavu.</w:t>
      </w:r>
    </w:p>
    <w:p w14:paraId="1677A0CF" w14:textId="77777777" w:rsidR="000E01C3" w:rsidRPr="00E50F58" w:rsidRDefault="000E01C3" w:rsidP="000E01C3">
      <w:pPr>
        <w:spacing w:after="0" w:line="240" w:lineRule="auto"/>
        <w:jc w:val="both"/>
        <w:rPr>
          <w:rFonts w:ascii="Arial" w:eastAsia="Times New Roman" w:hAnsi="Arial" w:cs="Arial"/>
          <w:sz w:val="22"/>
        </w:rPr>
      </w:pPr>
    </w:p>
    <w:p w14:paraId="0660E438"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Navedene usluge </w:t>
      </w:r>
      <w:r w:rsidRPr="00E50F58">
        <w:rPr>
          <w:rFonts w:ascii="Arial" w:eastAsia="Times New Roman" w:hAnsi="Arial" w:cs="Arial"/>
          <w:sz w:val="22"/>
          <w:u w:val="single"/>
        </w:rPr>
        <w:t>ne odnose se na drugu tehničku opremu</w:t>
      </w:r>
      <w:r w:rsidRPr="00E50F58">
        <w:rPr>
          <w:rFonts w:ascii="Arial" w:eastAsia="Times New Roman" w:hAnsi="Arial" w:cs="Arial"/>
          <w:sz w:val="22"/>
        </w:rPr>
        <w:t>: teleprintere, fotokopirne strojeve, telefakse, telefone i sl.</w:t>
      </w:r>
    </w:p>
    <w:p w14:paraId="4E1FE29A" w14:textId="77777777" w:rsidR="000E01C3" w:rsidRPr="00E50F58" w:rsidRDefault="000E01C3" w:rsidP="000E01C3">
      <w:pPr>
        <w:spacing w:after="0" w:line="240" w:lineRule="auto"/>
        <w:rPr>
          <w:rFonts w:ascii="Arial" w:eastAsia="Times New Roman" w:hAnsi="Arial" w:cs="Arial"/>
          <w:sz w:val="22"/>
        </w:rPr>
      </w:pPr>
    </w:p>
    <w:p w14:paraId="384518DE" w14:textId="77777777"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Ponuditelj treba obavljati sljedeće usluge:</w:t>
      </w:r>
    </w:p>
    <w:p w14:paraId="4DD7DE34" w14:textId="77777777" w:rsidR="008B0155" w:rsidRPr="00E50F58" w:rsidRDefault="008B0155" w:rsidP="00C178BD">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prihvaćanje i evidentiranje prijave problema preko e-</w:t>
      </w:r>
      <w:proofErr w:type="spellStart"/>
      <w:r w:rsidRPr="00E50F58">
        <w:rPr>
          <w:rFonts w:ascii="Arial" w:eastAsia="Times New Roman" w:hAnsi="Arial" w:cs="Arial"/>
          <w:sz w:val="22"/>
        </w:rPr>
        <w:t>maila</w:t>
      </w:r>
      <w:proofErr w:type="spellEnd"/>
      <w:r w:rsidRPr="00E50F58">
        <w:rPr>
          <w:rFonts w:ascii="Arial" w:eastAsia="Times New Roman" w:hAnsi="Arial" w:cs="Arial"/>
          <w:sz w:val="22"/>
        </w:rPr>
        <w:t xml:space="preserve">, faksa, </w:t>
      </w:r>
      <w:proofErr w:type="spellStart"/>
      <w:r w:rsidRPr="00E50F58">
        <w:rPr>
          <w:rFonts w:ascii="Arial" w:eastAsia="Times New Roman" w:hAnsi="Arial" w:cs="Arial"/>
          <w:sz w:val="22"/>
        </w:rPr>
        <w:t>call</w:t>
      </w:r>
      <w:proofErr w:type="spellEnd"/>
      <w:r w:rsidRPr="00E50F58">
        <w:rPr>
          <w:rFonts w:ascii="Arial" w:eastAsia="Times New Roman" w:hAnsi="Arial" w:cs="Arial"/>
          <w:sz w:val="22"/>
        </w:rPr>
        <w:t xml:space="preserve"> centra i mobilnog ili fiksnog telefona</w:t>
      </w:r>
      <w:r w:rsidR="002D274D">
        <w:rPr>
          <w:rFonts w:ascii="Arial" w:eastAsia="Times New Roman" w:hAnsi="Arial" w:cs="Arial"/>
          <w:sz w:val="22"/>
        </w:rPr>
        <w:t>;</w:t>
      </w:r>
    </w:p>
    <w:p w14:paraId="6D745DC2" w14:textId="77777777" w:rsidR="000E01C3" w:rsidRPr="00E50F58" w:rsidRDefault="000E01C3" w:rsidP="00C178BD">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 xml:space="preserve">osiguranje aktivne podrške za rad Ministarstva: kontinuirano 5 </w:t>
      </w:r>
      <w:r w:rsidR="002D274D">
        <w:rPr>
          <w:rFonts w:ascii="Arial" w:eastAsia="Times New Roman" w:hAnsi="Arial" w:cs="Arial"/>
          <w:sz w:val="22"/>
        </w:rPr>
        <w:t xml:space="preserve">(pet) </w:t>
      </w:r>
      <w:r w:rsidRPr="00E50F58">
        <w:rPr>
          <w:rFonts w:ascii="Arial" w:eastAsia="Times New Roman" w:hAnsi="Arial" w:cs="Arial"/>
          <w:sz w:val="22"/>
        </w:rPr>
        <w:t xml:space="preserve">radnih dana u tjednu po 8 </w:t>
      </w:r>
      <w:r w:rsidR="002D274D">
        <w:rPr>
          <w:rFonts w:ascii="Arial" w:eastAsia="Times New Roman" w:hAnsi="Arial" w:cs="Arial"/>
          <w:sz w:val="22"/>
        </w:rPr>
        <w:t xml:space="preserve">(osam) </w:t>
      </w:r>
      <w:r w:rsidRPr="00E50F58">
        <w:rPr>
          <w:rFonts w:ascii="Arial" w:eastAsia="Times New Roman" w:hAnsi="Arial" w:cs="Arial"/>
          <w:sz w:val="22"/>
        </w:rPr>
        <w:t xml:space="preserve">sati dnevno, od 8.30 do 16.30 sati, </w:t>
      </w:r>
      <w:r w:rsidRPr="00E50F58">
        <w:rPr>
          <w:rFonts w:ascii="Arial" w:eastAsia="Times New Roman" w:hAnsi="Arial" w:cs="Arial"/>
          <w:b/>
          <w:sz w:val="22"/>
          <w:u w:val="single"/>
        </w:rPr>
        <w:t xml:space="preserve">jedan tehničar na centralnoj lokaciji Ministarstva i minimalno dva tehničara na punom raspolaganju za intervencije </w:t>
      </w:r>
      <w:r w:rsidR="00E61405" w:rsidRPr="00E50F58">
        <w:rPr>
          <w:rFonts w:ascii="Arial" w:eastAsia="Times New Roman" w:hAnsi="Arial" w:cs="Arial"/>
          <w:b/>
          <w:sz w:val="22"/>
          <w:u w:val="single"/>
        </w:rPr>
        <w:t>iz</w:t>
      </w:r>
      <w:r w:rsidRPr="00E50F58">
        <w:rPr>
          <w:rFonts w:ascii="Arial" w:eastAsia="Times New Roman" w:hAnsi="Arial" w:cs="Arial"/>
          <w:b/>
          <w:sz w:val="22"/>
          <w:u w:val="single"/>
        </w:rPr>
        <w:t>van centralne lokacije</w:t>
      </w:r>
      <w:r w:rsidRPr="00E50F58">
        <w:rPr>
          <w:rFonts w:ascii="Arial" w:eastAsia="Times New Roman" w:hAnsi="Arial" w:cs="Arial"/>
          <w:sz w:val="22"/>
        </w:rPr>
        <w:t>. Pozivi se po mogućnosti rješavaju udaljenom podrškom, a po potrebi se intervencija izvršava i kod samih korisnika</w:t>
      </w:r>
      <w:r w:rsidR="002D274D">
        <w:rPr>
          <w:rFonts w:ascii="Arial" w:eastAsia="Times New Roman" w:hAnsi="Arial" w:cs="Arial"/>
          <w:sz w:val="22"/>
        </w:rPr>
        <w:t>;</w:t>
      </w:r>
    </w:p>
    <w:p w14:paraId="243DD8C2" w14:textId="77777777" w:rsidR="000E01C3" w:rsidRPr="00E50F58" w:rsidRDefault="000E01C3" w:rsidP="00C178BD">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otklanjanje problema koji ne zahtijevaju usluge specijaliziranih firmi (i bez utroška materijala-opreme).</w:t>
      </w:r>
    </w:p>
    <w:p w14:paraId="73B158EC" w14:textId="77777777" w:rsidR="000E01C3" w:rsidRPr="00E50F58" w:rsidRDefault="000E01C3" w:rsidP="000E01C3">
      <w:pPr>
        <w:spacing w:after="0" w:line="240" w:lineRule="auto"/>
        <w:rPr>
          <w:rFonts w:ascii="Arial" w:eastAsia="Times New Roman" w:hAnsi="Arial" w:cs="Arial"/>
          <w:sz w:val="22"/>
        </w:rPr>
      </w:pPr>
    </w:p>
    <w:p w14:paraId="75AD5CC1" w14:textId="77777777"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Ponuditelj će:</w:t>
      </w:r>
    </w:p>
    <w:p w14:paraId="16CC3E3E" w14:textId="77777777" w:rsidR="000E01C3" w:rsidRPr="00E50F58" w:rsidRDefault="000E01C3" w:rsidP="00C178BD">
      <w:pPr>
        <w:numPr>
          <w:ilvl w:val="0"/>
          <w:numId w:val="3"/>
        </w:numPr>
        <w:spacing w:after="0" w:line="240" w:lineRule="auto"/>
        <w:jc w:val="both"/>
        <w:rPr>
          <w:rFonts w:ascii="Arial" w:eastAsia="Times New Roman" w:hAnsi="Arial" w:cs="Arial"/>
          <w:sz w:val="22"/>
        </w:rPr>
      </w:pPr>
      <w:r w:rsidRPr="00E50F58">
        <w:rPr>
          <w:rFonts w:ascii="Arial" w:eastAsia="Times New Roman" w:hAnsi="Arial" w:cs="Arial"/>
          <w:sz w:val="22"/>
        </w:rPr>
        <w:t>mjesečno izvještavati o statusu svih poruka i uspješnosti rada korisničke podrške</w:t>
      </w:r>
      <w:r w:rsidR="000476A6">
        <w:rPr>
          <w:rFonts w:ascii="Arial" w:eastAsia="Times New Roman" w:hAnsi="Arial" w:cs="Arial"/>
          <w:sz w:val="22"/>
        </w:rPr>
        <w:t>;</w:t>
      </w:r>
    </w:p>
    <w:p w14:paraId="347C9A2E" w14:textId="77777777" w:rsidR="000E01C3" w:rsidRPr="00E50F58" w:rsidRDefault="000E01C3" w:rsidP="00C178BD">
      <w:pPr>
        <w:numPr>
          <w:ilvl w:val="0"/>
          <w:numId w:val="3"/>
        </w:numPr>
        <w:spacing w:after="0" w:line="240" w:lineRule="auto"/>
        <w:jc w:val="both"/>
        <w:rPr>
          <w:rFonts w:ascii="Arial" w:eastAsia="Times New Roman" w:hAnsi="Arial" w:cs="Arial"/>
          <w:b/>
          <w:sz w:val="22"/>
        </w:rPr>
      </w:pPr>
      <w:r w:rsidRPr="00E50F58">
        <w:rPr>
          <w:rFonts w:ascii="Arial" w:eastAsia="Times New Roman" w:hAnsi="Arial" w:cs="Arial"/>
          <w:sz w:val="22"/>
        </w:rPr>
        <w:t>pratiti stanje na infrastrukturi i predlagati mjere za poboljšanje.</w:t>
      </w:r>
    </w:p>
    <w:p w14:paraId="2B339F65" w14:textId="77777777" w:rsidR="000E01C3" w:rsidRPr="00E50F58" w:rsidRDefault="000E01C3" w:rsidP="000E01C3">
      <w:pPr>
        <w:spacing w:after="0" w:line="240" w:lineRule="auto"/>
        <w:jc w:val="both"/>
        <w:rPr>
          <w:rFonts w:ascii="Arial" w:eastAsia="Times New Roman" w:hAnsi="Arial" w:cs="Arial"/>
          <w:sz w:val="22"/>
        </w:rPr>
      </w:pPr>
    </w:p>
    <w:p w14:paraId="7676A082" w14:textId="77777777" w:rsidR="000E01C3" w:rsidRPr="00E50F58" w:rsidRDefault="000E01C3" w:rsidP="000E01C3">
      <w:pPr>
        <w:spacing w:after="0" w:line="240" w:lineRule="auto"/>
        <w:rPr>
          <w:rFonts w:ascii="Arial" w:eastAsia="Times New Roman" w:hAnsi="Arial" w:cs="Arial"/>
          <w:b/>
          <w:sz w:val="22"/>
        </w:rPr>
      </w:pPr>
      <w:r w:rsidRPr="00E50F58">
        <w:rPr>
          <w:rFonts w:ascii="Arial" w:eastAsia="Times New Roman" w:hAnsi="Arial" w:cs="Arial"/>
          <w:sz w:val="22"/>
        </w:rPr>
        <w:t>Ponuditelj se obvezuje raditi u okviru preporuka i tehničkih standarda koje određuje Središnje tijelo državne uprave nadležno za informatizaciju, ali dužan je skrenuti pažnju Ministarstvu na specifičnosti koje mogu nastati zbog posebnih potreba ovog Ministarstva.</w:t>
      </w:r>
    </w:p>
    <w:p w14:paraId="3FF88B9F"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Ponuditelj se obvezuje usluge obavljati suglasno kriterijima kvalitete prema pravilima tehničke struke.</w:t>
      </w:r>
    </w:p>
    <w:p w14:paraId="3D1117EC" w14:textId="77777777" w:rsidR="000E01C3" w:rsidRPr="00E50F58" w:rsidRDefault="000E01C3" w:rsidP="000E01C3">
      <w:pPr>
        <w:spacing w:after="0" w:line="240" w:lineRule="auto"/>
        <w:jc w:val="both"/>
        <w:rPr>
          <w:rFonts w:ascii="Arial" w:eastAsia="Times New Roman" w:hAnsi="Arial" w:cs="Arial"/>
          <w:sz w:val="22"/>
          <w:lang w:eastAsia="hr-HR"/>
        </w:rPr>
      </w:pPr>
    </w:p>
    <w:p w14:paraId="53CF854F" w14:textId="77777777" w:rsidR="000E01C3" w:rsidRPr="00E50F58" w:rsidRDefault="000E01C3" w:rsidP="000E01C3">
      <w:pPr>
        <w:spacing w:after="0" w:line="240" w:lineRule="auto"/>
        <w:jc w:val="both"/>
        <w:rPr>
          <w:rFonts w:ascii="Arial" w:eastAsia="Times New Roman" w:hAnsi="Arial" w:cs="Arial"/>
          <w:b/>
          <w:sz w:val="22"/>
        </w:rPr>
      </w:pPr>
    </w:p>
    <w:p w14:paraId="5F02F2A5" w14:textId="77777777" w:rsidR="000E01C3" w:rsidRPr="00E50F58" w:rsidRDefault="000E01C3" w:rsidP="000E01C3">
      <w:pPr>
        <w:spacing w:after="0" w:line="240" w:lineRule="auto"/>
        <w:jc w:val="both"/>
        <w:rPr>
          <w:rFonts w:ascii="Arial" w:eastAsia="Times New Roman" w:hAnsi="Arial" w:cs="Arial"/>
          <w:b/>
          <w:sz w:val="22"/>
        </w:rPr>
      </w:pPr>
      <w:r w:rsidRPr="00E50F58">
        <w:rPr>
          <w:rFonts w:ascii="Arial" w:eastAsia="Times New Roman" w:hAnsi="Arial" w:cs="Arial"/>
          <w:b/>
          <w:sz w:val="22"/>
        </w:rPr>
        <w:lastRenderedPageBreak/>
        <w:t>OBRAČUN USLUGA</w:t>
      </w:r>
    </w:p>
    <w:p w14:paraId="0F237C96" w14:textId="77777777" w:rsidR="000E01C3" w:rsidRPr="00E50F58" w:rsidRDefault="000E01C3" w:rsidP="000E01C3">
      <w:pPr>
        <w:spacing w:after="0" w:line="240" w:lineRule="auto"/>
        <w:rPr>
          <w:rFonts w:ascii="Arial" w:eastAsia="Times New Roman" w:hAnsi="Arial" w:cs="Arial"/>
          <w:sz w:val="22"/>
        </w:rPr>
      </w:pPr>
    </w:p>
    <w:p w14:paraId="5F6F3565" w14:textId="77777777"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Sve predmetne usluge plaćat će se</w:t>
      </w:r>
      <w:r w:rsidR="00BC66B8" w:rsidRPr="00E50F58">
        <w:rPr>
          <w:rFonts w:ascii="Arial" w:eastAsia="Times New Roman" w:hAnsi="Arial" w:cs="Arial"/>
          <w:sz w:val="22"/>
        </w:rPr>
        <w:t xml:space="preserve"> prema ispostavljenoj fakturi za stvarno obavljene </w:t>
      </w:r>
      <w:r w:rsidR="00595836">
        <w:rPr>
          <w:rFonts w:ascii="Arial" w:eastAsia="Times New Roman" w:hAnsi="Arial" w:cs="Arial"/>
          <w:sz w:val="22"/>
        </w:rPr>
        <w:t xml:space="preserve">i neosporene </w:t>
      </w:r>
      <w:r w:rsidR="00BC66B8" w:rsidRPr="00E50F58">
        <w:rPr>
          <w:rFonts w:ascii="Arial" w:eastAsia="Times New Roman" w:hAnsi="Arial" w:cs="Arial"/>
          <w:sz w:val="22"/>
        </w:rPr>
        <w:t>usluge predmetne nabave a prema utrošenim satima tehničara i inženjera</w:t>
      </w:r>
      <w:r w:rsidRPr="00E50F58">
        <w:rPr>
          <w:rFonts w:ascii="Arial" w:eastAsia="Times New Roman" w:hAnsi="Arial" w:cs="Arial"/>
          <w:sz w:val="22"/>
        </w:rPr>
        <w:t xml:space="preserve">. </w:t>
      </w:r>
    </w:p>
    <w:p w14:paraId="486058A7" w14:textId="77777777" w:rsidR="000E01C3" w:rsidRPr="00E50F58" w:rsidRDefault="000E01C3" w:rsidP="000E01C3">
      <w:pPr>
        <w:spacing w:after="0" w:line="240" w:lineRule="auto"/>
        <w:rPr>
          <w:rFonts w:ascii="Arial" w:eastAsia="Times New Roman" w:hAnsi="Arial" w:cs="Arial"/>
          <w:sz w:val="22"/>
        </w:rPr>
      </w:pPr>
    </w:p>
    <w:p w14:paraId="3335ED43" w14:textId="77777777" w:rsidR="000E01C3" w:rsidRPr="00E50F58" w:rsidRDefault="00BC66B8" w:rsidP="000E01C3">
      <w:pPr>
        <w:spacing w:after="0" w:line="240" w:lineRule="auto"/>
        <w:rPr>
          <w:rFonts w:ascii="Arial" w:eastAsia="Times New Roman" w:hAnsi="Arial" w:cs="Arial"/>
          <w:sz w:val="22"/>
        </w:rPr>
      </w:pPr>
      <w:r w:rsidRPr="00E50F58">
        <w:rPr>
          <w:rFonts w:ascii="Arial" w:eastAsia="Times New Roman" w:hAnsi="Arial" w:cs="Arial"/>
          <w:sz w:val="22"/>
        </w:rPr>
        <w:t>P</w:t>
      </w:r>
      <w:r w:rsidR="000E01C3" w:rsidRPr="00E50F58">
        <w:rPr>
          <w:rFonts w:ascii="Arial" w:eastAsia="Times New Roman" w:hAnsi="Arial" w:cs="Arial"/>
          <w:sz w:val="22"/>
        </w:rPr>
        <w:t>onuditelj treba obavljati sljedeće usluge:</w:t>
      </w:r>
    </w:p>
    <w:p w14:paraId="36DC0113" w14:textId="77777777" w:rsidR="000E01C3" w:rsidRPr="00E50F58" w:rsidRDefault="000E01C3" w:rsidP="000E01C3">
      <w:pPr>
        <w:spacing w:after="0" w:line="240" w:lineRule="auto"/>
        <w:rPr>
          <w:rFonts w:ascii="Arial" w:eastAsia="Times New Roman" w:hAnsi="Arial" w:cs="Arial"/>
          <w:sz w:val="22"/>
        </w:rPr>
      </w:pPr>
    </w:p>
    <w:p w14:paraId="312218A9" w14:textId="77777777" w:rsidR="000B650F" w:rsidRPr="00E50F58" w:rsidRDefault="000B650F" w:rsidP="00C178BD">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prihvaćanje i evidentiranje prijave problema preko e-</w:t>
      </w:r>
      <w:proofErr w:type="spellStart"/>
      <w:r w:rsidRPr="00E50F58">
        <w:rPr>
          <w:rFonts w:ascii="Arial" w:eastAsia="Times New Roman" w:hAnsi="Arial" w:cs="Arial"/>
          <w:sz w:val="22"/>
        </w:rPr>
        <w:t>maila</w:t>
      </w:r>
      <w:proofErr w:type="spellEnd"/>
      <w:r w:rsidRPr="00E50F58">
        <w:rPr>
          <w:rFonts w:ascii="Arial" w:eastAsia="Times New Roman" w:hAnsi="Arial" w:cs="Arial"/>
          <w:sz w:val="22"/>
        </w:rPr>
        <w:t xml:space="preserve">, faksa, </w:t>
      </w:r>
      <w:proofErr w:type="spellStart"/>
      <w:r w:rsidRPr="00E50F58">
        <w:rPr>
          <w:rFonts w:ascii="Arial" w:eastAsia="Times New Roman" w:hAnsi="Arial" w:cs="Arial"/>
          <w:sz w:val="22"/>
        </w:rPr>
        <w:t>call</w:t>
      </w:r>
      <w:proofErr w:type="spellEnd"/>
      <w:r w:rsidRPr="00E50F58">
        <w:rPr>
          <w:rFonts w:ascii="Arial" w:eastAsia="Times New Roman" w:hAnsi="Arial" w:cs="Arial"/>
          <w:sz w:val="22"/>
        </w:rPr>
        <w:t xml:space="preserve"> centra i mobilnog ili fiksnog telefona</w:t>
      </w:r>
      <w:r w:rsidR="00595836">
        <w:rPr>
          <w:rFonts w:ascii="Arial" w:eastAsia="Times New Roman" w:hAnsi="Arial" w:cs="Arial"/>
          <w:sz w:val="22"/>
        </w:rPr>
        <w:t>;</w:t>
      </w:r>
    </w:p>
    <w:p w14:paraId="0418CE4F" w14:textId="616152FB" w:rsidR="000B650F" w:rsidRPr="00E50F58" w:rsidRDefault="000B650F" w:rsidP="00C178BD">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 xml:space="preserve">osiguranje aktivne podrške za rad Ministarstva: kontinuirano 5 </w:t>
      </w:r>
      <w:r w:rsidR="00595836">
        <w:rPr>
          <w:rFonts w:ascii="Arial" w:eastAsia="Times New Roman" w:hAnsi="Arial" w:cs="Arial"/>
          <w:sz w:val="22"/>
        </w:rPr>
        <w:t xml:space="preserve">(pet) </w:t>
      </w:r>
      <w:r w:rsidRPr="00E50F58">
        <w:rPr>
          <w:rFonts w:ascii="Arial" w:eastAsia="Times New Roman" w:hAnsi="Arial" w:cs="Arial"/>
          <w:sz w:val="22"/>
        </w:rPr>
        <w:t xml:space="preserve">radnih dana u tjednu po 8 </w:t>
      </w:r>
      <w:r w:rsidR="00595836">
        <w:rPr>
          <w:rFonts w:ascii="Arial" w:eastAsia="Times New Roman" w:hAnsi="Arial" w:cs="Arial"/>
          <w:sz w:val="22"/>
        </w:rPr>
        <w:t xml:space="preserve">(osam) </w:t>
      </w:r>
      <w:r w:rsidRPr="00E50F58">
        <w:rPr>
          <w:rFonts w:ascii="Arial" w:eastAsia="Times New Roman" w:hAnsi="Arial" w:cs="Arial"/>
          <w:sz w:val="22"/>
        </w:rPr>
        <w:t xml:space="preserve">sati dnevno, od </w:t>
      </w:r>
      <w:r w:rsidR="00D3094E">
        <w:rPr>
          <w:rFonts w:ascii="Arial" w:eastAsia="Times New Roman" w:hAnsi="Arial" w:cs="Arial"/>
          <w:b/>
          <w:sz w:val="22"/>
        </w:rPr>
        <w:t>8.30 do 16.3</w:t>
      </w:r>
      <w:r w:rsidRPr="00E50F58">
        <w:rPr>
          <w:rFonts w:ascii="Arial" w:eastAsia="Times New Roman" w:hAnsi="Arial" w:cs="Arial"/>
          <w:b/>
          <w:sz w:val="22"/>
        </w:rPr>
        <w:t>0 sati</w:t>
      </w:r>
      <w:r w:rsidRPr="00E50F58">
        <w:rPr>
          <w:rFonts w:ascii="Arial" w:eastAsia="Times New Roman" w:hAnsi="Arial" w:cs="Arial"/>
          <w:sz w:val="22"/>
        </w:rPr>
        <w:t xml:space="preserve">, </w:t>
      </w:r>
      <w:r w:rsidRPr="00E50F58">
        <w:rPr>
          <w:rFonts w:ascii="Arial" w:eastAsia="Times New Roman" w:hAnsi="Arial" w:cs="Arial"/>
          <w:b/>
          <w:sz w:val="22"/>
          <w:u w:val="single"/>
        </w:rPr>
        <w:t>jedan tehničar na centralnoj lokaciji Ministarstva i minimalno dva tehničara na punom raspolaganju za intervencije van centralne lokacije</w:t>
      </w:r>
      <w:r w:rsidRPr="00E50F58">
        <w:rPr>
          <w:rFonts w:ascii="Arial" w:eastAsia="Times New Roman" w:hAnsi="Arial" w:cs="Arial"/>
          <w:sz w:val="22"/>
        </w:rPr>
        <w:t>. Pozivi se po mogućnosti rješavaju udaljenom podrškom, a po potrebi se intervencija izvršava i kod samih korisnika</w:t>
      </w:r>
      <w:r w:rsidR="00595836">
        <w:rPr>
          <w:rFonts w:ascii="Arial" w:eastAsia="Times New Roman" w:hAnsi="Arial" w:cs="Arial"/>
          <w:sz w:val="22"/>
        </w:rPr>
        <w:t>;</w:t>
      </w:r>
    </w:p>
    <w:p w14:paraId="46AF680B" w14:textId="77777777" w:rsidR="000B650F" w:rsidRPr="00E50F58" w:rsidRDefault="000B650F" w:rsidP="00C178BD">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otklanjanje problema koji ne zahtijevaju usluge specijaliziranih firmi (i bez utroška materijala-opreme i ostalih troškova).</w:t>
      </w:r>
    </w:p>
    <w:p w14:paraId="52374271" w14:textId="77777777" w:rsidR="000B650F" w:rsidRPr="00E50F58" w:rsidRDefault="000B650F" w:rsidP="000B650F">
      <w:pPr>
        <w:spacing w:after="0" w:line="240" w:lineRule="auto"/>
        <w:rPr>
          <w:rFonts w:ascii="Arial" w:eastAsia="Times New Roman" w:hAnsi="Arial" w:cs="Arial"/>
          <w:sz w:val="22"/>
        </w:rPr>
      </w:pPr>
    </w:p>
    <w:p w14:paraId="2CFCB7BA" w14:textId="77777777" w:rsidR="000B650F" w:rsidRPr="00E50F58" w:rsidRDefault="000B650F" w:rsidP="000B650F">
      <w:pPr>
        <w:spacing w:after="0" w:line="240" w:lineRule="auto"/>
        <w:rPr>
          <w:rFonts w:ascii="Arial" w:eastAsia="Times New Roman" w:hAnsi="Arial" w:cs="Arial"/>
          <w:sz w:val="22"/>
        </w:rPr>
      </w:pPr>
      <w:r w:rsidRPr="00E50F58">
        <w:rPr>
          <w:rFonts w:ascii="Arial" w:eastAsia="Times New Roman" w:hAnsi="Arial" w:cs="Arial"/>
          <w:sz w:val="22"/>
        </w:rPr>
        <w:t>Ministarstvo će dodatno plaćati sljedeće usluge po pozivu:</w:t>
      </w:r>
    </w:p>
    <w:p w14:paraId="762129C4" w14:textId="77777777" w:rsidR="000B650F" w:rsidRPr="00E50F58" w:rsidRDefault="000B650F" w:rsidP="000B650F">
      <w:pPr>
        <w:spacing w:after="0" w:line="240" w:lineRule="auto"/>
        <w:rPr>
          <w:rFonts w:ascii="Arial" w:eastAsia="Times New Roman" w:hAnsi="Arial" w:cs="Arial"/>
          <w:sz w:val="22"/>
        </w:rPr>
      </w:pPr>
    </w:p>
    <w:p w14:paraId="714C442E" w14:textId="77777777"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usluga dodatne intervencije u radno vrijeme i van radnog vremena Ministarstva na zahtjev Naručitelja</w:t>
      </w:r>
      <w:r w:rsidR="00595836">
        <w:rPr>
          <w:rFonts w:ascii="Arial" w:eastAsia="Times New Roman" w:hAnsi="Arial" w:cs="Arial"/>
          <w:sz w:val="22"/>
        </w:rPr>
        <w:t>;</w:t>
      </w:r>
    </w:p>
    <w:p w14:paraId="15E07BD8" w14:textId="77777777"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usluge manjih tehničkih unapređenja po zahtjevu Naručitelja</w:t>
      </w:r>
      <w:r w:rsidR="00595836">
        <w:rPr>
          <w:rFonts w:ascii="Arial" w:eastAsia="Times New Roman" w:hAnsi="Arial" w:cs="Arial"/>
          <w:sz w:val="22"/>
        </w:rPr>
        <w:t>;</w:t>
      </w:r>
    </w:p>
    <w:p w14:paraId="5FFBCCEE" w14:textId="77777777"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stručna mišljenja i ekspertize</w:t>
      </w:r>
      <w:r w:rsidR="00595836">
        <w:rPr>
          <w:rFonts w:ascii="Arial" w:eastAsia="Times New Roman" w:hAnsi="Arial" w:cs="Arial"/>
          <w:sz w:val="22"/>
        </w:rPr>
        <w:t>;</w:t>
      </w:r>
    </w:p>
    <w:p w14:paraId="59F1C0E4" w14:textId="77777777"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pripremu i zamjenu zastarjele opreme</w:t>
      </w:r>
      <w:r w:rsidR="00595836">
        <w:rPr>
          <w:rFonts w:ascii="Arial" w:eastAsia="Times New Roman" w:hAnsi="Arial" w:cs="Arial"/>
          <w:sz w:val="22"/>
        </w:rPr>
        <w:t>;</w:t>
      </w:r>
      <w:r w:rsidRPr="00E50F58">
        <w:rPr>
          <w:rFonts w:ascii="Arial" w:eastAsia="Times New Roman" w:hAnsi="Arial" w:cs="Arial"/>
          <w:sz w:val="22"/>
        </w:rPr>
        <w:t xml:space="preserve"> </w:t>
      </w:r>
    </w:p>
    <w:p w14:paraId="2A81E364" w14:textId="77777777"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usluge edukacije</w:t>
      </w:r>
      <w:r w:rsidR="00595836">
        <w:rPr>
          <w:rFonts w:ascii="Arial" w:eastAsia="Times New Roman" w:hAnsi="Arial" w:cs="Arial"/>
          <w:sz w:val="22"/>
        </w:rPr>
        <w:t>;</w:t>
      </w:r>
    </w:p>
    <w:p w14:paraId="53FD30C5" w14:textId="77777777"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otklanjanje kvarova nastalih zbog više sile</w:t>
      </w:r>
      <w:r w:rsidR="00595836">
        <w:rPr>
          <w:rFonts w:ascii="Arial" w:eastAsia="Times New Roman" w:hAnsi="Arial" w:cs="Arial"/>
          <w:sz w:val="22"/>
        </w:rPr>
        <w:t>;</w:t>
      </w:r>
    </w:p>
    <w:p w14:paraId="3344CD4F" w14:textId="77777777"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otklanjanje kvarova nastalih zbog nepravilnog korištenja, neznanja ili zle namjere,  popravci šteta nastalih od malicioznih programa (virusa), sanacija posljedica eventualnih incidenata koje nije prouzročio izvršitelj</w:t>
      </w:r>
      <w:r w:rsidR="002C7711">
        <w:rPr>
          <w:rFonts w:ascii="Arial" w:eastAsia="Times New Roman" w:hAnsi="Arial" w:cs="Arial"/>
          <w:sz w:val="22"/>
        </w:rPr>
        <w:t>.</w:t>
      </w:r>
    </w:p>
    <w:p w14:paraId="1ADF9898" w14:textId="77777777" w:rsidR="000B650F" w:rsidRPr="00E50F58" w:rsidRDefault="000B650F" w:rsidP="000B650F">
      <w:pPr>
        <w:spacing w:after="0" w:line="240" w:lineRule="auto"/>
        <w:rPr>
          <w:rFonts w:ascii="Arial" w:eastAsia="Times New Roman" w:hAnsi="Arial" w:cs="Arial"/>
          <w:sz w:val="22"/>
        </w:rPr>
      </w:pPr>
    </w:p>
    <w:p w14:paraId="0EEDC308" w14:textId="77777777" w:rsidR="000B650F" w:rsidRPr="00E50F58" w:rsidRDefault="000B650F" w:rsidP="000B650F">
      <w:pPr>
        <w:spacing w:after="0" w:line="240" w:lineRule="auto"/>
        <w:rPr>
          <w:rFonts w:ascii="Arial" w:eastAsia="Times New Roman" w:hAnsi="Arial" w:cs="Arial"/>
          <w:sz w:val="22"/>
        </w:rPr>
      </w:pPr>
      <w:r w:rsidRPr="00E50F58">
        <w:rPr>
          <w:rFonts w:ascii="Arial" w:eastAsia="Times New Roman" w:hAnsi="Arial" w:cs="Arial"/>
          <w:sz w:val="22"/>
        </w:rPr>
        <w:t>Za usluge po pozivu ponuditelj će specificirati ponudom cijenu sata ili dana certificiranih eksperata nezavisno od predmeta nabave, kao i sve dodatne troškove.</w:t>
      </w:r>
    </w:p>
    <w:p w14:paraId="441F1548" w14:textId="77777777" w:rsidR="000E01C3" w:rsidRPr="00E50F58" w:rsidRDefault="000E01C3" w:rsidP="000E01C3">
      <w:pPr>
        <w:spacing w:after="0" w:line="240" w:lineRule="auto"/>
        <w:jc w:val="both"/>
        <w:rPr>
          <w:rFonts w:ascii="Calibri" w:eastAsia="Times New Roman" w:hAnsi="Calibri" w:cs="Arial"/>
          <w:b/>
          <w:sz w:val="22"/>
        </w:rPr>
      </w:pPr>
    </w:p>
    <w:p w14:paraId="77803675" w14:textId="77777777" w:rsidR="000E01C3" w:rsidRPr="00E50F58" w:rsidRDefault="000E01C3" w:rsidP="000E01C3">
      <w:pPr>
        <w:spacing w:after="0" w:line="240" w:lineRule="auto"/>
        <w:jc w:val="both"/>
        <w:rPr>
          <w:rFonts w:ascii="Arial" w:eastAsia="Times New Roman" w:hAnsi="Arial" w:cs="Arial"/>
          <w:b/>
          <w:sz w:val="22"/>
        </w:rPr>
      </w:pPr>
      <w:r w:rsidRPr="00E50F58">
        <w:rPr>
          <w:rFonts w:ascii="Arial" w:eastAsia="Times New Roman" w:hAnsi="Arial" w:cs="Arial"/>
          <w:b/>
          <w:sz w:val="22"/>
        </w:rPr>
        <w:t>OPĆI UVJETI OBAVLJANJA USLUGA</w:t>
      </w:r>
    </w:p>
    <w:p w14:paraId="0CB61567" w14:textId="77777777" w:rsidR="000E01C3" w:rsidRPr="00E50F58" w:rsidRDefault="000E01C3" w:rsidP="000E01C3">
      <w:pPr>
        <w:spacing w:after="0" w:line="240" w:lineRule="auto"/>
        <w:rPr>
          <w:rFonts w:ascii="Arial" w:eastAsia="Times New Roman" w:hAnsi="Arial" w:cs="Arial"/>
          <w:sz w:val="22"/>
        </w:rPr>
      </w:pPr>
    </w:p>
    <w:p w14:paraId="405FBD4D"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b/>
          <w:sz w:val="22"/>
        </w:rPr>
        <w:t xml:space="preserve">Sve podatke Ministarstva </w:t>
      </w:r>
      <w:r w:rsidRPr="00E50F58">
        <w:rPr>
          <w:rFonts w:ascii="Arial" w:eastAsia="Times New Roman" w:hAnsi="Arial" w:cs="Arial"/>
          <w:sz w:val="22"/>
        </w:rPr>
        <w:t>koji</w:t>
      </w:r>
      <w:r w:rsidRPr="00E50F58">
        <w:rPr>
          <w:rFonts w:ascii="Arial" w:eastAsia="Times New Roman" w:hAnsi="Arial" w:cs="Arial"/>
          <w:b/>
          <w:sz w:val="22"/>
        </w:rPr>
        <w:t xml:space="preserve"> </w:t>
      </w:r>
      <w:r w:rsidRPr="00E50F58">
        <w:rPr>
          <w:rFonts w:ascii="Arial" w:eastAsia="Times New Roman" w:hAnsi="Arial" w:cs="Arial"/>
          <w:sz w:val="22"/>
        </w:rPr>
        <w:t>na bilo koji način postanu dostupni ponuditelju ili bilo kojoj osobi angažiranoj od strane ponuditelj-a u svrhu izvršavanja usluge</w:t>
      </w:r>
      <w:r w:rsidRPr="00E50F58">
        <w:rPr>
          <w:rFonts w:ascii="Arial" w:eastAsia="Times New Roman" w:hAnsi="Arial" w:cs="Arial"/>
          <w:b/>
          <w:sz w:val="22"/>
        </w:rPr>
        <w:t>, ponuditelj ili ta osoba su dužni čuvati u skladu sa Zakonom o informacijskoj sigurnosti</w:t>
      </w:r>
      <w:r w:rsidRPr="00E50F58">
        <w:rPr>
          <w:rFonts w:ascii="Arial" w:eastAsia="Times New Roman" w:hAnsi="Arial" w:cs="Arial"/>
          <w:sz w:val="22"/>
        </w:rPr>
        <w:t>. Ponuditelj je dužan poduzeti sve razumne mjere za čuvanje i zaštitu podataka Ministarstva.</w:t>
      </w:r>
    </w:p>
    <w:p w14:paraId="33EE053F" w14:textId="77777777" w:rsidR="000E01C3" w:rsidRPr="00E50F58" w:rsidRDefault="000E01C3" w:rsidP="000E01C3">
      <w:pPr>
        <w:spacing w:after="0" w:line="240" w:lineRule="auto"/>
        <w:jc w:val="both"/>
        <w:rPr>
          <w:rFonts w:ascii="Arial" w:eastAsia="Times New Roman" w:hAnsi="Arial" w:cs="Arial"/>
          <w:sz w:val="22"/>
        </w:rPr>
      </w:pPr>
    </w:p>
    <w:p w14:paraId="4D4C064C"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Incidenti su kategorizirani u razine prema ozbiljnosti događaja i vremenu odgovora. Kao referentna točka od koje se računa protok vremena uzima </w:t>
      </w:r>
      <w:r w:rsidR="00A61F44" w:rsidRPr="00E50F58">
        <w:rPr>
          <w:rFonts w:ascii="Arial" w:eastAsia="Times New Roman" w:hAnsi="Arial" w:cs="Arial"/>
          <w:sz w:val="22"/>
        </w:rPr>
        <w:t xml:space="preserve">se </w:t>
      </w:r>
      <w:r w:rsidRPr="00E50F58">
        <w:rPr>
          <w:rFonts w:ascii="Arial" w:eastAsia="Times New Roman" w:hAnsi="Arial" w:cs="Arial"/>
          <w:sz w:val="22"/>
        </w:rPr>
        <w:t xml:space="preserve">vrijeme prijave problema od strane korisnika ili otkrivanja problema od strane djelatnika informatičke podrške. </w:t>
      </w:r>
    </w:p>
    <w:p w14:paraId="789A653A" w14:textId="77777777" w:rsidR="000E01C3" w:rsidRPr="00E50F58" w:rsidRDefault="000E01C3" w:rsidP="000E01C3">
      <w:pPr>
        <w:spacing w:after="0" w:line="240" w:lineRule="auto"/>
        <w:jc w:val="both"/>
        <w:rPr>
          <w:rFonts w:ascii="Arial" w:eastAsia="Times New Roman" w:hAnsi="Arial" w:cs="Arial"/>
          <w:sz w:val="22"/>
        </w:rPr>
      </w:pPr>
    </w:p>
    <w:p w14:paraId="562A572F" w14:textId="77777777" w:rsidR="000E01C3" w:rsidRPr="00E50F58" w:rsidRDefault="000E01C3" w:rsidP="000E01C3">
      <w:pPr>
        <w:spacing w:after="0" w:line="240" w:lineRule="auto"/>
        <w:jc w:val="both"/>
        <w:rPr>
          <w:rFonts w:ascii="Arial" w:eastAsia="Times New Roman" w:hAnsi="Arial" w:cs="Arial"/>
          <w:b/>
          <w:sz w:val="22"/>
        </w:rPr>
      </w:pPr>
      <w:r w:rsidRPr="00E50F58">
        <w:rPr>
          <w:rFonts w:ascii="Arial" w:eastAsia="Times New Roman" w:hAnsi="Arial" w:cs="Arial"/>
          <w:b/>
          <w:sz w:val="22"/>
        </w:rPr>
        <w:t>Specifikacija razina incidenata:</w:t>
      </w:r>
    </w:p>
    <w:p w14:paraId="315F7C51" w14:textId="77777777" w:rsidR="000E01C3" w:rsidRPr="00E50F58" w:rsidRDefault="000E01C3" w:rsidP="000E01C3">
      <w:pPr>
        <w:spacing w:after="0" w:line="240" w:lineRule="auto"/>
        <w:jc w:val="both"/>
        <w:rPr>
          <w:rFonts w:ascii="Arial" w:eastAsia="Times New Roman" w:hAnsi="Arial" w:cs="Arial"/>
          <w:sz w:val="22"/>
          <w:u w:val="single"/>
        </w:rPr>
      </w:pPr>
    </w:p>
    <w:p w14:paraId="37310BE3" w14:textId="77777777" w:rsidR="000E01C3" w:rsidRPr="00E50F58" w:rsidRDefault="000E01C3" w:rsidP="00C178BD">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1</w:t>
      </w:r>
    </w:p>
    <w:p w14:paraId="6FA1E2D9"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Opis: događaji koji utječu na rad jedne organizacijske jedinice ili čitavog informacijskog sustava Naručitelja</w:t>
      </w:r>
      <w:r w:rsidR="00E4519F">
        <w:rPr>
          <w:rFonts w:ascii="Arial" w:eastAsia="Times New Roman" w:hAnsi="Arial" w:cs="Arial"/>
          <w:sz w:val="22"/>
        </w:rPr>
        <w:t>.</w:t>
      </w:r>
    </w:p>
    <w:p w14:paraId="30888170"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Primjer: problemi s infrastrukturnim servisima, nedostupnost internetske veze, nedostupnost VPN veze, problemi s pristupom poslovnim aplikacijama</w:t>
      </w:r>
      <w:r w:rsidR="00E4519F">
        <w:rPr>
          <w:rFonts w:ascii="Arial" w:eastAsia="Times New Roman" w:hAnsi="Arial" w:cs="Arial"/>
          <w:sz w:val="22"/>
        </w:rPr>
        <w:t>.</w:t>
      </w:r>
    </w:p>
    <w:p w14:paraId="7FDA8106"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odgovora na prijavu: do 15 minuta</w:t>
      </w:r>
      <w:r w:rsidR="00E4519F">
        <w:rPr>
          <w:rFonts w:ascii="Arial" w:eastAsia="Times New Roman" w:hAnsi="Arial" w:cs="Arial"/>
          <w:sz w:val="22"/>
        </w:rPr>
        <w:t>.</w:t>
      </w:r>
    </w:p>
    <w:p w14:paraId="7C94AD20"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početka rješavanja problema: do 30 minuta</w:t>
      </w:r>
      <w:r w:rsidR="00E4519F">
        <w:rPr>
          <w:rFonts w:ascii="Arial" w:eastAsia="Times New Roman" w:hAnsi="Arial" w:cs="Arial"/>
          <w:sz w:val="22"/>
        </w:rPr>
        <w:t>.</w:t>
      </w:r>
    </w:p>
    <w:p w14:paraId="6EC29ED5"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privremenog rješenja: do 2 sata</w:t>
      </w:r>
      <w:r w:rsidR="00E4519F">
        <w:rPr>
          <w:rFonts w:ascii="Arial" w:eastAsia="Times New Roman" w:hAnsi="Arial" w:cs="Arial"/>
          <w:sz w:val="22"/>
        </w:rPr>
        <w:t>.</w:t>
      </w:r>
    </w:p>
    <w:p w14:paraId="3B54351C"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lastRenderedPageBreak/>
        <w:t>Vrijeme do trajnog rješenja: do 24 sata</w:t>
      </w:r>
      <w:r w:rsidR="00E4519F">
        <w:rPr>
          <w:rFonts w:ascii="Arial" w:eastAsia="Times New Roman" w:hAnsi="Arial" w:cs="Arial"/>
          <w:sz w:val="22"/>
        </w:rPr>
        <w:t>.</w:t>
      </w:r>
    </w:p>
    <w:p w14:paraId="28864405" w14:textId="77777777" w:rsidR="000E01C3" w:rsidRPr="00E50F58" w:rsidRDefault="000E01C3" w:rsidP="000E01C3">
      <w:pPr>
        <w:spacing w:after="0"/>
        <w:jc w:val="both"/>
        <w:rPr>
          <w:rFonts w:ascii="Arial" w:eastAsia="Times New Roman" w:hAnsi="Arial" w:cs="Arial"/>
          <w:sz w:val="22"/>
        </w:rPr>
      </w:pPr>
    </w:p>
    <w:p w14:paraId="41EC4D48" w14:textId="77777777" w:rsidR="000E01C3" w:rsidRPr="00E50F58" w:rsidRDefault="000E01C3" w:rsidP="00C178BD">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2</w:t>
      </w:r>
    </w:p>
    <w:p w14:paraId="215D985A"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Opis: događaji koji utječu na rad jednog ili više djelatnika Naručitelja</w:t>
      </w:r>
      <w:r w:rsidR="002B0636">
        <w:rPr>
          <w:rFonts w:ascii="Arial" w:eastAsia="Times New Roman" w:hAnsi="Arial" w:cs="Arial"/>
          <w:sz w:val="22"/>
        </w:rPr>
        <w:t>.</w:t>
      </w:r>
    </w:p>
    <w:p w14:paraId="1EAA7C54"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Primjer: problemi s pristupom poslovnim aplikacijama ili mrežnim resursima, problemi s perifernom opremom</w:t>
      </w:r>
      <w:r w:rsidR="002B0636">
        <w:rPr>
          <w:rFonts w:ascii="Arial" w:eastAsia="Times New Roman" w:hAnsi="Arial" w:cs="Arial"/>
          <w:sz w:val="22"/>
        </w:rPr>
        <w:t>.</w:t>
      </w:r>
      <w:r w:rsidRPr="00E50F58">
        <w:rPr>
          <w:rFonts w:ascii="Arial" w:eastAsia="Times New Roman" w:hAnsi="Arial" w:cs="Arial"/>
          <w:sz w:val="22"/>
        </w:rPr>
        <w:t xml:space="preserve"> </w:t>
      </w:r>
    </w:p>
    <w:p w14:paraId="0D706EDF"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odgovora na prijavu: do 15 minuta</w:t>
      </w:r>
      <w:r w:rsidR="002B0636">
        <w:rPr>
          <w:rFonts w:ascii="Arial" w:eastAsia="Times New Roman" w:hAnsi="Arial" w:cs="Arial"/>
          <w:sz w:val="22"/>
        </w:rPr>
        <w:t>.</w:t>
      </w:r>
    </w:p>
    <w:p w14:paraId="2D5A1803"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početka rješavanja problema: do 30 minuta</w:t>
      </w:r>
      <w:r w:rsidR="002B0636">
        <w:rPr>
          <w:rFonts w:ascii="Arial" w:eastAsia="Times New Roman" w:hAnsi="Arial" w:cs="Arial"/>
          <w:sz w:val="22"/>
        </w:rPr>
        <w:t>.</w:t>
      </w:r>
    </w:p>
    <w:p w14:paraId="7457EB00"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privremenog rješenja: do 4 sata</w:t>
      </w:r>
      <w:r w:rsidR="002B0636">
        <w:rPr>
          <w:rFonts w:ascii="Arial" w:eastAsia="Times New Roman" w:hAnsi="Arial" w:cs="Arial"/>
          <w:sz w:val="22"/>
        </w:rPr>
        <w:t>.</w:t>
      </w:r>
    </w:p>
    <w:p w14:paraId="6BDF5CE1" w14:textId="77777777" w:rsidR="000E01C3"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trajnog rješenja: do 48 sati</w:t>
      </w:r>
      <w:r w:rsidR="002B0636">
        <w:rPr>
          <w:rFonts w:ascii="Arial" w:eastAsia="Times New Roman" w:hAnsi="Arial" w:cs="Arial"/>
          <w:sz w:val="22"/>
        </w:rPr>
        <w:t>.</w:t>
      </w:r>
    </w:p>
    <w:p w14:paraId="72FB0392" w14:textId="77777777" w:rsidR="002B0636" w:rsidRPr="00E50F58" w:rsidRDefault="002B0636" w:rsidP="000E01C3">
      <w:pPr>
        <w:spacing w:after="0"/>
        <w:jc w:val="both"/>
        <w:rPr>
          <w:rFonts w:ascii="Arial" w:eastAsia="Times New Roman" w:hAnsi="Arial" w:cs="Arial"/>
          <w:sz w:val="22"/>
        </w:rPr>
      </w:pPr>
    </w:p>
    <w:p w14:paraId="22C4DE2B" w14:textId="77777777" w:rsidR="000E01C3" w:rsidRPr="00E50F58" w:rsidRDefault="000E01C3" w:rsidP="00C178BD">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3</w:t>
      </w:r>
    </w:p>
    <w:p w14:paraId="758BE146"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Opis: događaji koji ne utječu značajno na mogućnost rada djelatnika ili funkcionalnosti sustava Naručitelja</w:t>
      </w:r>
      <w:r w:rsidR="00AE1FD2">
        <w:rPr>
          <w:rFonts w:ascii="Arial" w:eastAsia="Times New Roman" w:hAnsi="Arial" w:cs="Arial"/>
          <w:sz w:val="22"/>
        </w:rPr>
        <w:t>.</w:t>
      </w:r>
    </w:p>
    <w:p w14:paraId="124E297A"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Primjer: zahtjevi za izmjenom na sustavu, instalacija nove verzije aplikacije</w:t>
      </w:r>
      <w:r w:rsidR="00AE1FD2">
        <w:rPr>
          <w:rFonts w:ascii="Arial" w:eastAsia="Times New Roman" w:hAnsi="Arial" w:cs="Arial"/>
          <w:sz w:val="22"/>
        </w:rPr>
        <w:t>.</w:t>
      </w:r>
    </w:p>
    <w:p w14:paraId="5B99E84A"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odgovora na prijavu: do 30 minuta</w:t>
      </w:r>
      <w:r w:rsidR="00AE1FD2">
        <w:rPr>
          <w:rFonts w:ascii="Arial" w:eastAsia="Times New Roman" w:hAnsi="Arial" w:cs="Arial"/>
          <w:sz w:val="22"/>
        </w:rPr>
        <w:t>.</w:t>
      </w:r>
    </w:p>
    <w:p w14:paraId="3A7136D9"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početka rješavanja problema: do 60 minuta</w:t>
      </w:r>
      <w:r w:rsidR="00AE1FD2">
        <w:rPr>
          <w:rFonts w:ascii="Arial" w:eastAsia="Times New Roman" w:hAnsi="Arial" w:cs="Arial"/>
          <w:sz w:val="22"/>
        </w:rPr>
        <w:t>.</w:t>
      </w:r>
    </w:p>
    <w:p w14:paraId="2452061D"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privremenog rješenja: do 8 sati</w:t>
      </w:r>
      <w:r w:rsidR="00AE1FD2">
        <w:rPr>
          <w:rFonts w:ascii="Arial" w:eastAsia="Times New Roman" w:hAnsi="Arial" w:cs="Arial"/>
          <w:sz w:val="22"/>
        </w:rPr>
        <w:t>.</w:t>
      </w:r>
    </w:p>
    <w:p w14:paraId="79C153DC" w14:textId="77777777"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trajnog rješenja: do 5 radnih dana</w:t>
      </w:r>
      <w:r w:rsidR="00AE1FD2">
        <w:rPr>
          <w:rFonts w:ascii="Arial" w:eastAsia="Times New Roman" w:hAnsi="Arial" w:cs="Arial"/>
          <w:sz w:val="22"/>
        </w:rPr>
        <w:t>.</w:t>
      </w:r>
    </w:p>
    <w:p w14:paraId="08BB0A26" w14:textId="77777777" w:rsidR="000E01C3" w:rsidRPr="00E50F58" w:rsidRDefault="000E01C3" w:rsidP="000E01C3">
      <w:pPr>
        <w:spacing w:after="0" w:line="240" w:lineRule="auto"/>
        <w:jc w:val="both"/>
        <w:rPr>
          <w:rFonts w:ascii="Arial" w:eastAsia="Times New Roman" w:hAnsi="Arial" w:cs="Arial"/>
          <w:sz w:val="22"/>
        </w:rPr>
      </w:pPr>
    </w:p>
    <w:p w14:paraId="0A810496"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U slučaju da su neki podaci označeni određenim stupnjem tajnosti Ministarstvo će o tome posebno obavijestiti ponuditelja, te po potrebi zatražiti definiranje posebnog protokola za zaštitu navedenih podataka.</w:t>
      </w:r>
    </w:p>
    <w:p w14:paraId="2C548858" w14:textId="77777777" w:rsidR="000E01C3" w:rsidRPr="00E50F58" w:rsidRDefault="000E01C3" w:rsidP="000E01C3">
      <w:pPr>
        <w:spacing w:after="0" w:line="240" w:lineRule="auto"/>
        <w:rPr>
          <w:rFonts w:ascii="Arial" w:eastAsia="Times New Roman" w:hAnsi="Arial" w:cs="Arial"/>
          <w:b/>
          <w:bCs/>
          <w:sz w:val="22"/>
        </w:rPr>
      </w:pPr>
      <w:bookmarkStart w:id="121" w:name="_Toc243102431"/>
    </w:p>
    <w:p w14:paraId="41FF58B5" w14:textId="77777777" w:rsidR="000E01C3" w:rsidRPr="00E50F58" w:rsidRDefault="000E01C3" w:rsidP="000E01C3">
      <w:pPr>
        <w:keepNext/>
        <w:spacing w:after="0" w:line="240" w:lineRule="auto"/>
        <w:jc w:val="both"/>
        <w:outlineLvl w:val="2"/>
        <w:rPr>
          <w:rFonts w:ascii="Arial" w:eastAsia="Times New Roman" w:hAnsi="Arial" w:cs="Arial"/>
          <w:b/>
          <w:sz w:val="22"/>
        </w:rPr>
      </w:pPr>
      <w:bookmarkStart w:id="122" w:name="_Toc426444335"/>
      <w:bookmarkStart w:id="123" w:name="_Toc431816405"/>
      <w:bookmarkStart w:id="124" w:name="_Toc431816652"/>
      <w:r w:rsidRPr="00E50F58">
        <w:rPr>
          <w:rFonts w:ascii="Arial" w:eastAsia="Times New Roman" w:hAnsi="Arial" w:cs="Arial"/>
          <w:b/>
          <w:sz w:val="22"/>
        </w:rPr>
        <w:t>SISTEMINŽENJERSKE USLUGE</w:t>
      </w:r>
      <w:bookmarkEnd w:id="122"/>
      <w:bookmarkEnd w:id="123"/>
      <w:bookmarkEnd w:id="124"/>
      <w:r w:rsidRPr="00E50F58">
        <w:rPr>
          <w:rFonts w:ascii="Arial" w:eastAsia="Times New Roman" w:hAnsi="Arial" w:cs="Arial"/>
          <w:b/>
          <w:sz w:val="22"/>
        </w:rPr>
        <w:t xml:space="preserve"> </w:t>
      </w:r>
      <w:bookmarkEnd w:id="121"/>
    </w:p>
    <w:p w14:paraId="7BFAEF31" w14:textId="77777777" w:rsidR="000E01C3" w:rsidRPr="00E50F58" w:rsidRDefault="000E01C3" w:rsidP="000E01C3">
      <w:pPr>
        <w:spacing w:after="0" w:line="240" w:lineRule="auto"/>
        <w:rPr>
          <w:rFonts w:ascii="Arial" w:eastAsia="Times New Roman" w:hAnsi="Arial" w:cs="Arial"/>
          <w:sz w:val="22"/>
        </w:rPr>
      </w:pPr>
    </w:p>
    <w:p w14:paraId="64B72A07"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Detaljni tehnički podaci o lokaciji, namjeni, vrsti opreme, operativnom sustavu bit će na raspolaganju nakon sklapanja ugovora s odabranim ponuditeljem i nakon poduzimanja adekvatnih mjera u području sigurnosti (potpis izjave o zaštiti podataka s ponuditeljem i s djelatnicima koji imaju pristup mrežnoj i poslužiteljskoj infrastrukturi).</w:t>
      </w:r>
    </w:p>
    <w:p w14:paraId="61D438DD" w14:textId="77777777" w:rsidR="000E01C3" w:rsidRPr="00E50F58" w:rsidRDefault="000E01C3" w:rsidP="000E01C3">
      <w:pPr>
        <w:spacing w:after="0" w:line="240" w:lineRule="auto"/>
        <w:rPr>
          <w:rFonts w:ascii="Arial" w:eastAsia="Times New Roman" w:hAnsi="Arial" w:cs="Arial"/>
          <w:sz w:val="22"/>
        </w:rPr>
      </w:pPr>
    </w:p>
    <w:p w14:paraId="35398220" w14:textId="77777777"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 xml:space="preserve">Skupni podaci o </w:t>
      </w:r>
      <w:proofErr w:type="spellStart"/>
      <w:r w:rsidR="00D647AB" w:rsidRPr="00E50F58">
        <w:rPr>
          <w:rFonts w:ascii="Arial" w:eastAsia="Times New Roman" w:hAnsi="Arial" w:cs="Arial"/>
          <w:sz w:val="22"/>
        </w:rPr>
        <w:t>posluž</w:t>
      </w:r>
      <w:proofErr w:type="spellEnd"/>
      <w:r w:rsidR="00D647AB" w:rsidRPr="00E50F58">
        <w:rPr>
          <w:rFonts w:ascii="Arial" w:eastAsia="Times New Roman" w:hAnsi="Arial" w:cs="Arial"/>
          <w:sz w:val="22"/>
        </w:rPr>
        <w:t xml:space="preserve">. </w:t>
      </w:r>
      <w:r w:rsidRPr="00E50F58">
        <w:rPr>
          <w:rFonts w:ascii="Arial" w:eastAsia="Times New Roman" w:hAnsi="Arial" w:cs="Arial"/>
          <w:sz w:val="22"/>
        </w:rPr>
        <w:t>infrastrukturi koja se održava:</w:t>
      </w:r>
    </w:p>
    <w:p w14:paraId="7A41C9E2" w14:textId="77777777" w:rsidR="008B0155" w:rsidRPr="00E50F58" w:rsidRDefault="008B0155" w:rsidP="008B0155">
      <w:pPr>
        <w:spacing w:after="0" w:line="240" w:lineRule="auto"/>
        <w:rPr>
          <w:rFonts w:ascii="Arial" w:eastAsia="Times New Roman" w:hAnsi="Arial" w:cs="Arial"/>
          <w:sz w:val="22"/>
        </w:rPr>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78"/>
        <w:gridCol w:w="3967"/>
      </w:tblGrid>
      <w:tr w:rsidR="00E50F58" w:rsidRPr="00E50F58" w14:paraId="2AFF2983" w14:textId="77777777" w:rsidTr="00E72393">
        <w:tc>
          <w:tcPr>
            <w:tcW w:w="1043" w:type="dxa"/>
            <w:vAlign w:val="center"/>
          </w:tcPr>
          <w:p w14:paraId="48EACF26" w14:textId="77777777" w:rsidR="008B0155" w:rsidRPr="00E50F58" w:rsidRDefault="008B0155" w:rsidP="00E72393">
            <w:pPr>
              <w:spacing w:after="0" w:line="240" w:lineRule="auto"/>
              <w:jc w:val="center"/>
              <w:rPr>
                <w:rFonts w:ascii="Arial" w:eastAsia="Times New Roman" w:hAnsi="Arial" w:cs="Arial"/>
                <w:b/>
                <w:sz w:val="22"/>
              </w:rPr>
            </w:pPr>
            <w:r w:rsidRPr="00E50F58">
              <w:rPr>
                <w:rFonts w:ascii="Arial" w:eastAsia="Times New Roman" w:hAnsi="Arial" w:cs="Arial"/>
                <w:b/>
                <w:sz w:val="22"/>
              </w:rPr>
              <w:t>Red.br.</w:t>
            </w:r>
          </w:p>
        </w:tc>
        <w:tc>
          <w:tcPr>
            <w:tcW w:w="3978" w:type="dxa"/>
            <w:vAlign w:val="center"/>
          </w:tcPr>
          <w:p w14:paraId="7319BBF2" w14:textId="77777777" w:rsidR="008B0155" w:rsidRPr="00E50F58" w:rsidRDefault="008B0155" w:rsidP="00E72393">
            <w:pPr>
              <w:spacing w:after="0" w:line="240" w:lineRule="auto"/>
              <w:jc w:val="center"/>
              <w:rPr>
                <w:rFonts w:ascii="Arial" w:eastAsia="Times New Roman" w:hAnsi="Arial" w:cs="Arial"/>
                <w:b/>
                <w:sz w:val="22"/>
              </w:rPr>
            </w:pPr>
            <w:r w:rsidRPr="00E50F58">
              <w:rPr>
                <w:rFonts w:ascii="Arial" w:eastAsia="Times New Roman" w:hAnsi="Arial" w:cs="Arial"/>
                <w:b/>
                <w:sz w:val="22"/>
              </w:rPr>
              <w:t>Vrsta infrastrukture</w:t>
            </w:r>
          </w:p>
        </w:tc>
        <w:tc>
          <w:tcPr>
            <w:tcW w:w="3967" w:type="dxa"/>
            <w:vAlign w:val="center"/>
          </w:tcPr>
          <w:p w14:paraId="3D4C1645" w14:textId="77777777" w:rsidR="008B0155" w:rsidRPr="00E50F58" w:rsidRDefault="008B0155" w:rsidP="00E72393">
            <w:pPr>
              <w:spacing w:after="0" w:line="240" w:lineRule="auto"/>
              <w:jc w:val="center"/>
              <w:rPr>
                <w:rFonts w:ascii="Arial" w:eastAsia="Times New Roman" w:hAnsi="Arial" w:cs="Arial"/>
                <w:b/>
                <w:sz w:val="22"/>
              </w:rPr>
            </w:pPr>
            <w:r w:rsidRPr="00E50F58">
              <w:rPr>
                <w:rFonts w:ascii="Arial" w:eastAsia="Times New Roman" w:hAnsi="Arial" w:cs="Arial"/>
                <w:b/>
                <w:sz w:val="22"/>
              </w:rPr>
              <w:t>Količina</w:t>
            </w:r>
          </w:p>
        </w:tc>
      </w:tr>
      <w:tr w:rsidR="00E50F58" w:rsidRPr="00E50F58" w14:paraId="1A4C5F8A" w14:textId="77777777" w:rsidTr="00E72393">
        <w:tc>
          <w:tcPr>
            <w:tcW w:w="1043" w:type="dxa"/>
            <w:vAlign w:val="center"/>
          </w:tcPr>
          <w:p w14:paraId="19E85544"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c>
          <w:tcPr>
            <w:tcW w:w="3978" w:type="dxa"/>
            <w:vAlign w:val="center"/>
          </w:tcPr>
          <w:p w14:paraId="011BE0E8"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Operativni sustav Windows</w:t>
            </w:r>
          </w:p>
        </w:tc>
        <w:tc>
          <w:tcPr>
            <w:tcW w:w="3967" w:type="dxa"/>
            <w:vAlign w:val="center"/>
          </w:tcPr>
          <w:p w14:paraId="258FD789"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do 30</w:t>
            </w:r>
          </w:p>
        </w:tc>
      </w:tr>
      <w:tr w:rsidR="00E50F58" w:rsidRPr="00E50F58" w14:paraId="0EE8C9D2" w14:textId="77777777" w:rsidTr="00E72393">
        <w:tc>
          <w:tcPr>
            <w:tcW w:w="1043" w:type="dxa"/>
            <w:vAlign w:val="center"/>
          </w:tcPr>
          <w:p w14:paraId="7EF9FC05"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2.</w:t>
            </w:r>
          </w:p>
        </w:tc>
        <w:tc>
          <w:tcPr>
            <w:tcW w:w="3978" w:type="dxa"/>
            <w:vAlign w:val="center"/>
          </w:tcPr>
          <w:p w14:paraId="57464DEE"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Operativni sustav </w:t>
            </w:r>
            <w:proofErr w:type="spellStart"/>
            <w:r w:rsidRPr="00E50F58">
              <w:rPr>
                <w:rFonts w:ascii="Arial" w:eastAsia="Times New Roman" w:hAnsi="Arial" w:cs="Arial"/>
                <w:sz w:val="22"/>
              </w:rPr>
              <w:t>Linux</w:t>
            </w:r>
            <w:proofErr w:type="spellEnd"/>
          </w:p>
        </w:tc>
        <w:tc>
          <w:tcPr>
            <w:tcW w:w="3967" w:type="dxa"/>
            <w:vAlign w:val="center"/>
          </w:tcPr>
          <w:p w14:paraId="3F287A4E" w14:textId="5DF74D50" w:rsidR="008B0155" w:rsidRPr="00E50F58" w:rsidRDefault="005108A6" w:rsidP="00E72393">
            <w:pPr>
              <w:spacing w:after="0" w:line="240" w:lineRule="auto"/>
              <w:jc w:val="center"/>
              <w:rPr>
                <w:rFonts w:ascii="Arial" w:eastAsia="Times New Roman" w:hAnsi="Arial" w:cs="Arial"/>
                <w:sz w:val="22"/>
              </w:rPr>
            </w:pPr>
            <w:r>
              <w:rPr>
                <w:rFonts w:ascii="Arial" w:eastAsia="Times New Roman" w:hAnsi="Arial" w:cs="Arial"/>
                <w:sz w:val="22"/>
              </w:rPr>
              <w:t>3</w:t>
            </w:r>
          </w:p>
        </w:tc>
      </w:tr>
      <w:tr w:rsidR="00E50F58" w:rsidRPr="00E50F58" w14:paraId="79380D07" w14:textId="77777777" w:rsidTr="00E72393">
        <w:tc>
          <w:tcPr>
            <w:tcW w:w="1043" w:type="dxa"/>
            <w:vAlign w:val="center"/>
          </w:tcPr>
          <w:p w14:paraId="13933BB5"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3.</w:t>
            </w:r>
          </w:p>
        </w:tc>
        <w:tc>
          <w:tcPr>
            <w:tcW w:w="3978" w:type="dxa"/>
            <w:vAlign w:val="center"/>
          </w:tcPr>
          <w:p w14:paraId="12664DFF" w14:textId="77777777"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Active</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Directory</w:t>
            </w:r>
            <w:proofErr w:type="spellEnd"/>
            <w:r w:rsidRPr="00E50F58">
              <w:rPr>
                <w:rFonts w:ascii="Arial" w:eastAsia="Times New Roman" w:hAnsi="Arial" w:cs="Arial"/>
                <w:sz w:val="22"/>
              </w:rPr>
              <w:t xml:space="preserve"> domena</w:t>
            </w:r>
          </w:p>
        </w:tc>
        <w:tc>
          <w:tcPr>
            <w:tcW w:w="3967" w:type="dxa"/>
            <w:vAlign w:val="center"/>
          </w:tcPr>
          <w:p w14:paraId="79CAEECC"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6AE2326C" w14:textId="77777777" w:rsidTr="00E72393">
        <w:tc>
          <w:tcPr>
            <w:tcW w:w="1043" w:type="dxa"/>
            <w:vAlign w:val="center"/>
          </w:tcPr>
          <w:p w14:paraId="7658CEBC"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4.</w:t>
            </w:r>
          </w:p>
        </w:tc>
        <w:tc>
          <w:tcPr>
            <w:tcW w:w="3978" w:type="dxa"/>
            <w:vAlign w:val="center"/>
          </w:tcPr>
          <w:p w14:paraId="47FFF29D"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Platforma za </w:t>
            </w:r>
            <w:proofErr w:type="spellStart"/>
            <w:r w:rsidRPr="00E50F58">
              <w:rPr>
                <w:rFonts w:ascii="Arial" w:eastAsia="Times New Roman" w:hAnsi="Arial" w:cs="Arial"/>
                <w:sz w:val="22"/>
              </w:rPr>
              <w:t>virtualizaciju</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Hyper</w:t>
            </w:r>
            <w:proofErr w:type="spellEnd"/>
            <w:r w:rsidRPr="00E50F58">
              <w:rPr>
                <w:rFonts w:ascii="Arial" w:eastAsia="Times New Roman" w:hAnsi="Arial" w:cs="Arial"/>
                <w:sz w:val="22"/>
              </w:rPr>
              <w:t>-v</w:t>
            </w:r>
          </w:p>
        </w:tc>
        <w:tc>
          <w:tcPr>
            <w:tcW w:w="3967" w:type="dxa"/>
            <w:vAlign w:val="center"/>
          </w:tcPr>
          <w:p w14:paraId="410B55AA" w14:textId="735DE45B" w:rsidR="008B0155" w:rsidRPr="00E50F58" w:rsidRDefault="005108A6" w:rsidP="00E72393">
            <w:pPr>
              <w:spacing w:after="0" w:line="240" w:lineRule="auto"/>
              <w:jc w:val="center"/>
              <w:rPr>
                <w:rFonts w:ascii="Arial" w:eastAsia="Times New Roman" w:hAnsi="Arial" w:cs="Arial"/>
                <w:sz w:val="22"/>
              </w:rPr>
            </w:pPr>
            <w:r>
              <w:rPr>
                <w:rFonts w:ascii="Arial" w:eastAsia="Times New Roman" w:hAnsi="Arial" w:cs="Arial"/>
                <w:sz w:val="22"/>
              </w:rPr>
              <w:t>7</w:t>
            </w:r>
          </w:p>
        </w:tc>
      </w:tr>
      <w:tr w:rsidR="00E50F58" w:rsidRPr="00E50F58" w14:paraId="4BD8E9E0" w14:textId="77777777" w:rsidTr="00E72393">
        <w:tc>
          <w:tcPr>
            <w:tcW w:w="1043" w:type="dxa"/>
            <w:vAlign w:val="center"/>
          </w:tcPr>
          <w:p w14:paraId="02B54702"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5.</w:t>
            </w:r>
          </w:p>
        </w:tc>
        <w:tc>
          <w:tcPr>
            <w:tcW w:w="3978" w:type="dxa"/>
            <w:vAlign w:val="center"/>
          </w:tcPr>
          <w:p w14:paraId="7F71CF3F"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Exchange mail server</w:t>
            </w:r>
          </w:p>
        </w:tc>
        <w:tc>
          <w:tcPr>
            <w:tcW w:w="3967" w:type="dxa"/>
            <w:vAlign w:val="center"/>
          </w:tcPr>
          <w:p w14:paraId="4C289495"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04F1C652" w14:textId="77777777" w:rsidTr="00E72393">
        <w:tc>
          <w:tcPr>
            <w:tcW w:w="1043" w:type="dxa"/>
            <w:vAlign w:val="center"/>
          </w:tcPr>
          <w:p w14:paraId="5B9116BB"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6.</w:t>
            </w:r>
          </w:p>
        </w:tc>
        <w:tc>
          <w:tcPr>
            <w:tcW w:w="3978" w:type="dxa"/>
            <w:vAlign w:val="center"/>
          </w:tcPr>
          <w:p w14:paraId="6821F466" w14:textId="77777777"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Antispam</w:t>
            </w:r>
            <w:proofErr w:type="spellEnd"/>
            <w:r w:rsidRPr="00E50F58">
              <w:rPr>
                <w:rFonts w:ascii="Arial" w:eastAsia="Times New Roman" w:hAnsi="Arial" w:cs="Arial"/>
                <w:sz w:val="22"/>
              </w:rPr>
              <w:t xml:space="preserve"> softver</w:t>
            </w:r>
          </w:p>
        </w:tc>
        <w:tc>
          <w:tcPr>
            <w:tcW w:w="3967" w:type="dxa"/>
            <w:vAlign w:val="center"/>
          </w:tcPr>
          <w:p w14:paraId="79A9DF8B"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10F78F6F" w14:textId="77777777" w:rsidTr="00E72393">
        <w:tc>
          <w:tcPr>
            <w:tcW w:w="1043" w:type="dxa"/>
            <w:vAlign w:val="center"/>
          </w:tcPr>
          <w:p w14:paraId="4A51DDC7"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7.</w:t>
            </w:r>
          </w:p>
        </w:tc>
        <w:tc>
          <w:tcPr>
            <w:tcW w:w="3978" w:type="dxa"/>
            <w:vAlign w:val="center"/>
          </w:tcPr>
          <w:p w14:paraId="41B5F8A7" w14:textId="77777777"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Antivirus</w:t>
            </w:r>
            <w:proofErr w:type="spellEnd"/>
            <w:r w:rsidRPr="00E50F58">
              <w:rPr>
                <w:rFonts w:ascii="Arial" w:eastAsia="Times New Roman" w:hAnsi="Arial" w:cs="Arial"/>
                <w:sz w:val="22"/>
              </w:rPr>
              <w:t xml:space="preserve"> softver</w:t>
            </w:r>
          </w:p>
        </w:tc>
        <w:tc>
          <w:tcPr>
            <w:tcW w:w="3967" w:type="dxa"/>
            <w:vAlign w:val="center"/>
          </w:tcPr>
          <w:p w14:paraId="7D1104F1"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793CDFD2" w14:textId="77777777" w:rsidTr="00E72393">
        <w:tc>
          <w:tcPr>
            <w:tcW w:w="1043" w:type="dxa"/>
            <w:vAlign w:val="center"/>
          </w:tcPr>
          <w:p w14:paraId="04464ECC"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8.</w:t>
            </w:r>
          </w:p>
        </w:tc>
        <w:tc>
          <w:tcPr>
            <w:tcW w:w="3978" w:type="dxa"/>
            <w:vAlign w:val="center"/>
          </w:tcPr>
          <w:p w14:paraId="1849A7CD" w14:textId="77777777"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softver</w:t>
            </w:r>
          </w:p>
        </w:tc>
        <w:tc>
          <w:tcPr>
            <w:tcW w:w="3967" w:type="dxa"/>
            <w:vAlign w:val="center"/>
          </w:tcPr>
          <w:p w14:paraId="5CB72615"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02D7DCF7" w14:textId="77777777" w:rsidTr="00E72393">
        <w:tc>
          <w:tcPr>
            <w:tcW w:w="1043" w:type="dxa"/>
            <w:vAlign w:val="center"/>
          </w:tcPr>
          <w:p w14:paraId="2F638695"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9.</w:t>
            </w:r>
          </w:p>
        </w:tc>
        <w:tc>
          <w:tcPr>
            <w:tcW w:w="3978" w:type="dxa"/>
            <w:vAlign w:val="center"/>
          </w:tcPr>
          <w:p w14:paraId="182ECF62"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Diskovni sustav </w:t>
            </w:r>
            <w:proofErr w:type="spellStart"/>
            <w:r w:rsidRPr="00E50F58">
              <w:rPr>
                <w:rFonts w:ascii="Arial" w:eastAsia="Times New Roman" w:hAnsi="Arial" w:cs="Arial"/>
                <w:sz w:val="22"/>
              </w:rPr>
              <w:t>Netapp</w:t>
            </w:r>
            <w:proofErr w:type="spellEnd"/>
            <w:r w:rsidRPr="00E50F58">
              <w:rPr>
                <w:rFonts w:ascii="Arial" w:eastAsia="Times New Roman" w:hAnsi="Arial" w:cs="Arial"/>
                <w:sz w:val="22"/>
              </w:rPr>
              <w:t xml:space="preserve"> FAS2020</w:t>
            </w:r>
          </w:p>
        </w:tc>
        <w:tc>
          <w:tcPr>
            <w:tcW w:w="3967" w:type="dxa"/>
            <w:vAlign w:val="center"/>
          </w:tcPr>
          <w:p w14:paraId="56D6A07E"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40CC61D0" w14:textId="77777777" w:rsidTr="00E72393">
        <w:tc>
          <w:tcPr>
            <w:tcW w:w="1043" w:type="dxa"/>
            <w:vAlign w:val="center"/>
          </w:tcPr>
          <w:p w14:paraId="2E44A561"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10.</w:t>
            </w:r>
          </w:p>
        </w:tc>
        <w:tc>
          <w:tcPr>
            <w:tcW w:w="3978" w:type="dxa"/>
            <w:vAlign w:val="center"/>
          </w:tcPr>
          <w:p w14:paraId="1A89562E"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Diskovni sustav IBM </w:t>
            </w:r>
            <w:proofErr w:type="spellStart"/>
            <w:r w:rsidRPr="00E50F58">
              <w:rPr>
                <w:rFonts w:ascii="Arial" w:eastAsia="Times New Roman" w:hAnsi="Arial" w:cs="Arial"/>
                <w:sz w:val="22"/>
              </w:rPr>
              <w:t>Storwize</w:t>
            </w:r>
            <w:proofErr w:type="spellEnd"/>
            <w:r w:rsidRPr="00E50F58">
              <w:rPr>
                <w:rFonts w:ascii="Arial" w:eastAsia="Times New Roman" w:hAnsi="Arial" w:cs="Arial"/>
                <w:sz w:val="22"/>
              </w:rPr>
              <w:t xml:space="preserve"> v3700</w:t>
            </w:r>
          </w:p>
        </w:tc>
        <w:tc>
          <w:tcPr>
            <w:tcW w:w="3967" w:type="dxa"/>
            <w:vAlign w:val="center"/>
          </w:tcPr>
          <w:p w14:paraId="21BBE852"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3EDD7E8B" w14:textId="77777777" w:rsidTr="00E72393">
        <w:tc>
          <w:tcPr>
            <w:tcW w:w="1043" w:type="dxa"/>
            <w:vAlign w:val="center"/>
          </w:tcPr>
          <w:p w14:paraId="7BD14219"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11.</w:t>
            </w:r>
          </w:p>
        </w:tc>
        <w:tc>
          <w:tcPr>
            <w:tcW w:w="3978" w:type="dxa"/>
            <w:vAlign w:val="center"/>
          </w:tcPr>
          <w:p w14:paraId="25E1BB9C"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Diskovni sustav QNAP TVS-871U-RP</w:t>
            </w:r>
          </w:p>
        </w:tc>
        <w:tc>
          <w:tcPr>
            <w:tcW w:w="3967" w:type="dxa"/>
            <w:vAlign w:val="center"/>
          </w:tcPr>
          <w:p w14:paraId="5FE71355"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2CA63AFA" w14:textId="77777777" w:rsidTr="00E72393">
        <w:tc>
          <w:tcPr>
            <w:tcW w:w="1043" w:type="dxa"/>
            <w:vAlign w:val="center"/>
          </w:tcPr>
          <w:p w14:paraId="524C6C18"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12.</w:t>
            </w:r>
          </w:p>
        </w:tc>
        <w:tc>
          <w:tcPr>
            <w:tcW w:w="3978" w:type="dxa"/>
            <w:vAlign w:val="center"/>
          </w:tcPr>
          <w:p w14:paraId="58DBA724" w14:textId="77777777"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Vatrozid</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Netasq</w:t>
            </w:r>
            <w:proofErr w:type="spellEnd"/>
            <w:r w:rsidRPr="00E50F58">
              <w:rPr>
                <w:rFonts w:ascii="Arial" w:eastAsia="Times New Roman" w:hAnsi="Arial" w:cs="Arial"/>
                <w:sz w:val="22"/>
              </w:rPr>
              <w:t xml:space="preserve"> U150S</w:t>
            </w:r>
          </w:p>
        </w:tc>
        <w:tc>
          <w:tcPr>
            <w:tcW w:w="3967" w:type="dxa"/>
            <w:vAlign w:val="center"/>
          </w:tcPr>
          <w:p w14:paraId="7DA7E26C"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14:paraId="68F8A3B2" w14:textId="77777777" w:rsidTr="00E72393">
        <w:tc>
          <w:tcPr>
            <w:tcW w:w="1043" w:type="dxa"/>
            <w:vAlign w:val="center"/>
          </w:tcPr>
          <w:p w14:paraId="00315879"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13.</w:t>
            </w:r>
          </w:p>
        </w:tc>
        <w:tc>
          <w:tcPr>
            <w:tcW w:w="3978" w:type="dxa"/>
            <w:vAlign w:val="center"/>
          </w:tcPr>
          <w:p w14:paraId="001BD0A9"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Preklopnik HP 2920</w:t>
            </w:r>
          </w:p>
        </w:tc>
        <w:tc>
          <w:tcPr>
            <w:tcW w:w="3967" w:type="dxa"/>
            <w:vAlign w:val="center"/>
          </w:tcPr>
          <w:p w14:paraId="46208770"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2</w:t>
            </w:r>
          </w:p>
        </w:tc>
      </w:tr>
      <w:tr w:rsidR="00E50F58" w:rsidRPr="00E50F58" w14:paraId="58005F11" w14:textId="77777777" w:rsidTr="00E72393">
        <w:tc>
          <w:tcPr>
            <w:tcW w:w="1043" w:type="dxa"/>
            <w:vAlign w:val="center"/>
          </w:tcPr>
          <w:p w14:paraId="25ACDDF3"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14.</w:t>
            </w:r>
          </w:p>
        </w:tc>
        <w:tc>
          <w:tcPr>
            <w:tcW w:w="3978" w:type="dxa"/>
            <w:vAlign w:val="center"/>
          </w:tcPr>
          <w:p w14:paraId="73CB7789"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Preklopnik HP 2530</w:t>
            </w:r>
          </w:p>
        </w:tc>
        <w:tc>
          <w:tcPr>
            <w:tcW w:w="3967" w:type="dxa"/>
            <w:vAlign w:val="center"/>
          </w:tcPr>
          <w:p w14:paraId="5FB5AED1"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4</w:t>
            </w:r>
          </w:p>
        </w:tc>
      </w:tr>
      <w:tr w:rsidR="00E50F58" w:rsidRPr="00E50F58" w14:paraId="2BDBB26E" w14:textId="77777777" w:rsidTr="00E72393">
        <w:tc>
          <w:tcPr>
            <w:tcW w:w="1043" w:type="dxa"/>
            <w:vAlign w:val="center"/>
          </w:tcPr>
          <w:p w14:paraId="214BF288" w14:textId="77777777"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15.</w:t>
            </w:r>
          </w:p>
        </w:tc>
        <w:tc>
          <w:tcPr>
            <w:tcW w:w="3978" w:type="dxa"/>
            <w:vAlign w:val="center"/>
          </w:tcPr>
          <w:p w14:paraId="79A41FB3" w14:textId="77777777"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Ubiquiti</w:t>
            </w:r>
            <w:proofErr w:type="spellEnd"/>
            <w:r w:rsidRPr="00E50F58">
              <w:rPr>
                <w:rFonts w:ascii="Arial" w:eastAsia="Times New Roman" w:hAnsi="Arial" w:cs="Arial"/>
                <w:sz w:val="22"/>
              </w:rPr>
              <w:t xml:space="preserve"> AP-LR</w:t>
            </w:r>
          </w:p>
        </w:tc>
        <w:tc>
          <w:tcPr>
            <w:tcW w:w="3967" w:type="dxa"/>
            <w:vAlign w:val="center"/>
          </w:tcPr>
          <w:p w14:paraId="2860FD21" w14:textId="18FCFF42" w:rsidR="008B0155" w:rsidRPr="00E50F58" w:rsidRDefault="005108A6" w:rsidP="00E72393">
            <w:pPr>
              <w:spacing w:after="0" w:line="240" w:lineRule="auto"/>
              <w:jc w:val="center"/>
              <w:rPr>
                <w:rFonts w:ascii="Arial" w:eastAsia="Times New Roman" w:hAnsi="Arial" w:cs="Arial"/>
                <w:sz w:val="22"/>
              </w:rPr>
            </w:pPr>
            <w:r>
              <w:rPr>
                <w:rFonts w:ascii="Arial" w:eastAsia="Times New Roman" w:hAnsi="Arial" w:cs="Arial"/>
                <w:sz w:val="22"/>
              </w:rPr>
              <w:t>10</w:t>
            </w:r>
          </w:p>
        </w:tc>
      </w:tr>
    </w:tbl>
    <w:p w14:paraId="2658FED4" w14:textId="77777777" w:rsidR="000E01C3" w:rsidRPr="00E50F58" w:rsidRDefault="000E01C3" w:rsidP="000E01C3">
      <w:pPr>
        <w:spacing w:after="0" w:line="240" w:lineRule="auto"/>
        <w:rPr>
          <w:rFonts w:ascii="Arial" w:eastAsia="Times New Roman" w:hAnsi="Arial" w:cs="Arial"/>
          <w:sz w:val="22"/>
          <w:u w:val="single"/>
        </w:rPr>
      </w:pPr>
    </w:p>
    <w:p w14:paraId="3F34CED3" w14:textId="77777777" w:rsidR="000E01C3" w:rsidRPr="00E50F58" w:rsidRDefault="000E01C3" w:rsidP="000E01C3">
      <w:pPr>
        <w:spacing w:after="0" w:line="240" w:lineRule="auto"/>
        <w:rPr>
          <w:rFonts w:ascii="Arial" w:eastAsia="Times New Roman" w:hAnsi="Arial" w:cs="Arial"/>
          <w:sz w:val="22"/>
          <w:u w:val="single"/>
        </w:rPr>
      </w:pPr>
    </w:p>
    <w:p w14:paraId="67EF5D40" w14:textId="77777777" w:rsidR="000E01C3" w:rsidRPr="00E50F58" w:rsidRDefault="000E01C3" w:rsidP="000E01C3">
      <w:pPr>
        <w:spacing w:after="0" w:line="240" w:lineRule="auto"/>
        <w:rPr>
          <w:rFonts w:ascii="Arial" w:eastAsia="Times New Roman" w:hAnsi="Arial" w:cs="Arial"/>
          <w:sz w:val="22"/>
          <w:u w:val="single"/>
        </w:rPr>
      </w:pPr>
    </w:p>
    <w:p w14:paraId="64D94FF7" w14:textId="77777777" w:rsidR="00413C97" w:rsidRPr="00E50F58" w:rsidRDefault="00413C97" w:rsidP="00413C97">
      <w:pPr>
        <w:spacing w:after="0" w:line="240" w:lineRule="auto"/>
        <w:rPr>
          <w:rFonts w:ascii="Arial" w:eastAsia="Times New Roman" w:hAnsi="Arial" w:cs="Arial"/>
          <w:b/>
          <w:sz w:val="22"/>
          <w:u w:val="single"/>
        </w:rPr>
      </w:pPr>
      <w:r w:rsidRPr="00E50F58">
        <w:rPr>
          <w:rFonts w:ascii="Arial" w:eastAsia="Times New Roman" w:hAnsi="Arial" w:cs="Arial"/>
          <w:b/>
          <w:sz w:val="22"/>
          <w:u w:val="single"/>
        </w:rPr>
        <w:lastRenderedPageBreak/>
        <w:t>Poslovi koji se obavljaju na mrežnoj infrastrukturi:</w:t>
      </w:r>
    </w:p>
    <w:p w14:paraId="7FDDB043" w14:textId="77777777" w:rsidR="00413C97" w:rsidRPr="00E50F58" w:rsidRDefault="00413C97" w:rsidP="00413C97">
      <w:pPr>
        <w:spacing w:after="0" w:line="240" w:lineRule="auto"/>
        <w:rPr>
          <w:rFonts w:ascii="Arial" w:eastAsia="Times New Roman" w:hAnsi="Arial" w:cs="Arial"/>
          <w:sz w:val="22"/>
          <w:u w:val="single"/>
        </w:rPr>
      </w:pPr>
    </w:p>
    <w:p w14:paraId="76BFEC01"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održavanje funkcionalnosti postojeće mrežne infrastrukture</w:t>
      </w:r>
      <w:r w:rsidR="00AE1FD2">
        <w:rPr>
          <w:rFonts w:ascii="Arial" w:eastAsia="Times New Roman" w:hAnsi="Arial" w:cs="Arial"/>
          <w:sz w:val="22"/>
        </w:rPr>
        <w:t>;</w:t>
      </w:r>
    </w:p>
    <w:p w14:paraId="3BCDD155"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sigurnosni </w:t>
      </w: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konfiguracije </w:t>
      </w:r>
      <w:proofErr w:type="spellStart"/>
      <w:r w:rsidRPr="00E50F58">
        <w:rPr>
          <w:rFonts w:ascii="Arial" w:eastAsia="Times New Roman" w:hAnsi="Arial" w:cs="Arial"/>
          <w:sz w:val="22"/>
        </w:rPr>
        <w:t>vatrozida</w:t>
      </w:r>
      <w:proofErr w:type="spellEnd"/>
      <w:r w:rsidR="00AE1FD2">
        <w:rPr>
          <w:rFonts w:ascii="Arial" w:eastAsia="Times New Roman" w:hAnsi="Arial" w:cs="Arial"/>
          <w:sz w:val="22"/>
        </w:rPr>
        <w:t>;</w:t>
      </w:r>
    </w:p>
    <w:p w14:paraId="61E4842A"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sigurnosni </w:t>
      </w: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konfiguracije glavnih i pristupnih preklopnika</w:t>
      </w:r>
      <w:r w:rsidR="00AE1FD2">
        <w:rPr>
          <w:rFonts w:ascii="Arial" w:eastAsia="Times New Roman" w:hAnsi="Arial" w:cs="Arial"/>
          <w:sz w:val="22"/>
        </w:rPr>
        <w:t>;</w:t>
      </w:r>
    </w:p>
    <w:p w14:paraId="16AF3ABE" w14:textId="77777777" w:rsidR="00413C97" w:rsidRPr="00E50F58" w:rsidRDefault="00AE1FD2" w:rsidP="00C178BD">
      <w:pPr>
        <w:pStyle w:val="Odlomakpopisa"/>
        <w:numPr>
          <w:ilvl w:val="0"/>
          <w:numId w:val="13"/>
        </w:numPr>
        <w:spacing w:after="0" w:line="240" w:lineRule="auto"/>
        <w:rPr>
          <w:rFonts w:ascii="Arial" w:eastAsia="Times New Roman" w:hAnsi="Arial" w:cs="Arial"/>
          <w:sz w:val="22"/>
        </w:rPr>
      </w:pPr>
      <w:r>
        <w:rPr>
          <w:rFonts w:ascii="Arial" w:eastAsia="Times New Roman" w:hAnsi="Arial" w:cs="Arial"/>
          <w:sz w:val="22"/>
        </w:rPr>
        <w:t>administracija IPS/IDS sustava;</w:t>
      </w:r>
    </w:p>
    <w:p w14:paraId="5B6D4BAF"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provjera blokiranih web sadržaja na </w:t>
      </w:r>
      <w:proofErr w:type="spellStart"/>
      <w:r w:rsidRPr="00E50F58">
        <w:rPr>
          <w:rFonts w:ascii="Arial" w:eastAsia="Times New Roman" w:hAnsi="Arial" w:cs="Arial"/>
          <w:sz w:val="22"/>
        </w:rPr>
        <w:t>vatrozidu</w:t>
      </w:r>
      <w:proofErr w:type="spellEnd"/>
      <w:r w:rsidR="00AE1FD2">
        <w:rPr>
          <w:rFonts w:ascii="Arial" w:eastAsia="Times New Roman" w:hAnsi="Arial" w:cs="Arial"/>
          <w:sz w:val="22"/>
        </w:rPr>
        <w:t>;</w:t>
      </w:r>
    </w:p>
    <w:p w14:paraId="0AFD6F6A"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IPSec</w:t>
      </w:r>
      <w:proofErr w:type="spellEnd"/>
      <w:r w:rsidRPr="00E50F58">
        <w:rPr>
          <w:rFonts w:ascii="Arial" w:eastAsia="Times New Roman" w:hAnsi="Arial" w:cs="Arial"/>
          <w:sz w:val="22"/>
        </w:rPr>
        <w:t xml:space="preserve"> i SSL VPN pristupa</w:t>
      </w:r>
      <w:r w:rsidR="00AE1FD2">
        <w:rPr>
          <w:rFonts w:ascii="Arial" w:eastAsia="Times New Roman" w:hAnsi="Arial" w:cs="Arial"/>
          <w:sz w:val="22"/>
        </w:rPr>
        <w:t>;</w:t>
      </w:r>
    </w:p>
    <w:p w14:paraId="37A7EC22"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vatrozidnih</w:t>
      </w:r>
      <w:proofErr w:type="spellEnd"/>
      <w:r w:rsidRPr="00E50F58">
        <w:rPr>
          <w:rFonts w:ascii="Arial" w:eastAsia="Times New Roman" w:hAnsi="Arial" w:cs="Arial"/>
          <w:sz w:val="22"/>
        </w:rPr>
        <w:t xml:space="preserve"> pravila za pristup informacijskoj infrastrukturi</w:t>
      </w:r>
      <w:r w:rsidR="00AE1FD2">
        <w:rPr>
          <w:rFonts w:ascii="Arial" w:eastAsia="Times New Roman" w:hAnsi="Arial" w:cs="Arial"/>
          <w:sz w:val="22"/>
        </w:rPr>
        <w:t>;</w:t>
      </w:r>
    </w:p>
    <w:p w14:paraId="401A97CA"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preklopničkih</w:t>
      </w:r>
      <w:proofErr w:type="spellEnd"/>
      <w:r w:rsidRPr="00E50F58">
        <w:rPr>
          <w:rFonts w:ascii="Arial" w:eastAsia="Times New Roman" w:hAnsi="Arial" w:cs="Arial"/>
          <w:sz w:val="22"/>
        </w:rPr>
        <w:t xml:space="preserve"> pravila za pristup informacijskoj infrastrukturi</w:t>
      </w:r>
      <w:r w:rsidR="00AE1FD2">
        <w:rPr>
          <w:rFonts w:ascii="Arial" w:eastAsia="Times New Roman" w:hAnsi="Arial" w:cs="Arial"/>
          <w:sz w:val="22"/>
        </w:rPr>
        <w:t>;</w:t>
      </w:r>
    </w:p>
    <w:p w14:paraId="573DE624"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provjera ranjivosti unutar informacijskog sustava (</w:t>
      </w:r>
      <w:proofErr w:type="spellStart"/>
      <w:r w:rsidRPr="00E50F58">
        <w:rPr>
          <w:rFonts w:ascii="Arial" w:eastAsia="Times New Roman" w:hAnsi="Arial" w:cs="Arial"/>
          <w:sz w:val="22"/>
        </w:rPr>
        <w:t>vulnerability</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scan</w:t>
      </w:r>
      <w:proofErr w:type="spellEnd"/>
      <w:r w:rsidRPr="00E50F58">
        <w:rPr>
          <w:rFonts w:ascii="Arial" w:eastAsia="Times New Roman" w:hAnsi="Arial" w:cs="Arial"/>
          <w:sz w:val="22"/>
        </w:rPr>
        <w:t>)</w:t>
      </w:r>
      <w:r w:rsidR="00AE1FD2">
        <w:rPr>
          <w:rFonts w:ascii="Arial" w:eastAsia="Times New Roman" w:hAnsi="Arial" w:cs="Arial"/>
          <w:sz w:val="22"/>
        </w:rPr>
        <w:t>;</w:t>
      </w:r>
    </w:p>
    <w:p w14:paraId="7CB2D109"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kontrolera</w:t>
      </w:r>
      <w:proofErr w:type="spellEnd"/>
      <w:r w:rsidRPr="00E50F58">
        <w:rPr>
          <w:rFonts w:ascii="Arial" w:eastAsia="Times New Roman" w:hAnsi="Arial" w:cs="Arial"/>
          <w:sz w:val="22"/>
        </w:rPr>
        <w:t xml:space="preserve"> i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bežićnih</w:t>
      </w:r>
      <w:proofErr w:type="spellEnd"/>
      <w:r w:rsidRPr="00E50F58">
        <w:rPr>
          <w:rFonts w:ascii="Arial" w:eastAsia="Times New Roman" w:hAnsi="Arial" w:cs="Arial"/>
          <w:sz w:val="22"/>
        </w:rPr>
        <w:t xml:space="preserve"> pristupnih točki, </w:t>
      </w:r>
      <w:proofErr w:type="spellStart"/>
      <w:r w:rsidRPr="00E50F58">
        <w:rPr>
          <w:rFonts w:ascii="Arial" w:eastAsia="Times New Roman" w:hAnsi="Arial" w:cs="Arial"/>
          <w:sz w:val="22"/>
        </w:rPr>
        <w:t>captive</w:t>
      </w:r>
      <w:proofErr w:type="spellEnd"/>
      <w:r w:rsidRPr="00E50F58">
        <w:rPr>
          <w:rFonts w:ascii="Arial" w:eastAsia="Times New Roman" w:hAnsi="Arial" w:cs="Arial"/>
          <w:sz w:val="22"/>
        </w:rPr>
        <w:t xml:space="preserve"> portala i sigurnosnih </w:t>
      </w:r>
      <w:proofErr w:type="spellStart"/>
      <w:r w:rsidRPr="00E50F58">
        <w:rPr>
          <w:rFonts w:ascii="Arial" w:eastAsia="Times New Roman" w:hAnsi="Arial" w:cs="Arial"/>
          <w:sz w:val="22"/>
        </w:rPr>
        <w:t>vouchera</w:t>
      </w:r>
      <w:proofErr w:type="spellEnd"/>
      <w:r w:rsidRPr="00E50F58">
        <w:rPr>
          <w:rFonts w:ascii="Arial" w:eastAsia="Times New Roman" w:hAnsi="Arial" w:cs="Arial"/>
          <w:sz w:val="22"/>
        </w:rPr>
        <w:t xml:space="preserve"> za </w:t>
      </w:r>
      <w:proofErr w:type="spellStart"/>
      <w:r w:rsidRPr="00E50F58">
        <w:rPr>
          <w:rFonts w:ascii="Arial" w:eastAsia="Times New Roman" w:hAnsi="Arial" w:cs="Arial"/>
          <w:sz w:val="22"/>
        </w:rPr>
        <w:t>guest</w:t>
      </w:r>
      <w:proofErr w:type="spellEnd"/>
      <w:r w:rsidRPr="00E50F58">
        <w:rPr>
          <w:rFonts w:ascii="Arial" w:eastAsia="Times New Roman" w:hAnsi="Arial" w:cs="Arial"/>
          <w:sz w:val="22"/>
        </w:rPr>
        <w:t xml:space="preserve"> mrežu</w:t>
      </w:r>
      <w:r w:rsidR="00AE1FD2">
        <w:rPr>
          <w:rFonts w:ascii="Arial" w:eastAsia="Times New Roman" w:hAnsi="Arial" w:cs="Arial"/>
          <w:sz w:val="22"/>
        </w:rPr>
        <w:t>;</w:t>
      </w:r>
    </w:p>
    <w:p w14:paraId="730A3DED"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kontrolera</w:t>
      </w:r>
      <w:proofErr w:type="spellEnd"/>
      <w:r w:rsidRPr="00E50F58">
        <w:rPr>
          <w:rFonts w:ascii="Arial" w:eastAsia="Times New Roman" w:hAnsi="Arial" w:cs="Arial"/>
          <w:sz w:val="22"/>
        </w:rPr>
        <w:t xml:space="preserve"> i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bežićnih</w:t>
      </w:r>
      <w:proofErr w:type="spellEnd"/>
      <w:r w:rsidRPr="00E50F58">
        <w:rPr>
          <w:rFonts w:ascii="Arial" w:eastAsia="Times New Roman" w:hAnsi="Arial" w:cs="Arial"/>
          <w:sz w:val="22"/>
        </w:rPr>
        <w:t xml:space="preserve"> pristupnih točki za lokalnu mrežu</w:t>
      </w:r>
      <w:r w:rsidR="00AE1FD2">
        <w:rPr>
          <w:rFonts w:ascii="Arial" w:eastAsia="Times New Roman" w:hAnsi="Arial" w:cs="Arial"/>
          <w:sz w:val="22"/>
        </w:rPr>
        <w:t>;</w:t>
      </w:r>
    </w:p>
    <w:p w14:paraId="6AF6B072" w14:textId="77777777" w:rsidR="00413C97" w:rsidRPr="00E50F58" w:rsidRDefault="00413C97" w:rsidP="00C178BD">
      <w:pPr>
        <w:pStyle w:val="Odlomakpopisa"/>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antivirusnih, </w:t>
      </w:r>
      <w:proofErr w:type="spellStart"/>
      <w:r w:rsidRPr="00E50F58">
        <w:rPr>
          <w:rFonts w:ascii="Arial" w:eastAsia="Times New Roman" w:hAnsi="Arial" w:cs="Arial"/>
          <w:sz w:val="22"/>
        </w:rPr>
        <w:t>antispam</w:t>
      </w:r>
      <w:proofErr w:type="spellEnd"/>
      <w:r w:rsidRPr="00E50F58">
        <w:rPr>
          <w:rFonts w:ascii="Arial" w:eastAsia="Times New Roman" w:hAnsi="Arial" w:cs="Arial"/>
          <w:sz w:val="22"/>
        </w:rPr>
        <w:t xml:space="preserve"> i web </w:t>
      </w:r>
      <w:proofErr w:type="spellStart"/>
      <w:r w:rsidRPr="00E50F58">
        <w:rPr>
          <w:rFonts w:ascii="Arial" w:eastAsia="Times New Roman" w:hAnsi="Arial" w:cs="Arial"/>
          <w:sz w:val="22"/>
        </w:rPr>
        <w:t>proxy</w:t>
      </w:r>
      <w:proofErr w:type="spellEnd"/>
      <w:r w:rsidRPr="00E50F58">
        <w:rPr>
          <w:rFonts w:ascii="Arial" w:eastAsia="Times New Roman" w:hAnsi="Arial" w:cs="Arial"/>
          <w:sz w:val="22"/>
        </w:rPr>
        <w:t xml:space="preserve"> servisa</w:t>
      </w:r>
      <w:r w:rsidR="00AE1FD2">
        <w:rPr>
          <w:rFonts w:ascii="Arial" w:eastAsia="Times New Roman" w:hAnsi="Arial" w:cs="Arial"/>
          <w:sz w:val="22"/>
        </w:rPr>
        <w:t>.</w:t>
      </w:r>
    </w:p>
    <w:p w14:paraId="14DBEF4A" w14:textId="77777777" w:rsidR="000E01C3" w:rsidRPr="00E50F58" w:rsidRDefault="000E01C3" w:rsidP="000E01C3">
      <w:pPr>
        <w:spacing w:after="0" w:line="240" w:lineRule="auto"/>
        <w:rPr>
          <w:rFonts w:ascii="Arial" w:eastAsia="Times New Roman" w:hAnsi="Arial" w:cs="Arial"/>
          <w:b/>
          <w:sz w:val="22"/>
        </w:rPr>
      </w:pPr>
    </w:p>
    <w:p w14:paraId="0FA83863" w14:textId="77777777" w:rsidR="000E01C3" w:rsidRPr="00E50F58" w:rsidRDefault="000E01C3" w:rsidP="000E01C3">
      <w:pPr>
        <w:spacing w:after="0" w:line="240" w:lineRule="auto"/>
        <w:rPr>
          <w:rFonts w:ascii="Arial" w:eastAsia="Times New Roman" w:hAnsi="Arial" w:cs="Arial"/>
          <w:sz w:val="22"/>
          <w:u w:val="single"/>
        </w:rPr>
      </w:pPr>
      <w:proofErr w:type="spellStart"/>
      <w:r w:rsidRPr="00E50F58">
        <w:rPr>
          <w:rFonts w:ascii="Arial" w:eastAsia="Times New Roman" w:hAnsi="Arial" w:cs="Arial"/>
          <w:b/>
          <w:sz w:val="22"/>
          <w:u w:val="single"/>
        </w:rPr>
        <w:t>Sisteminženjerske</w:t>
      </w:r>
      <w:proofErr w:type="spellEnd"/>
      <w:r w:rsidRPr="00E50F58">
        <w:rPr>
          <w:rFonts w:ascii="Arial" w:eastAsia="Times New Roman" w:hAnsi="Arial" w:cs="Arial"/>
          <w:b/>
          <w:sz w:val="22"/>
          <w:u w:val="single"/>
        </w:rPr>
        <w:t xml:space="preserve"> usluge redovitog održavanja sustava</w:t>
      </w:r>
      <w:r w:rsidRPr="00E50F58">
        <w:rPr>
          <w:rFonts w:ascii="Arial" w:eastAsia="Times New Roman" w:hAnsi="Arial" w:cs="Arial"/>
          <w:sz w:val="22"/>
          <w:u w:val="single"/>
        </w:rPr>
        <w:t>:</w:t>
      </w:r>
    </w:p>
    <w:p w14:paraId="4387D527" w14:textId="77777777" w:rsidR="000E01C3" w:rsidRPr="00E50F58" w:rsidRDefault="000E01C3" w:rsidP="000E01C3">
      <w:pPr>
        <w:spacing w:after="0" w:line="240" w:lineRule="auto"/>
        <w:ind w:left="360"/>
        <w:jc w:val="both"/>
        <w:rPr>
          <w:rFonts w:ascii="Arial" w:eastAsia="Times New Roman" w:hAnsi="Arial" w:cs="Arial"/>
          <w:sz w:val="22"/>
        </w:rPr>
      </w:pPr>
    </w:p>
    <w:p w14:paraId="4D0912EE"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održavanje funkcionalnosti postojeće poslužiteljske i mrežne infrastrukture,</w:t>
      </w:r>
    </w:p>
    <w:p w14:paraId="70282586"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usluge tehničke instalacije i puštanja u rad informatičke opreme,</w:t>
      </w:r>
    </w:p>
    <w:p w14:paraId="4F34898E"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izvršavanje protokola za održavanje pojedinih funkcionalnih segmenata,</w:t>
      </w:r>
    </w:p>
    <w:p w14:paraId="2D8DDA70"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sistem-inženjerska pomoć u svakodnevnom korištenju  alata, aplikacija i servisa,</w:t>
      </w:r>
    </w:p>
    <w:p w14:paraId="3601C9F6" w14:textId="77777777" w:rsidR="000E01C3" w:rsidRPr="00E50F58" w:rsidRDefault="000E01C3" w:rsidP="00C178BD">
      <w:pPr>
        <w:numPr>
          <w:ilvl w:val="0"/>
          <w:numId w:val="9"/>
        </w:numPr>
        <w:spacing w:after="0" w:line="240" w:lineRule="auto"/>
        <w:jc w:val="both"/>
        <w:rPr>
          <w:rFonts w:ascii="Arial" w:eastAsia="Times New Roman" w:hAnsi="Arial" w:cs="Arial"/>
          <w:sz w:val="22"/>
        </w:rPr>
      </w:pPr>
      <w:proofErr w:type="spellStart"/>
      <w:r w:rsidRPr="00E50F58">
        <w:rPr>
          <w:rFonts w:ascii="Arial" w:eastAsia="Times New Roman" w:hAnsi="Arial" w:cs="Arial"/>
          <w:sz w:val="22"/>
        </w:rPr>
        <w:t>proaktivna</w:t>
      </w:r>
      <w:proofErr w:type="spellEnd"/>
      <w:r w:rsidRPr="00E50F58">
        <w:rPr>
          <w:rFonts w:ascii="Arial" w:eastAsia="Times New Roman" w:hAnsi="Arial" w:cs="Arial"/>
          <w:sz w:val="22"/>
        </w:rPr>
        <w:t xml:space="preserve"> administracija poslužitelja s operacijskim sustavima Windows Server 2003, Windows Server 2008, Windows Server 2008 R2 i Windows Server 2012</w:t>
      </w:r>
    </w:p>
    <w:p w14:paraId="7DADC2F2"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administracija sustava za </w:t>
      </w:r>
      <w:proofErr w:type="spellStart"/>
      <w:r w:rsidRPr="00E50F58">
        <w:rPr>
          <w:rFonts w:ascii="Arial" w:eastAsia="Times New Roman" w:hAnsi="Arial" w:cs="Arial"/>
          <w:sz w:val="22"/>
        </w:rPr>
        <w:t>autentifikaciju</w:t>
      </w:r>
      <w:proofErr w:type="spellEnd"/>
      <w:r w:rsidRPr="00E50F58">
        <w:rPr>
          <w:rFonts w:ascii="Arial" w:eastAsia="Times New Roman" w:hAnsi="Arial" w:cs="Arial"/>
          <w:sz w:val="22"/>
        </w:rPr>
        <w:t xml:space="preserve"> i autorizaciju,</w:t>
      </w:r>
    </w:p>
    <w:p w14:paraId="0E1CC34A"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korisničkih računa i lozinki,</w:t>
      </w:r>
    </w:p>
    <w:p w14:paraId="007CADA7"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nadogradnje, nadopune i izmjene imeničkog sustava kod organizacijskih preustroja Ministarstva,</w:t>
      </w:r>
    </w:p>
    <w:p w14:paraId="4A1E82E2"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i nadogradnja e-mail sustava, resetiranje lozinki, otvaranje i brisanje korisničkih računa, kreiranje grupa, kreiranje distribucijskih popisa, upravljanje prosljeđivanjem pošte,</w:t>
      </w:r>
    </w:p>
    <w:p w14:paraId="0F90002E"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datotečnog sustava i diskova na poslužiteljima,</w:t>
      </w:r>
    </w:p>
    <w:p w14:paraId="2263AF1E"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datotečnim poslužiteljem i pravima pristupa dokumentima prema klasifikaciji Ministarstva,</w:t>
      </w:r>
    </w:p>
    <w:p w14:paraId="6541D389"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upravljanje nadogradnjama aplikacija, operacijskih sustava i </w:t>
      </w:r>
      <w:proofErr w:type="spellStart"/>
      <w:r w:rsidRPr="00E50F58">
        <w:rPr>
          <w:rFonts w:ascii="Arial" w:eastAsia="Times New Roman" w:hAnsi="Arial" w:cs="Arial"/>
          <w:sz w:val="22"/>
        </w:rPr>
        <w:t>firmware</w:t>
      </w:r>
      <w:proofErr w:type="spellEnd"/>
      <w:r w:rsidRPr="00E50F58">
        <w:rPr>
          <w:rFonts w:ascii="Arial" w:eastAsia="Times New Roman" w:hAnsi="Arial" w:cs="Arial"/>
          <w:sz w:val="22"/>
        </w:rPr>
        <w:t>-a poslužitelja i radnih stanica,</w:t>
      </w:r>
    </w:p>
    <w:p w14:paraId="295D0D1B"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poslužitelja za udaljeni pristup (</w:t>
      </w:r>
      <w:proofErr w:type="spellStart"/>
      <w:r w:rsidRPr="00E50F58">
        <w:rPr>
          <w:rFonts w:ascii="Arial" w:eastAsia="Times New Roman" w:hAnsi="Arial" w:cs="Arial"/>
          <w:sz w:val="22"/>
        </w:rPr>
        <w:t>Remote</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Desktop</w:t>
      </w:r>
      <w:proofErr w:type="spellEnd"/>
      <w:r w:rsidRPr="00E50F58">
        <w:rPr>
          <w:rFonts w:ascii="Arial" w:eastAsia="Times New Roman" w:hAnsi="Arial" w:cs="Arial"/>
          <w:sz w:val="22"/>
        </w:rPr>
        <w:t>),</w:t>
      </w:r>
    </w:p>
    <w:p w14:paraId="71CC9295"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aktivno nadgledanje zapisa sustava (logova) i performansi poslužitelja,</w:t>
      </w:r>
    </w:p>
    <w:p w14:paraId="50204CCC"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nadogradnje i izmjene </w:t>
      </w:r>
      <w:proofErr w:type="spellStart"/>
      <w:r w:rsidRPr="00E50F58">
        <w:rPr>
          <w:rFonts w:ascii="Arial" w:eastAsia="Times New Roman" w:hAnsi="Arial" w:cs="Arial"/>
          <w:sz w:val="22"/>
        </w:rPr>
        <w:t>virtualizirane</w:t>
      </w:r>
      <w:proofErr w:type="spellEnd"/>
      <w:r w:rsidRPr="00E50F58">
        <w:rPr>
          <w:rFonts w:ascii="Arial" w:eastAsia="Times New Roman" w:hAnsi="Arial" w:cs="Arial"/>
          <w:sz w:val="22"/>
        </w:rPr>
        <w:t xml:space="preserve"> okoline izgrađene na </w:t>
      </w:r>
      <w:proofErr w:type="spellStart"/>
      <w:r w:rsidRPr="00E50F58">
        <w:rPr>
          <w:rFonts w:ascii="Arial" w:eastAsia="Times New Roman" w:hAnsi="Arial" w:cs="Arial"/>
          <w:sz w:val="22"/>
        </w:rPr>
        <w:t>Hyper</w:t>
      </w:r>
      <w:proofErr w:type="spellEnd"/>
      <w:r w:rsidRPr="00E50F58">
        <w:rPr>
          <w:rFonts w:ascii="Arial" w:eastAsia="Times New Roman" w:hAnsi="Arial" w:cs="Arial"/>
          <w:sz w:val="22"/>
        </w:rPr>
        <w:t>-V tehnologiji,</w:t>
      </w:r>
    </w:p>
    <w:p w14:paraId="022F12E4"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i nadogradnja postojećeg centraliziranog antivirusnog rješenja,</w:t>
      </w:r>
    </w:p>
    <w:p w14:paraId="62F47411"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sustavom sigurnosnih kopija (</w:t>
      </w: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datotečnog poslužitelja, domenskih </w:t>
      </w:r>
      <w:proofErr w:type="spellStart"/>
      <w:r w:rsidRPr="00E50F58">
        <w:rPr>
          <w:rFonts w:ascii="Arial" w:eastAsia="Times New Roman" w:hAnsi="Arial" w:cs="Arial"/>
          <w:sz w:val="22"/>
        </w:rPr>
        <w:t>kontrolera</w:t>
      </w:r>
      <w:proofErr w:type="spellEnd"/>
      <w:r w:rsidRPr="00E50F58">
        <w:rPr>
          <w:rFonts w:ascii="Arial" w:eastAsia="Times New Roman" w:hAnsi="Arial" w:cs="Arial"/>
          <w:sz w:val="22"/>
        </w:rPr>
        <w:t>, baza podataka i korisničkih podataka,</w:t>
      </w:r>
    </w:p>
    <w:p w14:paraId="571595B4"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povrat podataka iz sigurnosnih kopija na zahtjev ili uslijed kvara sustava,</w:t>
      </w:r>
    </w:p>
    <w:p w14:paraId="721D0FF3"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administracija VPN veza između lokacija Ministarstva, vanjskih suradnika, mobilnih korisnika i ostalih institucija, </w:t>
      </w:r>
    </w:p>
    <w:p w14:paraId="5FF9DD41"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poslovi na migraciji serverske infrastrukture prilikom unapređenja podatkovnog centra Ministarstva te prilikom zamjene starije opreme, </w:t>
      </w:r>
    </w:p>
    <w:p w14:paraId="0FA9E9BF"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poslovi na oporavku servera i servisa uslijed hardverskih kvarova i ispada sustava,</w:t>
      </w:r>
    </w:p>
    <w:p w14:paraId="047903C8"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izrada i provođenje sigurnosne politike informacijskog sustava Ministarstva,</w:t>
      </w:r>
    </w:p>
    <w:p w14:paraId="3192B665"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suradnja i koordinirano djelovanje s predstavnikom Ministarstva i predstavnicima ostalih ugovornih suradnika Ministarstva,</w:t>
      </w:r>
    </w:p>
    <w:p w14:paraId="646C1702"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prijedlozi za poboljšanje sustava, redizajn sustava u skladu sa odgovarajućim tehničkim normama,  </w:t>
      </w:r>
    </w:p>
    <w:p w14:paraId="21BB8B29"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lastRenderedPageBreak/>
        <w:t xml:space="preserve">praćenje rada informacijskih sustava i redovito izvještavanje o stanju sustava, </w:t>
      </w:r>
    </w:p>
    <w:p w14:paraId="32D658CC" w14:textId="77777777"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dokumentacija izvedenog stanja i mjesečno izvještavanje o statusu serverske infrastrukture. </w:t>
      </w:r>
    </w:p>
    <w:p w14:paraId="641946B9" w14:textId="77777777" w:rsidR="00413C97" w:rsidRPr="00E50F58" w:rsidRDefault="00413C97"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bežične računalne mreže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i RADIUS sustava </w:t>
      </w:r>
      <w:proofErr w:type="spellStart"/>
      <w:r w:rsidRPr="00E50F58">
        <w:rPr>
          <w:rFonts w:ascii="Arial" w:eastAsia="Times New Roman" w:hAnsi="Arial" w:cs="Arial"/>
          <w:sz w:val="22"/>
        </w:rPr>
        <w:t>autentikacije</w:t>
      </w:r>
      <w:proofErr w:type="spellEnd"/>
      <w:r w:rsidRPr="00E50F58">
        <w:rPr>
          <w:rFonts w:ascii="Arial" w:eastAsia="Times New Roman" w:hAnsi="Arial" w:cs="Arial"/>
          <w:sz w:val="22"/>
        </w:rPr>
        <w:t xml:space="preserve"> korisnika. </w:t>
      </w:r>
    </w:p>
    <w:p w14:paraId="5FC8D844" w14:textId="77777777" w:rsidR="000E01C3" w:rsidRPr="00E50F58" w:rsidRDefault="000E01C3" w:rsidP="000E01C3">
      <w:pPr>
        <w:spacing w:after="0" w:line="240" w:lineRule="auto"/>
        <w:jc w:val="both"/>
        <w:rPr>
          <w:rFonts w:ascii="Arial" w:eastAsia="Times New Roman" w:hAnsi="Arial" w:cs="Arial"/>
          <w:sz w:val="22"/>
        </w:rPr>
      </w:pPr>
    </w:p>
    <w:p w14:paraId="371D9354"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Ponuditelj je dužan mjesečno izvještavati o stanju serverske infrastrukture. Potrebno je na cd mediju dostaviti:</w:t>
      </w:r>
    </w:p>
    <w:p w14:paraId="7FB25284" w14:textId="77777777" w:rsidR="000E01C3" w:rsidRPr="00E50F58" w:rsidRDefault="000E01C3" w:rsidP="00C178BD">
      <w:pPr>
        <w:numPr>
          <w:ilvl w:val="1"/>
          <w:numId w:val="10"/>
        </w:numPr>
        <w:spacing w:after="0" w:line="240" w:lineRule="auto"/>
        <w:rPr>
          <w:rFonts w:ascii="Arial" w:eastAsia="Times New Roman" w:hAnsi="Arial" w:cs="Arial"/>
          <w:sz w:val="22"/>
        </w:rPr>
      </w:pPr>
      <w:r w:rsidRPr="00E50F58">
        <w:rPr>
          <w:rFonts w:ascii="Arial" w:eastAsia="Times New Roman" w:hAnsi="Arial" w:cs="Arial"/>
          <w:sz w:val="22"/>
        </w:rPr>
        <w:t>skupno izvješće o statusu svih servera,</w:t>
      </w:r>
    </w:p>
    <w:p w14:paraId="77148DBB" w14:textId="77777777" w:rsidR="000E01C3" w:rsidRPr="00E50F58" w:rsidRDefault="000E01C3" w:rsidP="00C178BD">
      <w:pPr>
        <w:numPr>
          <w:ilvl w:val="1"/>
          <w:numId w:val="10"/>
        </w:numPr>
        <w:spacing w:after="0" w:line="240" w:lineRule="auto"/>
        <w:rPr>
          <w:rFonts w:ascii="Arial" w:eastAsia="Times New Roman" w:hAnsi="Arial" w:cs="Arial"/>
          <w:sz w:val="22"/>
        </w:rPr>
      </w:pPr>
      <w:r w:rsidRPr="00E50F58">
        <w:rPr>
          <w:rFonts w:ascii="Arial" w:eastAsia="Times New Roman" w:hAnsi="Arial" w:cs="Arial"/>
          <w:sz w:val="22"/>
        </w:rPr>
        <w:t>detaljno izvješće o izvršenim kontrolama i radovima na svakom serveru.</w:t>
      </w:r>
    </w:p>
    <w:p w14:paraId="6A8E41D5" w14:textId="77777777" w:rsidR="000E01C3" w:rsidRPr="00E50F58" w:rsidRDefault="000E01C3" w:rsidP="000E01C3">
      <w:pPr>
        <w:spacing w:after="0" w:line="240" w:lineRule="auto"/>
        <w:rPr>
          <w:rFonts w:ascii="Arial" w:eastAsia="Times New Roman" w:hAnsi="Arial" w:cs="Arial"/>
          <w:sz w:val="22"/>
          <w:szCs w:val="20"/>
        </w:rPr>
      </w:pPr>
    </w:p>
    <w:p w14:paraId="1F2280A0" w14:textId="77777777" w:rsidR="000E01C3" w:rsidRPr="00E50F58" w:rsidRDefault="000E01C3" w:rsidP="000E01C3">
      <w:pPr>
        <w:spacing w:after="0" w:line="240" w:lineRule="auto"/>
        <w:rPr>
          <w:rFonts w:ascii="Arial" w:eastAsia="Times New Roman" w:hAnsi="Arial" w:cs="Arial"/>
          <w:b/>
          <w:sz w:val="22"/>
        </w:rPr>
      </w:pPr>
      <w:r w:rsidRPr="00E50F58">
        <w:rPr>
          <w:rFonts w:ascii="Arial" w:eastAsia="Times New Roman" w:hAnsi="Arial" w:cs="Arial"/>
          <w:b/>
          <w:sz w:val="22"/>
        </w:rPr>
        <w:t>Sistem inženjerske usluge unapređenja</w:t>
      </w:r>
    </w:p>
    <w:p w14:paraId="09AD4881" w14:textId="77777777" w:rsidR="000E01C3" w:rsidRPr="00E50F58" w:rsidRDefault="000E01C3" w:rsidP="000E01C3">
      <w:pPr>
        <w:spacing w:after="0" w:line="240" w:lineRule="auto"/>
        <w:rPr>
          <w:rFonts w:ascii="Arial" w:eastAsia="Times New Roman" w:hAnsi="Arial" w:cs="Arial"/>
          <w:sz w:val="22"/>
        </w:rPr>
      </w:pPr>
    </w:p>
    <w:p w14:paraId="57C33030"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 potrebi, a na osnovi zajedničkog dogovora i plana, izvodit će se usluge tehničkog unapređenja sustava kao što su zamjena zastarjelih, preopterećenih ili neadekvatnih komponenti ili uređaja.</w:t>
      </w:r>
    </w:p>
    <w:p w14:paraId="761C8B88" w14:textId="77777777" w:rsidR="000E01C3" w:rsidRPr="00E50F58" w:rsidRDefault="000E01C3" w:rsidP="000E01C3">
      <w:pPr>
        <w:spacing w:after="0" w:line="240" w:lineRule="auto"/>
        <w:jc w:val="both"/>
        <w:rPr>
          <w:rFonts w:ascii="Arial" w:eastAsia="Times New Roman" w:hAnsi="Arial" w:cs="Arial"/>
          <w:sz w:val="22"/>
        </w:rPr>
      </w:pPr>
    </w:p>
    <w:p w14:paraId="4021E867"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 potrebi, nakon izrade plana unapređenja i dobivanja odobrenja, angažirat će se certificirani stručnjaci na poslovima implementacije rješenja unapređenja i poboljšanja informacijskog sustava.</w:t>
      </w:r>
    </w:p>
    <w:p w14:paraId="6FDD84F7" w14:textId="77777777" w:rsidR="000E01C3" w:rsidRPr="00E50F58" w:rsidRDefault="000E01C3" w:rsidP="000E01C3">
      <w:pPr>
        <w:spacing w:after="0" w:line="240" w:lineRule="auto"/>
        <w:jc w:val="both"/>
        <w:rPr>
          <w:rFonts w:ascii="Arial" w:eastAsia="Times New Roman" w:hAnsi="Arial" w:cs="Arial"/>
          <w:sz w:val="22"/>
        </w:rPr>
      </w:pPr>
    </w:p>
    <w:p w14:paraId="2042F7DC" w14:textId="77777777"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Ponuditelj je dužan mjesečno izvještavati o stanju serverske infrastrukture. Potrebno je na cd mediju dostaviti:</w:t>
      </w:r>
    </w:p>
    <w:p w14:paraId="53850060" w14:textId="77777777" w:rsidR="000E01C3" w:rsidRPr="00E50F58" w:rsidRDefault="000E01C3" w:rsidP="000E01C3">
      <w:pPr>
        <w:spacing w:after="0" w:line="240" w:lineRule="auto"/>
        <w:ind w:left="1080"/>
        <w:rPr>
          <w:rFonts w:ascii="Arial" w:eastAsia="Times New Roman" w:hAnsi="Arial" w:cs="Arial"/>
          <w:sz w:val="22"/>
        </w:rPr>
      </w:pPr>
      <w:r w:rsidRPr="00E50F58">
        <w:rPr>
          <w:rFonts w:ascii="Arial" w:eastAsia="Times New Roman" w:hAnsi="Arial" w:cs="Arial"/>
          <w:sz w:val="22"/>
        </w:rPr>
        <w:t>1. skupno izvješće o statusu svih servera,</w:t>
      </w:r>
    </w:p>
    <w:p w14:paraId="306C4ED9" w14:textId="77777777" w:rsidR="000E01C3" w:rsidRPr="00E50F58" w:rsidRDefault="000E01C3" w:rsidP="000E01C3">
      <w:pPr>
        <w:spacing w:after="0" w:line="240" w:lineRule="auto"/>
        <w:ind w:left="1080"/>
        <w:rPr>
          <w:rFonts w:ascii="Arial" w:eastAsia="Times New Roman" w:hAnsi="Arial" w:cs="Arial"/>
          <w:sz w:val="22"/>
        </w:rPr>
      </w:pPr>
      <w:r w:rsidRPr="00E50F58">
        <w:rPr>
          <w:rFonts w:ascii="Arial" w:eastAsia="Times New Roman" w:hAnsi="Arial" w:cs="Arial"/>
          <w:sz w:val="22"/>
        </w:rPr>
        <w:t>2. detaljno izvješće o izvršenim kontrolama i radovima na svakom serveru.</w:t>
      </w:r>
    </w:p>
    <w:p w14:paraId="4619AADB" w14:textId="77777777" w:rsidR="005212B1" w:rsidRPr="00E50F58" w:rsidRDefault="005212B1" w:rsidP="000E01C3">
      <w:pPr>
        <w:spacing w:after="0" w:line="240" w:lineRule="auto"/>
        <w:ind w:left="1080"/>
        <w:rPr>
          <w:rFonts w:ascii="Arial" w:eastAsia="Times New Roman" w:hAnsi="Arial" w:cs="Arial"/>
          <w:sz w:val="22"/>
        </w:rPr>
      </w:pPr>
    </w:p>
    <w:p w14:paraId="61BC6D19" w14:textId="77777777" w:rsidR="005212B1" w:rsidRPr="00E50F58" w:rsidRDefault="005212B1" w:rsidP="005212B1">
      <w:pPr>
        <w:spacing w:after="0" w:line="240" w:lineRule="auto"/>
        <w:rPr>
          <w:rFonts w:ascii="Arial" w:eastAsia="Times New Roman" w:hAnsi="Arial" w:cs="Arial"/>
          <w:b/>
          <w:sz w:val="22"/>
        </w:rPr>
      </w:pPr>
      <w:r w:rsidRPr="00E50F58">
        <w:rPr>
          <w:rFonts w:ascii="Arial" w:eastAsia="Times New Roman" w:hAnsi="Arial" w:cs="Arial"/>
          <w:b/>
          <w:sz w:val="22"/>
        </w:rPr>
        <w:t>Sistem inženjerske usluge povezivanja</w:t>
      </w:r>
    </w:p>
    <w:p w14:paraId="14B2343F" w14:textId="77777777" w:rsidR="005212B1" w:rsidRPr="00E50F58" w:rsidRDefault="005212B1" w:rsidP="005212B1">
      <w:pPr>
        <w:spacing w:after="0" w:line="240" w:lineRule="auto"/>
        <w:rPr>
          <w:rFonts w:ascii="Arial" w:eastAsia="Times New Roman" w:hAnsi="Arial" w:cs="Arial"/>
          <w:sz w:val="22"/>
        </w:rPr>
      </w:pPr>
    </w:p>
    <w:p w14:paraId="138B1866" w14:textId="77777777" w:rsidR="005212B1" w:rsidRPr="00E50F58" w:rsidRDefault="005212B1" w:rsidP="005212B1">
      <w:pPr>
        <w:spacing w:after="0" w:line="240" w:lineRule="auto"/>
        <w:jc w:val="both"/>
        <w:rPr>
          <w:rFonts w:ascii="Arial" w:eastAsia="Times New Roman" w:hAnsi="Arial" w:cs="Arial"/>
          <w:sz w:val="22"/>
        </w:rPr>
      </w:pPr>
      <w:r w:rsidRPr="00E50F58">
        <w:rPr>
          <w:rFonts w:ascii="Arial" w:eastAsia="Times New Roman" w:hAnsi="Arial" w:cs="Arial"/>
          <w:sz w:val="22"/>
        </w:rPr>
        <w:t>Po potrebi, a na osnovi zajedničkog dogovora i plana, izvodit će se usluga tehničkog povezivana novih lokacija i informacijskih sustava.</w:t>
      </w:r>
    </w:p>
    <w:p w14:paraId="5A33CDC8" w14:textId="77777777" w:rsidR="005212B1" w:rsidRPr="00E50F58" w:rsidRDefault="005212B1" w:rsidP="005212B1">
      <w:pPr>
        <w:spacing w:after="0" w:line="240" w:lineRule="auto"/>
        <w:jc w:val="both"/>
        <w:rPr>
          <w:rFonts w:ascii="Arial" w:eastAsia="Times New Roman" w:hAnsi="Arial" w:cs="Arial"/>
          <w:sz w:val="22"/>
        </w:rPr>
      </w:pPr>
    </w:p>
    <w:p w14:paraId="106A4B80" w14:textId="77777777" w:rsidR="005212B1" w:rsidRPr="00E50F58" w:rsidRDefault="005212B1" w:rsidP="005212B1">
      <w:pPr>
        <w:spacing w:after="0" w:line="240" w:lineRule="auto"/>
        <w:jc w:val="both"/>
        <w:rPr>
          <w:rFonts w:ascii="Arial" w:eastAsia="Times New Roman" w:hAnsi="Arial" w:cs="Arial"/>
          <w:sz w:val="22"/>
        </w:rPr>
      </w:pPr>
      <w:r w:rsidRPr="00E50F58">
        <w:rPr>
          <w:rFonts w:ascii="Arial" w:eastAsia="Times New Roman" w:hAnsi="Arial" w:cs="Arial"/>
          <w:sz w:val="22"/>
        </w:rPr>
        <w:t>Po potrebi, nakon izrade plana povezivanja i dobivanja odobrenja, angažirat će se certificirani stručnjaci na poslovima implementacije rješenja povezivanja informacijskih sustava.</w:t>
      </w:r>
    </w:p>
    <w:p w14:paraId="60E8ED14" w14:textId="77777777" w:rsidR="000E01C3" w:rsidRPr="00E50F58" w:rsidRDefault="000E01C3" w:rsidP="000E01C3">
      <w:pPr>
        <w:spacing w:after="0" w:line="240" w:lineRule="auto"/>
        <w:jc w:val="both"/>
        <w:rPr>
          <w:rFonts w:ascii="Arial" w:eastAsia="Times New Roman" w:hAnsi="Arial" w:cs="Arial"/>
          <w:sz w:val="22"/>
          <w:lang w:eastAsia="hr-HR"/>
        </w:rPr>
      </w:pPr>
    </w:p>
    <w:p w14:paraId="62DC0A62" w14:textId="77777777" w:rsidR="0055210D" w:rsidRPr="00E50F58" w:rsidRDefault="0055210D" w:rsidP="0055210D">
      <w:pPr>
        <w:tabs>
          <w:tab w:val="left" w:pos="7100"/>
        </w:tabs>
        <w:jc w:val="both"/>
        <w:rPr>
          <w:rFonts w:ascii="Arial" w:hAnsi="Arial" w:cs="Arial"/>
          <w:b/>
          <w:sz w:val="22"/>
          <w:u w:val="single"/>
        </w:rPr>
      </w:pPr>
      <w:r w:rsidRPr="00E50F58">
        <w:rPr>
          <w:rFonts w:ascii="Arial" w:hAnsi="Arial" w:cs="Arial"/>
          <w:b/>
          <w:sz w:val="22"/>
          <w:u w:val="single"/>
        </w:rPr>
        <w:t>Aktivnosti koje se izvršavaju u sklopu usluga podrške na udaljenim lokacijama su:</w:t>
      </w:r>
    </w:p>
    <w:p w14:paraId="2E873495"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prihvaćanje i evidentiranje prijave problema preko elektroničkog sustava za prijavu, e-</w:t>
      </w:r>
      <w:proofErr w:type="spellStart"/>
      <w:r w:rsidRPr="00E50F58">
        <w:rPr>
          <w:rFonts w:ascii="Arial" w:hAnsi="Arial" w:cs="Arial"/>
          <w:sz w:val="22"/>
        </w:rPr>
        <w:t>maila</w:t>
      </w:r>
      <w:proofErr w:type="spellEnd"/>
      <w:r w:rsidRPr="00E50F58">
        <w:rPr>
          <w:rFonts w:ascii="Arial" w:hAnsi="Arial" w:cs="Arial"/>
          <w:sz w:val="22"/>
        </w:rPr>
        <w:t>, faksa, telefona i izravno preko djelatnika na lokaciji;</w:t>
      </w:r>
    </w:p>
    <w:p w14:paraId="13F90FF3"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primarna udaljena dijagnostika prijavljenih ili otkrivenih problema i njihovo rješavanje ili aktiviranje radnih naloga prema vanjskim dobavljačima opreme i usluga;</w:t>
      </w:r>
    </w:p>
    <w:p w14:paraId="54E58C42"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održavanje funkcionalnosti postojeće računalne i mrežne infrastrukture;</w:t>
      </w:r>
    </w:p>
    <w:p w14:paraId="0542958C"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korisnička podrška prilikom pojave problema u svakodnevnom korištenju opreme i aplikacija Naručitelja;</w:t>
      </w:r>
    </w:p>
    <w:p w14:paraId="666FDFF8"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 xml:space="preserve">aktivan nadzor nad radom informatičke opreme: računala, pisači, </w:t>
      </w:r>
      <w:proofErr w:type="spellStart"/>
      <w:r w:rsidRPr="00E50F58">
        <w:rPr>
          <w:rFonts w:ascii="Arial" w:hAnsi="Arial" w:cs="Arial"/>
          <w:sz w:val="22"/>
        </w:rPr>
        <w:t>scanneri</w:t>
      </w:r>
      <w:proofErr w:type="spellEnd"/>
      <w:r w:rsidRPr="00E50F58">
        <w:rPr>
          <w:rFonts w:ascii="Arial" w:hAnsi="Arial" w:cs="Arial"/>
          <w:sz w:val="22"/>
        </w:rPr>
        <w:t>, mrežna i komunikacijska oprema;</w:t>
      </w:r>
    </w:p>
    <w:p w14:paraId="6CF00B34"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usluge tehničke instalacije i puštanja u rad informatičke opreme;</w:t>
      </w:r>
    </w:p>
    <w:p w14:paraId="4FEAA920"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manji servisni zahvati prema potrebi i aktiviranje naloga prema vanjskim dobavljačima usluga (materijal i rezervni dijelovi nisu uključeni u cijenu);</w:t>
      </w:r>
    </w:p>
    <w:p w14:paraId="7867055E"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izvršavanje protokola za održavanje pojedinih funkcionalnih segmenata;</w:t>
      </w:r>
    </w:p>
    <w:p w14:paraId="2345D1B3"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administracija korisničkih računa i lozinki;</w:t>
      </w:r>
    </w:p>
    <w:p w14:paraId="488A7EE4"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nadogradnje, nadopune i izmjene imeničkog sustava kod organizacijskih preustroja Naručitelja</w:t>
      </w:r>
    </w:p>
    <w:p w14:paraId="0432D9E2"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lastRenderedPageBreak/>
        <w:t>upravljanje i nadogradnja e-mail sustava, resetiranje lozinki, otvaranje i brisanje korisničkih računa, kreiranje grupa, kreiranje distribucijskih popisa, upravljanje prosljeđivanjem pošte;</w:t>
      </w:r>
    </w:p>
    <w:p w14:paraId="2DDD598B"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 xml:space="preserve">upravljanje nadogradnjama operacijskih sustava i </w:t>
      </w:r>
      <w:proofErr w:type="spellStart"/>
      <w:r w:rsidRPr="00E50F58">
        <w:rPr>
          <w:rFonts w:ascii="Arial" w:hAnsi="Arial" w:cs="Arial"/>
          <w:sz w:val="22"/>
        </w:rPr>
        <w:t>firmware</w:t>
      </w:r>
      <w:proofErr w:type="spellEnd"/>
      <w:r w:rsidRPr="00E50F58">
        <w:rPr>
          <w:rFonts w:ascii="Arial" w:hAnsi="Arial" w:cs="Arial"/>
          <w:sz w:val="22"/>
        </w:rPr>
        <w:t>-a poslužitelja i radnih stanica;</w:t>
      </w:r>
    </w:p>
    <w:p w14:paraId="1FC0E3F1"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administracija VPN veza između lokacija Naručitelja;</w:t>
      </w:r>
    </w:p>
    <w:p w14:paraId="45F5621A"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provođenje sigurnosne politike informacijskog sustava Naručitelja;</w:t>
      </w:r>
    </w:p>
    <w:p w14:paraId="71C15935" w14:textId="77777777"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suradnja i koordinirano djelovanje s predstavnikom Naručitelja i predstavnicima ostalih ugovornih suradnika Naručitelja.</w:t>
      </w:r>
    </w:p>
    <w:p w14:paraId="7106A0DF" w14:textId="77777777" w:rsidR="00384154" w:rsidRDefault="00384154" w:rsidP="0055210D">
      <w:pPr>
        <w:jc w:val="both"/>
        <w:rPr>
          <w:rFonts w:ascii="Arial" w:hAnsi="Arial" w:cs="Arial"/>
          <w:sz w:val="22"/>
        </w:rPr>
      </w:pPr>
    </w:p>
    <w:p w14:paraId="01BF2261" w14:textId="77777777" w:rsidR="0055210D" w:rsidRPr="00E50F58" w:rsidRDefault="0055210D" w:rsidP="0055210D">
      <w:pPr>
        <w:jc w:val="both"/>
        <w:rPr>
          <w:rFonts w:ascii="Arial" w:hAnsi="Arial" w:cs="Arial"/>
          <w:sz w:val="22"/>
        </w:rPr>
      </w:pPr>
      <w:r w:rsidRPr="00E50F58">
        <w:rPr>
          <w:rFonts w:ascii="Arial" w:hAnsi="Arial" w:cs="Arial"/>
          <w:sz w:val="22"/>
        </w:rPr>
        <w:t>Radno vrijeme u kojem će ponuditelj organizirati službu za prijem poziva i otklanjanje incidenata je 08:00</w:t>
      </w:r>
      <w:r w:rsidR="00AE1FD2">
        <w:rPr>
          <w:rFonts w:ascii="Arial" w:hAnsi="Arial" w:cs="Arial"/>
          <w:sz w:val="22"/>
        </w:rPr>
        <w:t xml:space="preserve"> </w:t>
      </w:r>
      <w:r w:rsidRPr="00E50F58">
        <w:rPr>
          <w:rFonts w:ascii="Arial" w:hAnsi="Arial" w:cs="Arial"/>
          <w:sz w:val="22"/>
        </w:rPr>
        <w:t>-16:00 sati od ponedjeljka do petka te 24/7 svaki dan (uključujući neradne dane i praznike za prijave putem web-a/mail-a i telefona/mobitela (dežurni operater)).</w:t>
      </w:r>
    </w:p>
    <w:p w14:paraId="1C9691B2" w14:textId="77777777" w:rsidR="0055210D" w:rsidRPr="00E50F58" w:rsidRDefault="0055210D" w:rsidP="0055210D">
      <w:pPr>
        <w:jc w:val="both"/>
        <w:rPr>
          <w:rFonts w:ascii="Arial" w:hAnsi="Arial" w:cs="Arial"/>
          <w:sz w:val="22"/>
        </w:rPr>
      </w:pPr>
      <w:r w:rsidRPr="00E50F58">
        <w:rPr>
          <w:rFonts w:ascii="Arial" w:hAnsi="Arial" w:cs="Arial"/>
          <w:sz w:val="22"/>
        </w:rPr>
        <w:t>Incidenti su kategorizirani u razine prema ozbiljnosti događaja i vremenu odgovora. Kao referentna točka od koje se računa protok vremena se uzima vrijeme prijave problema od strane korisnika ili otkrivanja problema od strane djelatnika informatičke podrške.</w:t>
      </w:r>
    </w:p>
    <w:p w14:paraId="576024D2" w14:textId="77777777" w:rsidR="0055210D" w:rsidRPr="00E50F58" w:rsidRDefault="0055210D" w:rsidP="003713B9">
      <w:pPr>
        <w:pStyle w:val="Odlomakpopisa"/>
        <w:spacing w:after="0"/>
        <w:ind w:left="0"/>
        <w:jc w:val="both"/>
        <w:rPr>
          <w:rFonts w:ascii="Arial" w:hAnsi="Arial" w:cs="Arial"/>
          <w:b/>
          <w:sz w:val="22"/>
        </w:rPr>
      </w:pPr>
      <w:r w:rsidRPr="00E50F58">
        <w:rPr>
          <w:rFonts w:ascii="Arial" w:hAnsi="Arial" w:cs="Arial"/>
          <w:b/>
          <w:sz w:val="22"/>
        </w:rPr>
        <w:t>Razina 1</w:t>
      </w:r>
    </w:p>
    <w:p w14:paraId="1E715DE3" w14:textId="77777777" w:rsidR="0055210D" w:rsidRPr="00E50F58" w:rsidRDefault="0055210D" w:rsidP="0055210D">
      <w:pPr>
        <w:jc w:val="both"/>
        <w:rPr>
          <w:rFonts w:ascii="Arial" w:hAnsi="Arial" w:cs="Arial"/>
          <w:sz w:val="22"/>
        </w:rPr>
      </w:pPr>
      <w:r w:rsidRPr="00E50F58">
        <w:rPr>
          <w:rFonts w:ascii="Arial" w:hAnsi="Arial" w:cs="Arial"/>
          <w:sz w:val="22"/>
        </w:rPr>
        <w:t>Opis: događaji koji utječu na rad jedne organizacijske jedinice ili čitavog informacijskog sustava Naručitelja.</w:t>
      </w:r>
    </w:p>
    <w:p w14:paraId="7E2B9FE2" w14:textId="77777777" w:rsidR="0055210D" w:rsidRPr="00E50F58" w:rsidRDefault="0055210D" w:rsidP="0055210D">
      <w:pPr>
        <w:jc w:val="both"/>
        <w:rPr>
          <w:rFonts w:ascii="Arial" w:hAnsi="Arial" w:cs="Arial"/>
          <w:sz w:val="22"/>
        </w:rPr>
      </w:pPr>
      <w:r w:rsidRPr="00E50F58">
        <w:rPr>
          <w:rFonts w:ascii="Arial" w:hAnsi="Arial" w:cs="Arial"/>
          <w:sz w:val="22"/>
        </w:rPr>
        <w:t>Primjer: problemi s infrastrukturnim servisima, nedostupnost internetske veze, nedostupnost VPN veze, problemi s pristupom poslovnim aplikacijama.</w:t>
      </w:r>
    </w:p>
    <w:p w14:paraId="6AA199CF" w14:textId="77777777" w:rsidR="0055210D" w:rsidRPr="00E50F58" w:rsidRDefault="0055210D" w:rsidP="0055210D">
      <w:pPr>
        <w:jc w:val="both"/>
        <w:rPr>
          <w:rFonts w:ascii="Arial" w:hAnsi="Arial" w:cs="Arial"/>
          <w:sz w:val="22"/>
        </w:rPr>
      </w:pPr>
      <w:r w:rsidRPr="00E50F58">
        <w:rPr>
          <w:rFonts w:ascii="Arial" w:hAnsi="Arial" w:cs="Arial"/>
          <w:sz w:val="22"/>
        </w:rPr>
        <w:t>Vrijeme odgovora na prijavu: do 15 minuta;</w:t>
      </w:r>
    </w:p>
    <w:p w14:paraId="54968C04" w14:textId="77777777" w:rsidR="0055210D" w:rsidRPr="00E50F58" w:rsidRDefault="0055210D" w:rsidP="0055210D">
      <w:pPr>
        <w:jc w:val="both"/>
        <w:rPr>
          <w:rFonts w:ascii="Arial" w:hAnsi="Arial" w:cs="Arial"/>
          <w:sz w:val="22"/>
        </w:rPr>
      </w:pPr>
      <w:r w:rsidRPr="00E50F58">
        <w:rPr>
          <w:rFonts w:ascii="Arial" w:hAnsi="Arial" w:cs="Arial"/>
          <w:sz w:val="22"/>
        </w:rPr>
        <w:t>Vrijeme do početka rješavanja problema: do 30 minuta;</w:t>
      </w:r>
    </w:p>
    <w:p w14:paraId="2E864BEC" w14:textId="77777777" w:rsidR="0055210D" w:rsidRPr="00E50F58" w:rsidRDefault="0055210D" w:rsidP="0055210D">
      <w:pPr>
        <w:jc w:val="both"/>
        <w:rPr>
          <w:rFonts w:ascii="Arial" w:hAnsi="Arial" w:cs="Arial"/>
          <w:sz w:val="22"/>
        </w:rPr>
      </w:pPr>
      <w:r w:rsidRPr="00E50F58">
        <w:rPr>
          <w:rFonts w:ascii="Arial" w:hAnsi="Arial" w:cs="Arial"/>
          <w:sz w:val="22"/>
        </w:rPr>
        <w:t>Vrijeme do privremenog rješenja: do 2 sata;</w:t>
      </w:r>
    </w:p>
    <w:p w14:paraId="711B67BC" w14:textId="77777777" w:rsidR="0055210D" w:rsidRPr="00E50F58" w:rsidRDefault="0055210D" w:rsidP="0055210D">
      <w:pPr>
        <w:jc w:val="both"/>
        <w:rPr>
          <w:rFonts w:ascii="Arial" w:hAnsi="Arial" w:cs="Arial"/>
          <w:sz w:val="22"/>
        </w:rPr>
      </w:pPr>
      <w:r w:rsidRPr="00E50F58">
        <w:rPr>
          <w:rFonts w:ascii="Arial" w:hAnsi="Arial" w:cs="Arial"/>
          <w:sz w:val="22"/>
        </w:rPr>
        <w:t>Vrijeme do trajnog rješenja: do 24 sata.</w:t>
      </w:r>
    </w:p>
    <w:p w14:paraId="436790AE" w14:textId="77777777" w:rsidR="0055210D" w:rsidRPr="00E50F58" w:rsidRDefault="0055210D" w:rsidP="003713B9">
      <w:pPr>
        <w:pStyle w:val="Odlomakpopisa"/>
        <w:spacing w:after="0"/>
        <w:ind w:left="0"/>
        <w:jc w:val="both"/>
        <w:rPr>
          <w:rFonts w:ascii="Arial" w:hAnsi="Arial" w:cs="Arial"/>
          <w:b/>
          <w:sz w:val="22"/>
        </w:rPr>
      </w:pPr>
      <w:r w:rsidRPr="00E50F58">
        <w:rPr>
          <w:rFonts w:ascii="Arial" w:hAnsi="Arial" w:cs="Arial"/>
          <w:b/>
          <w:sz w:val="22"/>
        </w:rPr>
        <w:t>Razina 2</w:t>
      </w:r>
    </w:p>
    <w:p w14:paraId="772646F0" w14:textId="77777777" w:rsidR="0055210D" w:rsidRPr="00E50F58" w:rsidRDefault="0055210D" w:rsidP="0055210D">
      <w:pPr>
        <w:jc w:val="both"/>
        <w:rPr>
          <w:rFonts w:ascii="Arial" w:hAnsi="Arial" w:cs="Arial"/>
          <w:sz w:val="22"/>
        </w:rPr>
      </w:pPr>
      <w:r w:rsidRPr="00E50F58">
        <w:rPr>
          <w:rFonts w:ascii="Arial" w:hAnsi="Arial" w:cs="Arial"/>
          <w:sz w:val="22"/>
        </w:rPr>
        <w:t>Opis: događaji koji utječu na rad jednog ili više djelatnika Naručitelja;</w:t>
      </w:r>
    </w:p>
    <w:p w14:paraId="127C5C54" w14:textId="77777777" w:rsidR="0055210D" w:rsidRPr="00E50F58" w:rsidRDefault="0055210D" w:rsidP="0055210D">
      <w:pPr>
        <w:jc w:val="both"/>
        <w:rPr>
          <w:rFonts w:ascii="Arial" w:hAnsi="Arial" w:cs="Arial"/>
          <w:sz w:val="22"/>
        </w:rPr>
      </w:pPr>
      <w:r w:rsidRPr="00E50F58">
        <w:rPr>
          <w:rFonts w:ascii="Arial" w:hAnsi="Arial" w:cs="Arial"/>
          <w:sz w:val="22"/>
        </w:rPr>
        <w:t xml:space="preserve">Primjer: problemi s pristupom poslovnim aplikacijama ili mrežnim resursima, problemi s perifernom opremom; </w:t>
      </w:r>
    </w:p>
    <w:p w14:paraId="47EEAECC" w14:textId="77777777" w:rsidR="0055210D" w:rsidRPr="00E50F58" w:rsidRDefault="0055210D" w:rsidP="0055210D">
      <w:pPr>
        <w:jc w:val="both"/>
        <w:rPr>
          <w:rFonts w:ascii="Arial" w:hAnsi="Arial" w:cs="Arial"/>
          <w:sz w:val="22"/>
        </w:rPr>
      </w:pPr>
      <w:r w:rsidRPr="00E50F58">
        <w:rPr>
          <w:rFonts w:ascii="Arial" w:hAnsi="Arial" w:cs="Arial"/>
          <w:sz w:val="22"/>
        </w:rPr>
        <w:t>Vrijeme odgovora na prijavu: do 15 minuta;</w:t>
      </w:r>
    </w:p>
    <w:p w14:paraId="2AB4AF5D" w14:textId="77777777" w:rsidR="0055210D" w:rsidRPr="00E50F58" w:rsidRDefault="0055210D" w:rsidP="0055210D">
      <w:pPr>
        <w:jc w:val="both"/>
        <w:rPr>
          <w:rFonts w:ascii="Arial" w:hAnsi="Arial" w:cs="Arial"/>
          <w:sz w:val="22"/>
        </w:rPr>
      </w:pPr>
      <w:r w:rsidRPr="00E50F58">
        <w:rPr>
          <w:rFonts w:ascii="Arial" w:hAnsi="Arial" w:cs="Arial"/>
          <w:sz w:val="22"/>
        </w:rPr>
        <w:t>Vrijeme do početka rješavanja problema: do 30 minuta;</w:t>
      </w:r>
    </w:p>
    <w:p w14:paraId="70B841CC" w14:textId="77777777" w:rsidR="0055210D" w:rsidRPr="00E50F58" w:rsidRDefault="0055210D" w:rsidP="0055210D">
      <w:pPr>
        <w:jc w:val="both"/>
        <w:rPr>
          <w:rFonts w:ascii="Arial" w:hAnsi="Arial" w:cs="Arial"/>
          <w:sz w:val="22"/>
        </w:rPr>
      </w:pPr>
      <w:r w:rsidRPr="00E50F58">
        <w:rPr>
          <w:rFonts w:ascii="Arial" w:hAnsi="Arial" w:cs="Arial"/>
          <w:sz w:val="22"/>
        </w:rPr>
        <w:t>Vrijeme do privremenog rješenja: do 4 sata;</w:t>
      </w:r>
    </w:p>
    <w:p w14:paraId="67C12618" w14:textId="77777777" w:rsidR="0055210D" w:rsidRPr="00E50F58" w:rsidRDefault="0055210D" w:rsidP="0055210D">
      <w:pPr>
        <w:jc w:val="both"/>
        <w:rPr>
          <w:rFonts w:ascii="Arial" w:hAnsi="Arial" w:cs="Arial"/>
          <w:sz w:val="22"/>
        </w:rPr>
      </w:pPr>
      <w:r w:rsidRPr="00E50F58">
        <w:rPr>
          <w:rFonts w:ascii="Arial" w:hAnsi="Arial" w:cs="Arial"/>
          <w:sz w:val="22"/>
        </w:rPr>
        <w:t>Vrijeme do trajnog rješenja: do 48 sati.</w:t>
      </w:r>
    </w:p>
    <w:p w14:paraId="4D4BE222" w14:textId="77777777" w:rsidR="0055210D" w:rsidRPr="00E50F58" w:rsidRDefault="0055210D" w:rsidP="003713B9">
      <w:pPr>
        <w:pStyle w:val="Odlomakpopisa"/>
        <w:spacing w:after="0"/>
        <w:ind w:left="0"/>
        <w:jc w:val="both"/>
        <w:rPr>
          <w:rFonts w:ascii="Arial" w:hAnsi="Arial" w:cs="Arial"/>
          <w:b/>
          <w:sz w:val="22"/>
        </w:rPr>
      </w:pPr>
      <w:r w:rsidRPr="00E50F58">
        <w:rPr>
          <w:rFonts w:ascii="Arial" w:hAnsi="Arial" w:cs="Arial"/>
          <w:b/>
          <w:sz w:val="22"/>
        </w:rPr>
        <w:t>Razina 3</w:t>
      </w:r>
    </w:p>
    <w:p w14:paraId="732F1F5F" w14:textId="77777777" w:rsidR="0055210D" w:rsidRPr="00E50F58" w:rsidRDefault="0055210D" w:rsidP="0055210D">
      <w:pPr>
        <w:jc w:val="both"/>
        <w:rPr>
          <w:rFonts w:ascii="Arial" w:hAnsi="Arial" w:cs="Arial"/>
          <w:sz w:val="22"/>
        </w:rPr>
      </w:pPr>
      <w:r w:rsidRPr="00E50F58">
        <w:rPr>
          <w:rFonts w:ascii="Arial" w:hAnsi="Arial" w:cs="Arial"/>
          <w:sz w:val="22"/>
        </w:rPr>
        <w:t>Opis: događaji koji ne utječu značajno na mogućnost rada djelatnika ili funkcionalnosti sustava Naručitelja.</w:t>
      </w:r>
    </w:p>
    <w:p w14:paraId="71D3645D" w14:textId="77777777" w:rsidR="0055210D" w:rsidRPr="00E50F58" w:rsidRDefault="0055210D" w:rsidP="0055210D">
      <w:pPr>
        <w:jc w:val="both"/>
        <w:rPr>
          <w:rFonts w:ascii="Arial" w:hAnsi="Arial" w:cs="Arial"/>
          <w:sz w:val="22"/>
        </w:rPr>
      </w:pPr>
      <w:r w:rsidRPr="00E50F58">
        <w:rPr>
          <w:rFonts w:ascii="Arial" w:hAnsi="Arial" w:cs="Arial"/>
          <w:sz w:val="22"/>
        </w:rPr>
        <w:lastRenderedPageBreak/>
        <w:t>Primjer: zahtjevi za izmjenom na sustavu, instalacija nove verzije aplikacije;</w:t>
      </w:r>
    </w:p>
    <w:p w14:paraId="55BE3081" w14:textId="77777777" w:rsidR="0055210D" w:rsidRPr="00E50F58" w:rsidRDefault="0055210D" w:rsidP="0055210D">
      <w:pPr>
        <w:jc w:val="both"/>
        <w:rPr>
          <w:rFonts w:ascii="Arial" w:hAnsi="Arial" w:cs="Arial"/>
          <w:sz w:val="22"/>
        </w:rPr>
      </w:pPr>
      <w:r w:rsidRPr="00E50F58">
        <w:rPr>
          <w:rFonts w:ascii="Arial" w:hAnsi="Arial" w:cs="Arial"/>
          <w:sz w:val="22"/>
        </w:rPr>
        <w:t>Vrijeme odgovora na prijavu: do 30 minuta;</w:t>
      </w:r>
    </w:p>
    <w:p w14:paraId="7C57B447" w14:textId="77777777" w:rsidR="0055210D" w:rsidRPr="00E50F58" w:rsidRDefault="0055210D" w:rsidP="0055210D">
      <w:pPr>
        <w:jc w:val="both"/>
        <w:rPr>
          <w:rFonts w:ascii="Arial" w:hAnsi="Arial" w:cs="Arial"/>
          <w:sz w:val="22"/>
        </w:rPr>
      </w:pPr>
      <w:r w:rsidRPr="00E50F58">
        <w:rPr>
          <w:rFonts w:ascii="Arial" w:hAnsi="Arial" w:cs="Arial"/>
          <w:sz w:val="22"/>
        </w:rPr>
        <w:t>Vrijeme do početka rješavanja problema: do 60 minuta;</w:t>
      </w:r>
    </w:p>
    <w:p w14:paraId="4BAC0BD1" w14:textId="77777777" w:rsidR="0055210D" w:rsidRPr="00E50F58" w:rsidRDefault="0055210D" w:rsidP="0055210D">
      <w:pPr>
        <w:jc w:val="both"/>
        <w:rPr>
          <w:rFonts w:ascii="Arial" w:hAnsi="Arial" w:cs="Arial"/>
          <w:sz w:val="22"/>
        </w:rPr>
      </w:pPr>
      <w:r w:rsidRPr="00E50F58">
        <w:rPr>
          <w:rFonts w:ascii="Arial" w:hAnsi="Arial" w:cs="Arial"/>
          <w:sz w:val="22"/>
        </w:rPr>
        <w:t>Vrijeme do privremenog rješenja: do 8 sati;</w:t>
      </w:r>
    </w:p>
    <w:p w14:paraId="224E2CDD" w14:textId="77777777" w:rsidR="0055210D" w:rsidRPr="00E50F58" w:rsidRDefault="0055210D" w:rsidP="0055210D">
      <w:pPr>
        <w:jc w:val="both"/>
        <w:rPr>
          <w:rFonts w:ascii="Arial" w:hAnsi="Arial" w:cs="Arial"/>
          <w:sz w:val="22"/>
        </w:rPr>
      </w:pPr>
      <w:r w:rsidRPr="00E50F58">
        <w:rPr>
          <w:rFonts w:ascii="Arial" w:hAnsi="Arial" w:cs="Arial"/>
          <w:sz w:val="22"/>
        </w:rPr>
        <w:t>Vrijeme do trajnog rješenja: do 5 radnih dana.</w:t>
      </w:r>
    </w:p>
    <w:p w14:paraId="6971A30B" w14:textId="77777777" w:rsidR="0055210D" w:rsidRPr="00E50F58" w:rsidRDefault="0055210D" w:rsidP="0055210D">
      <w:pPr>
        <w:jc w:val="both"/>
        <w:rPr>
          <w:rFonts w:ascii="Arial" w:hAnsi="Arial" w:cs="Arial"/>
          <w:b/>
          <w:sz w:val="22"/>
          <w:u w:val="single"/>
        </w:rPr>
      </w:pPr>
      <w:r w:rsidRPr="00E50F58">
        <w:rPr>
          <w:rFonts w:ascii="Arial" w:hAnsi="Arial" w:cs="Arial"/>
          <w:b/>
          <w:sz w:val="22"/>
          <w:u w:val="single"/>
        </w:rPr>
        <w:t>Ukupan broj „vanjskih lokac</w:t>
      </w:r>
      <w:r w:rsidR="005F3D8E" w:rsidRPr="00E50F58">
        <w:rPr>
          <w:rFonts w:ascii="Arial" w:hAnsi="Arial" w:cs="Arial"/>
          <w:b/>
          <w:sz w:val="22"/>
          <w:u w:val="single"/>
        </w:rPr>
        <w:t xml:space="preserve">ija“ Ministarstva turizma </w:t>
      </w:r>
      <w:r w:rsidR="00C4704C" w:rsidRPr="00E50F58">
        <w:rPr>
          <w:rFonts w:ascii="Arial" w:hAnsi="Arial" w:cs="Arial"/>
          <w:b/>
          <w:sz w:val="22"/>
          <w:u w:val="single"/>
        </w:rPr>
        <w:t>RH: 27</w:t>
      </w:r>
      <w:r w:rsidRPr="00E50F58">
        <w:rPr>
          <w:rFonts w:ascii="Arial" w:hAnsi="Arial" w:cs="Arial"/>
          <w:b/>
          <w:sz w:val="22"/>
          <w:u w:val="single"/>
        </w:rPr>
        <w:t xml:space="preserve"> - na području Republike Hrvatske (računajući od sjedišta MINT-a na lokaciji Zagreb, Prisavlje 14:</w:t>
      </w:r>
    </w:p>
    <w:p w14:paraId="664D79B5" w14:textId="77777777" w:rsidR="0055210D" w:rsidRPr="00E50F58" w:rsidRDefault="0055210D" w:rsidP="0055210D">
      <w:pPr>
        <w:jc w:val="both"/>
        <w:rPr>
          <w:rFonts w:ascii="Arial" w:hAnsi="Arial" w:cs="Arial"/>
        </w:rPr>
      </w:pPr>
      <w:r w:rsidRPr="00E50F58">
        <w:rPr>
          <w:rFonts w:ascii="Arial" w:hAnsi="Arial" w:cs="Arial"/>
        </w:rPr>
        <w:t>PJ SPLIT s pripadajućim ispostavama – ukupni broj lokacija: 5</w:t>
      </w:r>
    </w:p>
    <w:tbl>
      <w:tblPr>
        <w:tblStyle w:val="Svijetlipopis"/>
        <w:tblW w:w="7360" w:type="dxa"/>
        <w:tblLayout w:type="fixed"/>
        <w:tblLook w:val="04A0" w:firstRow="1" w:lastRow="0" w:firstColumn="1" w:lastColumn="0" w:noHBand="0" w:noVBand="1"/>
      </w:tblPr>
      <w:tblGrid>
        <w:gridCol w:w="2660"/>
        <w:gridCol w:w="1760"/>
        <w:gridCol w:w="1500"/>
        <w:gridCol w:w="1440"/>
      </w:tblGrid>
      <w:tr w:rsidR="00E50F58" w:rsidRPr="00E50F58" w14:paraId="5BCB3290" w14:textId="77777777"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5431555" w14:textId="77777777"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SPLIT</w:t>
            </w:r>
          </w:p>
        </w:tc>
        <w:tc>
          <w:tcPr>
            <w:tcW w:w="1760" w:type="dxa"/>
          </w:tcPr>
          <w:p w14:paraId="39962C08"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00" w:type="dxa"/>
            <w:noWrap/>
            <w:hideMark/>
          </w:tcPr>
          <w:p w14:paraId="5123F3B1"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40" w:type="dxa"/>
            <w:noWrap/>
            <w:hideMark/>
          </w:tcPr>
          <w:p w14:paraId="6B489D66"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14:paraId="32E5E68E"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1D5F965B" w14:textId="77777777" w:rsidR="0055210D" w:rsidRPr="00E50F58" w:rsidRDefault="0055210D" w:rsidP="005743DB">
            <w:pPr>
              <w:jc w:val="both"/>
              <w:rPr>
                <w:rFonts w:ascii="Arial" w:hAnsi="Arial" w:cs="Arial"/>
                <w:lang w:eastAsia="hr-HR"/>
              </w:rPr>
            </w:pPr>
            <w:r w:rsidRPr="00E50F58">
              <w:rPr>
                <w:rFonts w:ascii="Arial" w:hAnsi="Arial" w:cs="Arial"/>
                <w:lang w:eastAsia="hr-HR"/>
              </w:rPr>
              <w:t>Split</w:t>
            </w:r>
          </w:p>
        </w:tc>
        <w:tc>
          <w:tcPr>
            <w:tcW w:w="1760" w:type="dxa"/>
          </w:tcPr>
          <w:p w14:paraId="7717E4F1"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410</w:t>
            </w:r>
          </w:p>
        </w:tc>
        <w:tc>
          <w:tcPr>
            <w:tcW w:w="1500" w:type="dxa"/>
            <w:noWrap/>
            <w:hideMark/>
          </w:tcPr>
          <w:p w14:paraId="6AB6E11E" w14:textId="77777777" w:rsidR="0055210D" w:rsidRPr="00E50F58" w:rsidRDefault="005169A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12</w:t>
            </w:r>
            <w:r w:rsidR="00C4704C" w:rsidRPr="00E50F58">
              <w:rPr>
                <w:rFonts w:ascii="Arial" w:hAnsi="Arial" w:cs="Arial"/>
                <w:lang w:eastAsia="hr-HR"/>
              </w:rPr>
              <w:t xml:space="preserve"> (1)</w:t>
            </w:r>
          </w:p>
        </w:tc>
        <w:tc>
          <w:tcPr>
            <w:tcW w:w="1440" w:type="dxa"/>
            <w:noWrap/>
            <w:hideMark/>
          </w:tcPr>
          <w:p w14:paraId="04E72793" w14:textId="77777777" w:rsidR="0055210D" w:rsidRPr="00E50F58" w:rsidRDefault="005169A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13</w:t>
            </w:r>
          </w:p>
        </w:tc>
      </w:tr>
      <w:tr w:rsidR="00E50F58" w:rsidRPr="00E50F58" w14:paraId="3C895C77"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38CA993F" w14:textId="77777777" w:rsidR="0055210D" w:rsidRPr="00E50F58" w:rsidRDefault="0055210D" w:rsidP="005743DB">
            <w:pPr>
              <w:jc w:val="both"/>
              <w:rPr>
                <w:rFonts w:ascii="Arial" w:hAnsi="Arial" w:cs="Arial"/>
                <w:lang w:eastAsia="hr-HR"/>
              </w:rPr>
            </w:pPr>
            <w:r w:rsidRPr="00E50F58">
              <w:rPr>
                <w:rFonts w:ascii="Arial" w:hAnsi="Arial" w:cs="Arial"/>
                <w:lang w:eastAsia="hr-HR"/>
              </w:rPr>
              <w:t>Dubrovnik</w:t>
            </w:r>
          </w:p>
        </w:tc>
        <w:tc>
          <w:tcPr>
            <w:tcW w:w="1760" w:type="dxa"/>
          </w:tcPr>
          <w:p w14:paraId="4F65E08D"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600</w:t>
            </w:r>
          </w:p>
        </w:tc>
        <w:tc>
          <w:tcPr>
            <w:tcW w:w="1500" w:type="dxa"/>
            <w:noWrap/>
            <w:hideMark/>
          </w:tcPr>
          <w:p w14:paraId="126452D3"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440" w:type="dxa"/>
            <w:noWrap/>
            <w:hideMark/>
          </w:tcPr>
          <w:p w14:paraId="2DCA14B6"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14:paraId="19CFB212"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CAD0C9B" w14:textId="77777777" w:rsidR="0055210D" w:rsidRPr="00E50F58" w:rsidRDefault="0055210D" w:rsidP="005743DB">
            <w:pPr>
              <w:jc w:val="both"/>
              <w:rPr>
                <w:rFonts w:ascii="Arial" w:hAnsi="Arial" w:cs="Arial"/>
                <w:lang w:eastAsia="hr-HR"/>
              </w:rPr>
            </w:pPr>
            <w:r w:rsidRPr="00E50F58">
              <w:rPr>
                <w:rFonts w:ascii="Arial" w:hAnsi="Arial" w:cs="Arial"/>
                <w:lang w:eastAsia="hr-HR"/>
              </w:rPr>
              <w:t>Zadar</w:t>
            </w:r>
          </w:p>
        </w:tc>
        <w:tc>
          <w:tcPr>
            <w:tcW w:w="1760" w:type="dxa"/>
          </w:tcPr>
          <w:p w14:paraId="15C98C2C"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290</w:t>
            </w:r>
          </w:p>
        </w:tc>
        <w:tc>
          <w:tcPr>
            <w:tcW w:w="1500" w:type="dxa"/>
            <w:noWrap/>
            <w:hideMark/>
          </w:tcPr>
          <w:p w14:paraId="7013432E"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440" w:type="dxa"/>
            <w:noWrap/>
            <w:hideMark/>
          </w:tcPr>
          <w:p w14:paraId="2E053BB1"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14:paraId="1257C1A3"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FEF1BEE" w14:textId="77777777" w:rsidR="0055210D" w:rsidRPr="00E50F58" w:rsidRDefault="0055210D" w:rsidP="005743DB">
            <w:pPr>
              <w:jc w:val="both"/>
              <w:rPr>
                <w:rFonts w:ascii="Arial" w:hAnsi="Arial" w:cs="Arial"/>
                <w:lang w:eastAsia="hr-HR"/>
              </w:rPr>
            </w:pPr>
            <w:r w:rsidRPr="00E50F58">
              <w:rPr>
                <w:rFonts w:ascii="Arial" w:hAnsi="Arial" w:cs="Arial"/>
                <w:lang w:eastAsia="hr-HR"/>
              </w:rPr>
              <w:t>Šibenik</w:t>
            </w:r>
          </w:p>
        </w:tc>
        <w:tc>
          <w:tcPr>
            <w:tcW w:w="1760" w:type="dxa"/>
          </w:tcPr>
          <w:p w14:paraId="230F4690"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340</w:t>
            </w:r>
          </w:p>
        </w:tc>
        <w:tc>
          <w:tcPr>
            <w:tcW w:w="1500" w:type="dxa"/>
            <w:noWrap/>
            <w:hideMark/>
          </w:tcPr>
          <w:p w14:paraId="1C12D8A2"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14:paraId="1A0D7BEC"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040B865F"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BAC46D5" w14:textId="77777777" w:rsidR="0055210D" w:rsidRPr="00E50F58" w:rsidRDefault="0055210D" w:rsidP="005743DB">
            <w:pPr>
              <w:jc w:val="both"/>
              <w:rPr>
                <w:rFonts w:ascii="Arial" w:hAnsi="Arial" w:cs="Arial"/>
                <w:lang w:eastAsia="hr-HR"/>
              </w:rPr>
            </w:pPr>
            <w:r w:rsidRPr="00E50F58">
              <w:rPr>
                <w:rFonts w:ascii="Arial" w:hAnsi="Arial" w:cs="Arial"/>
                <w:lang w:eastAsia="hr-HR"/>
              </w:rPr>
              <w:t>Makarska</w:t>
            </w:r>
          </w:p>
        </w:tc>
        <w:tc>
          <w:tcPr>
            <w:tcW w:w="1760" w:type="dxa"/>
          </w:tcPr>
          <w:p w14:paraId="2B263132"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460</w:t>
            </w:r>
          </w:p>
        </w:tc>
        <w:tc>
          <w:tcPr>
            <w:tcW w:w="1500" w:type="dxa"/>
            <w:noWrap/>
            <w:hideMark/>
          </w:tcPr>
          <w:p w14:paraId="733A2081" w14:textId="77777777"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c>
          <w:tcPr>
            <w:tcW w:w="1440" w:type="dxa"/>
            <w:noWrap/>
            <w:hideMark/>
          </w:tcPr>
          <w:p w14:paraId="17FDF0CC" w14:textId="77777777"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r>
      <w:tr w:rsidR="00E50F58" w:rsidRPr="00E50F58" w14:paraId="61C083EA"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92EB032" w14:textId="77777777"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60" w:type="dxa"/>
          </w:tcPr>
          <w:p w14:paraId="1F2A4528"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500" w:type="dxa"/>
            <w:noWrap/>
            <w:hideMark/>
          </w:tcPr>
          <w:p w14:paraId="33ABE4F3" w14:textId="77777777" w:rsidR="0055210D" w:rsidRPr="00E50F58" w:rsidRDefault="003A2906"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21</w:t>
            </w:r>
          </w:p>
        </w:tc>
        <w:tc>
          <w:tcPr>
            <w:tcW w:w="1440" w:type="dxa"/>
            <w:noWrap/>
            <w:hideMark/>
          </w:tcPr>
          <w:p w14:paraId="647B1AD0" w14:textId="77777777" w:rsidR="0055210D" w:rsidRPr="00E50F58" w:rsidRDefault="005169A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21</w:t>
            </w:r>
          </w:p>
        </w:tc>
      </w:tr>
    </w:tbl>
    <w:p w14:paraId="36E16B7D" w14:textId="77777777" w:rsidR="0055210D" w:rsidRPr="00E50F58" w:rsidRDefault="0055210D" w:rsidP="0055210D">
      <w:pPr>
        <w:pStyle w:val="Naslov1"/>
        <w:spacing w:before="0"/>
        <w:rPr>
          <w:rFonts w:ascii="Arial" w:hAnsi="Arial" w:cs="Arial"/>
          <w:color w:val="auto"/>
        </w:rPr>
      </w:pPr>
    </w:p>
    <w:p w14:paraId="00E55A7A" w14:textId="77777777" w:rsidR="0055210D" w:rsidRPr="00E50F58" w:rsidRDefault="0055210D" w:rsidP="0055210D">
      <w:pPr>
        <w:jc w:val="both"/>
        <w:rPr>
          <w:rFonts w:ascii="Arial" w:hAnsi="Arial" w:cs="Arial"/>
        </w:rPr>
      </w:pPr>
      <w:r w:rsidRPr="00E50F58">
        <w:rPr>
          <w:rFonts w:ascii="Arial" w:hAnsi="Arial" w:cs="Arial"/>
        </w:rPr>
        <w:t>PJ RIJEKA s pripadajućim ispostavama – ukupni broj lokacija: 6</w:t>
      </w:r>
    </w:p>
    <w:tbl>
      <w:tblPr>
        <w:tblStyle w:val="Svijetlipopis"/>
        <w:tblW w:w="7360" w:type="dxa"/>
        <w:tblLayout w:type="fixed"/>
        <w:tblLook w:val="04A0" w:firstRow="1" w:lastRow="0" w:firstColumn="1" w:lastColumn="0" w:noHBand="0" w:noVBand="1"/>
      </w:tblPr>
      <w:tblGrid>
        <w:gridCol w:w="2660"/>
        <w:gridCol w:w="1760"/>
        <w:gridCol w:w="1500"/>
        <w:gridCol w:w="1440"/>
      </w:tblGrid>
      <w:tr w:rsidR="00E50F58" w:rsidRPr="00E50F58" w14:paraId="71DFC9A4" w14:textId="77777777"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9CCB968" w14:textId="77777777"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RIJEKA</w:t>
            </w:r>
          </w:p>
        </w:tc>
        <w:tc>
          <w:tcPr>
            <w:tcW w:w="1760" w:type="dxa"/>
          </w:tcPr>
          <w:p w14:paraId="3DF1C8BD"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00" w:type="dxa"/>
            <w:noWrap/>
            <w:hideMark/>
          </w:tcPr>
          <w:p w14:paraId="7FAEC6B5"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40" w:type="dxa"/>
            <w:noWrap/>
            <w:hideMark/>
          </w:tcPr>
          <w:p w14:paraId="6F0A1BF7"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14:paraId="2E507F71"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31477C9C" w14:textId="77777777" w:rsidR="0055210D" w:rsidRPr="00E50F58" w:rsidRDefault="0055210D" w:rsidP="005743DB">
            <w:pPr>
              <w:jc w:val="both"/>
              <w:rPr>
                <w:rFonts w:ascii="Arial" w:hAnsi="Arial" w:cs="Arial"/>
                <w:lang w:eastAsia="hr-HR"/>
              </w:rPr>
            </w:pPr>
            <w:r w:rsidRPr="00E50F58">
              <w:rPr>
                <w:rFonts w:ascii="Arial" w:hAnsi="Arial" w:cs="Arial"/>
                <w:lang w:eastAsia="hr-HR"/>
              </w:rPr>
              <w:t>Rijeka</w:t>
            </w:r>
          </w:p>
        </w:tc>
        <w:tc>
          <w:tcPr>
            <w:tcW w:w="1760" w:type="dxa"/>
          </w:tcPr>
          <w:p w14:paraId="1E843308"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160</w:t>
            </w:r>
          </w:p>
        </w:tc>
        <w:tc>
          <w:tcPr>
            <w:tcW w:w="1500" w:type="dxa"/>
            <w:noWrap/>
            <w:hideMark/>
          </w:tcPr>
          <w:p w14:paraId="50A682E3"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7 (1)</w:t>
            </w:r>
          </w:p>
        </w:tc>
        <w:tc>
          <w:tcPr>
            <w:tcW w:w="1440" w:type="dxa"/>
            <w:noWrap/>
            <w:hideMark/>
          </w:tcPr>
          <w:p w14:paraId="1EF81529"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8</w:t>
            </w:r>
          </w:p>
        </w:tc>
      </w:tr>
      <w:tr w:rsidR="00E50F58" w:rsidRPr="00E50F58" w14:paraId="5CEB4160"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6135D8B5" w14:textId="77777777" w:rsidR="0055210D" w:rsidRPr="00E50F58" w:rsidRDefault="0055210D" w:rsidP="005743DB">
            <w:pPr>
              <w:jc w:val="both"/>
              <w:rPr>
                <w:rFonts w:ascii="Arial" w:hAnsi="Arial" w:cs="Arial"/>
                <w:lang w:eastAsia="hr-HR"/>
              </w:rPr>
            </w:pPr>
            <w:r w:rsidRPr="00E50F58">
              <w:rPr>
                <w:rFonts w:ascii="Arial" w:hAnsi="Arial" w:cs="Arial"/>
                <w:lang w:eastAsia="hr-HR"/>
              </w:rPr>
              <w:t>Krk</w:t>
            </w:r>
          </w:p>
        </w:tc>
        <w:tc>
          <w:tcPr>
            <w:tcW w:w="1760" w:type="dxa"/>
          </w:tcPr>
          <w:p w14:paraId="69C77C9B"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185</w:t>
            </w:r>
          </w:p>
        </w:tc>
        <w:tc>
          <w:tcPr>
            <w:tcW w:w="1500" w:type="dxa"/>
            <w:noWrap/>
            <w:hideMark/>
          </w:tcPr>
          <w:p w14:paraId="250432E2"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14:paraId="2D20C326"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1F81694D"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837DF09" w14:textId="77777777" w:rsidR="0055210D" w:rsidRPr="00E50F58" w:rsidRDefault="0055210D" w:rsidP="005743DB">
            <w:pPr>
              <w:jc w:val="both"/>
              <w:rPr>
                <w:rFonts w:ascii="Arial" w:hAnsi="Arial" w:cs="Arial"/>
                <w:lang w:eastAsia="hr-HR"/>
              </w:rPr>
            </w:pPr>
            <w:r w:rsidRPr="00E50F58">
              <w:rPr>
                <w:rFonts w:ascii="Arial" w:hAnsi="Arial" w:cs="Arial"/>
                <w:lang w:eastAsia="hr-HR"/>
              </w:rPr>
              <w:t>Pag</w:t>
            </w:r>
          </w:p>
        </w:tc>
        <w:tc>
          <w:tcPr>
            <w:tcW w:w="1760" w:type="dxa"/>
          </w:tcPr>
          <w:p w14:paraId="227429F9"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315</w:t>
            </w:r>
          </w:p>
        </w:tc>
        <w:tc>
          <w:tcPr>
            <w:tcW w:w="1500" w:type="dxa"/>
            <w:noWrap/>
            <w:hideMark/>
          </w:tcPr>
          <w:p w14:paraId="5D7AF6CB"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14:paraId="515AB292"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6FBB00EF"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2B175C8" w14:textId="77777777" w:rsidR="0055210D" w:rsidRPr="00E50F58" w:rsidRDefault="0055210D" w:rsidP="005743DB">
            <w:pPr>
              <w:jc w:val="both"/>
              <w:rPr>
                <w:rFonts w:ascii="Arial" w:hAnsi="Arial" w:cs="Arial"/>
                <w:lang w:eastAsia="hr-HR"/>
              </w:rPr>
            </w:pPr>
            <w:r w:rsidRPr="00E50F58">
              <w:rPr>
                <w:rFonts w:ascii="Arial" w:hAnsi="Arial" w:cs="Arial"/>
                <w:lang w:eastAsia="hr-HR"/>
              </w:rPr>
              <w:t>Senj</w:t>
            </w:r>
          </w:p>
        </w:tc>
        <w:tc>
          <w:tcPr>
            <w:tcW w:w="1760" w:type="dxa"/>
          </w:tcPr>
          <w:p w14:paraId="2D004616"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165</w:t>
            </w:r>
          </w:p>
        </w:tc>
        <w:tc>
          <w:tcPr>
            <w:tcW w:w="1500" w:type="dxa"/>
            <w:noWrap/>
            <w:hideMark/>
          </w:tcPr>
          <w:p w14:paraId="7E8D77F4"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14:paraId="143FD42A"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66905FFA"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41FBB12" w14:textId="77777777" w:rsidR="0055210D" w:rsidRPr="00E50F58" w:rsidRDefault="0055210D" w:rsidP="005743DB">
            <w:pPr>
              <w:jc w:val="both"/>
              <w:rPr>
                <w:rFonts w:ascii="Arial" w:hAnsi="Arial" w:cs="Arial"/>
                <w:lang w:eastAsia="hr-HR"/>
              </w:rPr>
            </w:pPr>
            <w:r w:rsidRPr="00E50F58">
              <w:rPr>
                <w:rFonts w:ascii="Arial" w:hAnsi="Arial" w:cs="Arial"/>
                <w:lang w:eastAsia="hr-HR"/>
              </w:rPr>
              <w:t>Rab</w:t>
            </w:r>
          </w:p>
        </w:tc>
        <w:tc>
          <w:tcPr>
            <w:tcW w:w="1760" w:type="dxa"/>
          </w:tcPr>
          <w:p w14:paraId="00589143"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220</w:t>
            </w:r>
          </w:p>
        </w:tc>
        <w:tc>
          <w:tcPr>
            <w:tcW w:w="1500" w:type="dxa"/>
            <w:noWrap/>
            <w:hideMark/>
          </w:tcPr>
          <w:p w14:paraId="60C96438"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14:paraId="2916B0FB"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5340EC18"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BBEEF02" w14:textId="77777777" w:rsidR="0055210D" w:rsidRPr="00E50F58" w:rsidRDefault="0055210D" w:rsidP="005743DB">
            <w:pPr>
              <w:jc w:val="both"/>
              <w:rPr>
                <w:rFonts w:ascii="Arial" w:hAnsi="Arial" w:cs="Arial"/>
                <w:lang w:eastAsia="hr-HR"/>
              </w:rPr>
            </w:pPr>
            <w:r w:rsidRPr="00E50F58">
              <w:rPr>
                <w:rFonts w:ascii="Arial" w:hAnsi="Arial" w:cs="Arial"/>
                <w:lang w:eastAsia="hr-HR"/>
              </w:rPr>
              <w:t>Crikvenica</w:t>
            </w:r>
          </w:p>
        </w:tc>
        <w:tc>
          <w:tcPr>
            <w:tcW w:w="1760" w:type="dxa"/>
          </w:tcPr>
          <w:p w14:paraId="76E3FCDC"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170</w:t>
            </w:r>
          </w:p>
        </w:tc>
        <w:tc>
          <w:tcPr>
            <w:tcW w:w="1500" w:type="dxa"/>
            <w:noWrap/>
            <w:hideMark/>
          </w:tcPr>
          <w:p w14:paraId="23687BA9"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14:paraId="7A5CC00F"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7055928C"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CAE3D3E" w14:textId="77777777"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60" w:type="dxa"/>
          </w:tcPr>
          <w:p w14:paraId="43705C46"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p>
        </w:tc>
        <w:tc>
          <w:tcPr>
            <w:tcW w:w="1500" w:type="dxa"/>
            <w:noWrap/>
            <w:hideMark/>
          </w:tcPr>
          <w:p w14:paraId="4890C0DF" w14:textId="77777777" w:rsidR="0055210D" w:rsidRPr="00E50F58" w:rsidRDefault="003A2906"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13</w:t>
            </w:r>
          </w:p>
        </w:tc>
        <w:tc>
          <w:tcPr>
            <w:tcW w:w="1440" w:type="dxa"/>
            <w:noWrap/>
            <w:hideMark/>
          </w:tcPr>
          <w:p w14:paraId="744403E0"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13</w:t>
            </w:r>
          </w:p>
        </w:tc>
      </w:tr>
    </w:tbl>
    <w:p w14:paraId="2656860C" w14:textId="77777777" w:rsidR="00384154" w:rsidRDefault="00384154" w:rsidP="0055210D">
      <w:pPr>
        <w:jc w:val="both"/>
        <w:rPr>
          <w:rFonts w:ascii="Arial" w:hAnsi="Arial" w:cs="Arial"/>
        </w:rPr>
      </w:pPr>
    </w:p>
    <w:p w14:paraId="4C1C712B" w14:textId="77777777" w:rsidR="0055210D" w:rsidRPr="00E50F58" w:rsidRDefault="0055210D" w:rsidP="0055210D">
      <w:pPr>
        <w:jc w:val="both"/>
        <w:rPr>
          <w:rFonts w:ascii="Arial" w:hAnsi="Arial" w:cs="Arial"/>
        </w:rPr>
      </w:pPr>
      <w:r w:rsidRPr="00E50F58">
        <w:rPr>
          <w:rFonts w:ascii="Arial" w:hAnsi="Arial" w:cs="Arial"/>
        </w:rPr>
        <w:t>PJ PULA s pripadajućim ispostavama – ukupni broj lokacija: 2</w:t>
      </w:r>
    </w:p>
    <w:tbl>
      <w:tblPr>
        <w:tblStyle w:val="Svijetlipopis"/>
        <w:tblW w:w="7334" w:type="dxa"/>
        <w:tblLayout w:type="fixed"/>
        <w:tblLook w:val="04A0" w:firstRow="1" w:lastRow="0" w:firstColumn="1" w:lastColumn="0" w:noHBand="0" w:noVBand="1"/>
      </w:tblPr>
      <w:tblGrid>
        <w:gridCol w:w="2660"/>
        <w:gridCol w:w="1747"/>
        <w:gridCol w:w="1513"/>
        <w:gridCol w:w="1414"/>
      </w:tblGrid>
      <w:tr w:rsidR="00E50F58" w:rsidRPr="00E50F58" w14:paraId="7BBD831A" w14:textId="77777777"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A2E54A3" w14:textId="77777777"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PULA</w:t>
            </w:r>
          </w:p>
        </w:tc>
        <w:tc>
          <w:tcPr>
            <w:tcW w:w="1747" w:type="dxa"/>
          </w:tcPr>
          <w:p w14:paraId="5E71DF22"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13" w:type="dxa"/>
            <w:noWrap/>
            <w:hideMark/>
          </w:tcPr>
          <w:p w14:paraId="518A072C"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14" w:type="dxa"/>
            <w:noWrap/>
            <w:hideMark/>
          </w:tcPr>
          <w:p w14:paraId="37420B6F"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14:paraId="6D1D86F8"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305B7E39" w14:textId="77777777" w:rsidR="0055210D" w:rsidRPr="00E50F58" w:rsidRDefault="0055210D" w:rsidP="005743DB">
            <w:pPr>
              <w:jc w:val="both"/>
              <w:rPr>
                <w:rFonts w:ascii="Arial" w:hAnsi="Arial" w:cs="Arial"/>
                <w:lang w:eastAsia="hr-HR"/>
              </w:rPr>
            </w:pPr>
            <w:r w:rsidRPr="00E50F58">
              <w:rPr>
                <w:rFonts w:ascii="Arial" w:hAnsi="Arial" w:cs="Arial"/>
                <w:lang w:eastAsia="hr-HR"/>
              </w:rPr>
              <w:t>Pula</w:t>
            </w:r>
          </w:p>
        </w:tc>
        <w:tc>
          <w:tcPr>
            <w:tcW w:w="1747" w:type="dxa"/>
          </w:tcPr>
          <w:p w14:paraId="41061B43"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270</w:t>
            </w:r>
          </w:p>
        </w:tc>
        <w:tc>
          <w:tcPr>
            <w:tcW w:w="1513" w:type="dxa"/>
            <w:noWrap/>
            <w:hideMark/>
          </w:tcPr>
          <w:p w14:paraId="2250A8EA" w14:textId="77777777"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 (1</w:t>
            </w:r>
            <w:r w:rsidR="0055210D" w:rsidRPr="00E50F58">
              <w:rPr>
                <w:rFonts w:ascii="Arial" w:hAnsi="Arial" w:cs="Arial"/>
                <w:lang w:eastAsia="hr-HR"/>
              </w:rPr>
              <w:t>)</w:t>
            </w:r>
          </w:p>
        </w:tc>
        <w:tc>
          <w:tcPr>
            <w:tcW w:w="1414" w:type="dxa"/>
            <w:noWrap/>
            <w:hideMark/>
          </w:tcPr>
          <w:p w14:paraId="0B6CEF1B" w14:textId="77777777"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w:t>
            </w:r>
          </w:p>
        </w:tc>
      </w:tr>
      <w:tr w:rsidR="00E50F58" w:rsidRPr="00E50F58" w14:paraId="5EC2D7EA"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20CFBFB9" w14:textId="77777777" w:rsidR="0055210D" w:rsidRPr="00E50F58" w:rsidRDefault="0055210D" w:rsidP="005743DB">
            <w:pPr>
              <w:jc w:val="both"/>
              <w:rPr>
                <w:rFonts w:ascii="Arial" w:hAnsi="Arial" w:cs="Arial"/>
                <w:lang w:eastAsia="hr-HR"/>
              </w:rPr>
            </w:pPr>
            <w:r w:rsidRPr="00E50F58">
              <w:rPr>
                <w:rFonts w:ascii="Arial" w:hAnsi="Arial" w:cs="Arial"/>
                <w:lang w:eastAsia="hr-HR"/>
              </w:rPr>
              <w:t>Poreč</w:t>
            </w:r>
          </w:p>
        </w:tc>
        <w:tc>
          <w:tcPr>
            <w:tcW w:w="1747" w:type="dxa"/>
          </w:tcPr>
          <w:p w14:paraId="5CFAD7C6"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250</w:t>
            </w:r>
          </w:p>
        </w:tc>
        <w:tc>
          <w:tcPr>
            <w:tcW w:w="1513" w:type="dxa"/>
            <w:noWrap/>
            <w:hideMark/>
          </w:tcPr>
          <w:p w14:paraId="1E34B048"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r w:rsidR="00C4704C" w:rsidRPr="00E50F58">
              <w:rPr>
                <w:rFonts w:ascii="Arial" w:hAnsi="Arial" w:cs="Arial"/>
                <w:lang w:eastAsia="hr-HR"/>
              </w:rPr>
              <w:t xml:space="preserve"> (1)</w:t>
            </w:r>
          </w:p>
        </w:tc>
        <w:tc>
          <w:tcPr>
            <w:tcW w:w="1414" w:type="dxa"/>
            <w:noWrap/>
            <w:hideMark/>
          </w:tcPr>
          <w:p w14:paraId="665B7C77" w14:textId="77777777"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r>
      <w:tr w:rsidR="00E50F58" w:rsidRPr="00E50F58" w14:paraId="0F97CF6F"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73E2216B" w14:textId="77777777"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47" w:type="dxa"/>
          </w:tcPr>
          <w:p w14:paraId="4528F7E9"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p>
        </w:tc>
        <w:tc>
          <w:tcPr>
            <w:tcW w:w="1513" w:type="dxa"/>
            <w:noWrap/>
            <w:hideMark/>
          </w:tcPr>
          <w:p w14:paraId="4FBB912A" w14:textId="77777777" w:rsidR="0055210D" w:rsidRPr="00E50F58" w:rsidRDefault="003A2906"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7</w:t>
            </w:r>
          </w:p>
        </w:tc>
        <w:tc>
          <w:tcPr>
            <w:tcW w:w="1414" w:type="dxa"/>
            <w:noWrap/>
            <w:hideMark/>
          </w:tcPr>
          <w:p w14:paraId="69BCEB32"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7</w:t>
            </w:r>
          </w:p>
        </w:tc>
      </w:tr>
    </w:tbl>
    <w:p w14:paraId="4DFD88E0" w14:textId="77777777" w:rsidR="0055210D" w:rsidRDefault="0055210D" w:rsidP="0055210D">
      <w:pPr>
        <w:pStyle w:val="Naslov1"/>
        <w:spacing w:before="0"/>
        <w:rPr>
          <w:rFonts w:ascii="Arial" w:hAnsi="Arial" w:cs="Arial"/>
          <w:color w:val="auto"/>
        </w:rPr>
      </w:pPr>
    </w:p>
    <w:p w14:paraId="606137B9" w14:textId="77777777" w:rsidR="00384154" w:rsidRDefault="00384154" w:rsidP="00384154"/>
    <w:p w14:paraId="0CA3AB59" w14:textId="77777777" w:rsidR="00384154" w:rsidRPr="00384154" w:rsidRDefault="00384154" w:rsidP="00384154"/>
    <w:p w14:paraId="1278D205" w14:textId="77777777" w:rsidR="0055210D" w:rsidRPr="00E50F58" w:rsidRDefault="0055210D" w:rsidP="0055210D">
      <w:pPr>
        <w:jc w:val="both"/>
        <w:rPr>
          <w:rFonts w:ascii="Arial" w:hAnsi="Arial" w:cs="Arial"/>
        </w:rPr>
      </w:pPr>
      <w:r w:rsidRPr="00E50F58">
        <w:rPr>
          <w:rFonts w:ascii="Arial" w:hAnsi="Arial" w:cs="Arial"/>
        </w:rPr>
        <w:lastRenderedPageBreak/>
        <w:t>PJ OSIJEK s pripadajućim ispostavama – ukupni broj lokacija: 3</w:t>
      </w:r>
    </w:p>
    <w:tbl>
      <w:tblPr>
        <w:tblStyle w:val="Svijetlipopis"/>
        <w:tblW w:w="7400" w:type="dxa"/>
        <w:tblLayout w:type="fixed"/>
        <w:tblLook w:val="04A0" w:firstRow="1" w:lastRow="0" w:firstColumn="1" w:lastColumn="0" w:noHBand="0" w:noVBand="1"/>
      </w:tblPr>
      <w:tblGrid>
        <w:gridCol w:w="2660"/>
        <w:gridCol w:w="1780"/>
        <w:gridCol w:w="1480"/>
        <w:gridCol w:w="1480"/>
      </w:tblGrid>
      <w:tr w:rsidR="00E50F58" w:rsidRPr="00E50F58" w14:paraId="3251B46C" w14:textId="77777777"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01DB8B9" w14:textId="77777777"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OSIJEK</w:t>
            </w:r>
          </w:p>
        </w:tc>
        <w:tc>
          <w:tcPr>
            <w:tcW w:w="1780" w:type="dxa"/>
          </w:tcPr>
          <w:p w14:paraId="4F445FCE"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480" w:type="dxa"/>
            <w:noWrap/>
            <w:hideMark/>
          </w:tcPr>
          <w:p w14:paraId="0D1C506F"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80" w:type="dxa"/>
            <w:noWrap/>
            <w:hideMark/>
          </w:tcPr>
          <w:p w14:paraId="124669B3"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14:paraId="6721914B"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03835626" w14:textId="77777777" w:rsidR="0055210D" w:rsidRPr="00E50F58" w:rsidRDefault="0055210D" w:rsidP="005743DB">
            <w:pPr>
              <w:jc w:val="both"/>
              <w:rPr>
                <w:rFonts w:ascii="Arial" w:hAnsi="Arial" w:cs="Arial"/>
                <w:lang w:eastAsia="hr-HR"/>
              </w:rPr>
            </w:pPr>
            <w:r w:rsidRPr="00E50F58">
              <w:rPr>
                <w:rFonts w:ascii="Arial" w:hAnsi="Arial" w:cs="Arial"/>
                <w:lang w:eastAsia="hr-HR"/>
              </w:rPr>
              <w:t>Osijek</w:t>
            </w:r>
          </w:p>
        </w:tc>
        <w:tc>
          <w:tcPr>
            <w:tcW w:w="1780" w:type="dxa"/>
          </w:tcPr>
          <w:p w14:paraId="608CAB25"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290</w:t>
            </w:r>
          </w:p>
        </w:tc>
        <w:tc>
          <w:tcPr>
            <w:tcW w:w="1480" w:type="dxa"/>
            <w:noWrap/>
            <w:hideMark/>
          </w:tcPr>
          <w:p w14:paraId="0F8EA541"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5 (1)</w:t>
            </w:r>
          </w:p>
        </w:tc>
        <w:tc>
          <w:tcPr>
            <w:tcW w:w="1480" w:type="dxa"/>
            <w:noWrap/>
            <w:hideMark/>
          </w:tcPr>
          <w:p w14:paraId="6E6656EC"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6</w:t>
            </w:r>
          </w:p>
        </w:tc>
      </w:tr>
      <w:tr w:rsidR="00E50F58" w:rsidRPr="00E50F58" w14:paraId="51082CCB"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0DCFEA4D" w14:textId="77777777" w:rsidR="0055210D" w:rsidRPr="00E50F58" w:rsidRDefault="0055210D" w:rsidP="005743DB">
            <w:pPr>
              <w:jc w:val="both"/>
              <w:rPr>
                <w:rFonts w:ascii="Arial" w:hAnsi="Arial" w:cs="Arial"/>
                <w:lang w:eastAsia="hr-HR"/>
              </w:rPr>
            </w:pPr>
            <w:r w:rsidRPr="00E50F58">
              <w:rPr>
                <w:rFonts w:ascii="Arial" w:hAnsi="Arial" w:cs="Arial"/>
                <w:lang w:eastAsia="hr-HR"/>
              </w:rPr>
              <w:t>Virovitica</w:t>
            </w:r>
          </w:p>
        </w:tc>
        <w:tc>
          <w:tcPr>
            <w:tcW w:w="1780" w:type="dxa"/>
          </w:tcPr>
          <w:p w14:paraId="7C5C4FB4"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160</w:t>
            </w:r>
          </w:p>
        </w:tc>
        <w:tc>
          <w:tcPr>
            <w:tcW w:w="1480" w:type="dxa"/>
            <w:noWrap/>
            <w:hideMark/>
          </w:tcPr>
          <w:p w14:paraId="7C6AB462"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80" w:type="dxa"/>
            <w:noWrap/>
            <w:hideMark/>
          </w:tcPr>
          <w:p w14:paraId="24970785"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5FCC80F0"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1AB396B" w14:textId="77777777" w:rsidR="0055210D" w:rsidRPr="00E50F58" w:rsidRDefault="0055210D" w:rsidP="005743DB">
            <w:pPr>
              <w:jc w:val="both"/>
              <w:rPr>
                <w:rFonts w:ascii="Arial" w:hAnsi="Arial" w:cs="Arial"/>
                <w:lang w:eastAsia="hr-HR"/>
              </w:rPr>
            </w:pPr>
            <w:r w:rsidRPr="00E50F58">
              <w:rPr>
                <w:rFonts w:ascii="Arial" w:hAnsi="Arial" w:cs="Arial"/>
                <w:lang w:eastAsia="hr-HR"/>
              </w:rPr>
              <w:t>Slavonski Brod</w:t>
            </w:r>
          </w:p>
        </w:tc>
        <w:tc>
          <w:tcPr>
            <w:tcW w:w="1780" w:type="dxa"/>
          </w:tcPr>
          <w:p w14:paraId="60C69742"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195</w:t>
            </w:r>
          </w:p>
        </w:tc>
        <w:tc>
          <w:tcPr>
            <w:tcW w:w="1480" w:type="dxa"/>
            <w:noWrap/>
            <w:hideMark/>
          </w:tcPr>
          <w:p w14:paraId="3DA5B391"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80" w:type="dxa"/>
            <w:noWrap/>
            <w:hideMark/>
          </w:tcPr>
          <w:p w14:paraId="18E68D6E"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110D3B0C"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14:paraId="437B5812" w14:textId="77777777"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80" w:type="dxa"/>
          </w:tcPr>
          <w:p w14:paraId="6DEE7F0E"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480" w:type="dxa"/>
            <w:noWrap/>
            <w:hideMark/>
          </w:tcPr>
          <w:p w14:paraId="718D3817"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8</w:t>
            </w:r>
          </w:p>
        </w:tc>
        <w:tc>
          <w:tcPr>
            <w:tcW w:w="1480" w:type="dxa"/>
            <w:noWrap/>
            <w:hideMark/>
          </w:tcPr>
          <w:p w14:paraId="51ADBBDF"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8</w:t>
            </w:r>
          </w:p>
        </w:tc>
      </w:tr>
    </w:tbl>
    <w:p w14:paraId="439EF774" w14:textId="77777777" w:rsidR="0055210D" w:rsidRPr="00E50F58" w:rsidRDefault="0055210D" w:rsidP="0055210D">
      <w:pPr>
        <w:jc w:val="both"/>
        <w:rPr>
          <w:rFonts w:ascii="Arial" w:hAnsi="Arial" w:cs="Arial"/>
        </w:rPr>
      </w:pPr>
    </w:p>
    <w:p w14:paraId="4487EA8B" w14:textId="77777777" w:rsidR="0055210D" w:rsidRPr="00E50F58" w:rsidRDefault="0055210D" w:rsidP="0055210D">
      <w:pPr>
        <w:jc w:val="both"/>
        <w:rPr>
          <w:rFonts w:ascii="Arial" w:hAnsi="Arial" w:cs="Arial"/>
        </w:rPr>
      </w:pPr>
      <w:r w:rsidRPr="00E50F58">
        <w:rPr>
          <w:rFonts w:ascii="Arial" w:hAnsi="Arial" w:cs="Arial"/>
        </w:rPr>
        <w:t>PJ ZAGREB s pripadajući</w:t>
      </w:r>
      <w:r w:rsidR="00D77826" w:rsidRPr="00E50F58">
        <w:rPr>
          <w:rFonts w:ascii="Arial" w:hAnsi="Arial" w:cs="Arial"/>
        </w:rPr>
        <w:t>m</w:t>
      </w:r>
      <w:r w:rsidRPr="00E50F58">
        <w:rPr>
          <w:rFonts w:ascii="Arial" w:hAnsi="Arial" w:cs="Arial"/>
        </w:rPr>
        <w:t xml:space="preserve"> ispostavama – ukupni broj lokacija: 10</w:t>
      </w:r>
    </w:p>
    <w:tbl>
      <w:tblPr>
        <w:tblStyle w:val="Svijetlipopis"/>
        <w:tblW w:w="7479" w:type="dxa"/>
        <w:tblLayout w:type="fixed"/>
        <w:tblLook w:val="04A0" w:firstRow="1" w:lastRow="0" w:firstColumn="1" w:lastColumn="0" w:noHBand="0" w:noVBand="1"/>
      </w:tblPr>
      <w:tblGrid>
        <w:gridCol w:w="2235"/>
        <w:gridCol w:w="2126"/>
        <w:gridCol w:w="1559"/>
        <w:gridCol w:w="1559"/>
      </w:tblGrid>
      <w:tr w:rsidR="00E50F58" w:rsidRPr="00E50F58" w14:paraId="4FE68CE8" w14:textId="77777777"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2D3DA253" w14:textId="77777777"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ZAGREB</w:t>
            </w:r>
          </w:p>
        </w:tc>
        <w:tc>
          <w:tcPr>
            <w:tcW w:w="2126" w:type="dxa"/>
          </w:tcPr>
          <w:p w14:paraId="30891D19"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59" w:type="dxa"/>
            <w:noWrap/>
            <w:hideMark/>
          </w:tcPr>
          <w:p w14:paraId="172E24D9"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559" w:type="dxa"/>
            <w:noWrap/>
            <w:hideMark/>
          </w:tcPr>
          <w:p w14:paraId="6048475C" w14:textId="77777777"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14:paraId="2E9701A3"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AB87D1E" w14:textId="77777777" w:rsidR="0055210D" w:rsidRPr="00E50F58" w:rsidRDefault="0055210D" w:rsidP="005743DB">
            <w:pPr>
              <w:jc w:val="both"/>
              <w:rPr>
                <w:rFonts w:ascii="Arial" w:hAnsi="Arial" w:cs="Arial"/>
                <w:lang w:eastAsia="hr-HR"/>
              </w:rPr>
            </w:pPr>
            <w:r w:rsidRPr="00E50F58">
              <w:rPr>
                <w:rFonts w:ascii="Arial" w:hAnsi="Arial" w:cs="Arial"/>
                <w:lang w:eastAsia="hr-HR"/>
              </w:rPr>
              <w:t>Zagreb - Trg m. Tita</w:t>
            </w:r>
          </w:p>
        </w:tc>
        <w:tc>
          <w:tcPr>
            <w:tcW w:w="2126" w:type="dxa"/>
          </w:tcPr>
          <w:p w14:paraId="72A4C3C2"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hideMark/>
          </w:tcPr>
          <w:p w14:paraId="35F6DDD7"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13 (2)</w:t>
            </w:r>
          </w:p>
        </w:tc>
        <w:tc>
          <w:tcPr>
            <w:tcW w:w="1559" w:type="dxa"/>
            <w:noWrap/>
            <w:hideMark/>
          </w:tcPr>
          <w:p w14:paraId="5AA95E64"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15</w:t>
            </w:r>
          </w:p>
        </w:tc>
      </w:tr>
      <w:tr w:rsidR="00E50F58" w:rsidRPr="00E50F58" w14:paraId="3242E4C4"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tcPr>
          <w:p w14:paraId="7226A5D9" w14:textId="77777777" w:rsidR="005E5D97" w:rsidRPr="00E50F58" w:rsidRDefault="005E5D97" w:rsidP="005743DB">
            <w:pPr>
              <w:jc w:val="both"/>
              <w:rPr>
                <w:rFonts w:ascii="Arial" w:hAnsi="Arial" w:cs="Arial"/>
                <w:lang w:eastAsia="hr-HR"/>
              </w:rPr>
            </w:pPr>
            <w:r w:rsidRPr="00E50F58">
              <w:rPr>
                <w:rFonts w:ascii="Arial" w:hAnsi="Arial" w:cs="Arial"/>
                <w:lang w:eastAsia="hr-HR"/>
              </w:rPr>
              <w:t>Zagreb, Savska 41</w:t>
            </w:r>
          </w:p>
        </w:tc>
        <w:tc>
          <w:tcPr>
            <w:tcW w:w="2126" w:type="dxa"/>
          </w:tcPr>
          <w:p w14:paraId="4FB57BA7" w14:textId="77777777" w:rsidR="005E5D97" w:rsidRPr="00E50F58" w:rsidRDefault="005E5D97"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tcPr>
          <w:p w14:paraId="00559F65" w14:textId="77777777" w:rsidR="005E5D97" w:rsidRPr="00E50F58" w:rsidRDefault="005E5D97"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w:t>
            </w:r>
          </w:p>
        </w:tc>
        <w:tc>
          <w:tcPr>
            <w:tcW w:w="1559" w:type="dxa"/>
            <w:noWrap/>
          </w:tcPr>
          <w:p w14:paraId="6FD0A47B" w14:textId="77777777" w:rsidR="005E5D97" w:rsidRPr="00E50F58" w:rsidRDefault="005E5D97"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w:t>
            </w:r>
          </w:p>
        </w:tc>
      </w:tr>
      <w:tr w:rsidR="00E50F58" w:rsidRPr="00E50F58" w14:paraId="037BA2FD"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4B4F1296" w14:textId="77777777" w:rsidR="0055210D" w:rsidRPr="00E50F58" w:rsidRDefault="0055210D" w:rsidP="005743DB">
            <w:pPr>
              <w:jc w:val="both"/>
              <w:rPr>
                <w:rFonts w:ascii="Arial" w:hAnsi="Arial" w:cs="Arial"/>
                <w:lang w:eastAsia="hr-HR"/>
              </w:rPr>
            </w:pPr>
            <w:r w:rsidRPr="00E50F58">
              <w:rPr>
                <w:rFonts w:ascii="Arial" w:hAnsi="Arial" w:cs="Arial"/>
                <w:lang w:eastAsia="hr-HR"/>
              </w:rPr>
              <w:t>Karlovac</w:t>
            </w:r>
          </w:p>
        </w:tc>
        <w:tc>
          <w:tcPr>
            <w:tcW w:w="2126" w:type="dxa"/>
          </w:tcPr>
          <w:p w14:paraId="3388E719"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14:paraId="2616856C"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14:paraId="490943D2"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0BB8563B"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39287344" w14:textId="77777777" w:rsidR="0055210D" w:rsidRPr="00E50F58" w:rsidRDefault="0055210D" w:rsidP="005743DB">
            <w:pPr>
              <w:jc w:val="both"/>
              <w:rPr>
                <w:rFonts w:ascii="Arial" w:hAnsi="Arial" w:cs="Arial"/>
                <w:lang w:eastAsia="hr-HR"/>
              </w:rPr>
            </w:pPr>
            <w:r w:rsidRPr="00E50F58">
              <w:rPr>
                <w:rFonts w:ascii="Arial" w:hAnsi="Arial" w:cs="Arial"/>
                <w:lang w:eastAsia="hr-HR"/>
              </w:rPr>
              <w:t>Jastrebarsko</w:t>
            </w:r>
          </w:p>
        </w:tc>
        <w:tc>
          <w:tcPr>
            <w:tcW w:w="2126" w:type="dxa"/>
          </w:tcPr>
          <w:p w14:paraId="5FDAC9BF"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40</w:t>
            </w:r>
          </w:p>
        </w:tc>
        <w:tc>
          <w:tcPr>
            <w:tcW w:w="1559" w:type="dxa"/>
            <w:noWrap/>
            <w:hideMark/>
          </w:tcPr>
          <w:p w14:paraId="677AA09E"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14:paraId="6670AD61"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200B79DF"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39D0CFCE" w14:textId="77777777" w:rsidR="0055210D" w:rsidRPr="00E50F58" w:rsidRDefault="0055210D" w:rsidP="005743DB">
            <w:pPr>
              <w:jc w:val="both"/>
              <w:rPr>
                <w:rFonts w:ascii="Arial" w:hAnsi="Arial" w:cs="Arial"/>
                <w:lang w:eastAsia="hr-HR"/>
              </w:rPr>
            </w:pPr>
            <w:r w:rsidRPr="00E50F58">
              <w:rPr>
                <w:rFonts w:ascii="Arial" w:hAnsi="Arial" w:cs="Arial"/>
                <w:lang w:eastAsia="hr-HR"/>
              </w:rPr>
              <w:t>Bjelovar</w:t>
            </w:r>
          </w:p>
        </w:tc>
        <w:tc>
          <w:tcPr>
            <w:tcW w:w="2126" w:type="dxa"/>
          </w:tcPr>
          <w:p w14:paraId="1AC0D86C"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90</w:t>
            </w:r>
          </w:p>
        </w:tc>
        <w:tc>
          <w:tcPr>
            <w:tcW w:w="1559" w:type="dxa"/>
            <w:noWrap/>
            <w:hideMark/>
          </w:tcPr>
          <w:p w14:paraId="733B5EC1"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14:paraId="47AF02CE"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6361AC12"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34F1C1A" w14:textId="77777777" w:rsidR="0055210D" w:rsidRPr="00E50F58" w:rsidRDefault="0055210D" w:rsidP="005743DB">
            <w:pPr>
              <w:jc w:val="both"/>
              <w:rPr>
                <w:rFonts w:ascii="Arial" w:hAnsi="Arial" w:cs="Arial"/>
                <w:lang w:eastAsia="hr-HR"/>
              </w:rPr>
            </w:pPr>
            <w:r w:rsidRPr="00E50F58">
              <w:rPr>
                <w:rFonts w:ascii="Arial" w:hAnsi="Arial" w:cs="Arial"/>
                <w:lang w:eastAsia="hr-HR"/>
              </w:rPr>
              <w:t>Varaždin</w:t>
            </w:r>
          </w:p>
        </w:tc>
        <w:tc>
          <w:tcPr>
            <w:tcW w:w="2126" w:type="dxa"/>
          </w:tcPr>
          <w:p w14:paraId="3CF60536"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90</w:t>
            </w:r>
          </w:p>
        </w:tc>
        <w:tc>
          <w:tcPr>
            <w:tcW w:w="1559" w:type="dxa"/>
            <w:noWrap/>
            <w:hideMark/>
          </w:tcPr>
          <w:p w14:paraId="4532B485" w14:textId="77777777"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14:paraId="45442C3B" w14:textId="77777777"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14:paraId="1F389862"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35132A2C" w14:textId="77777777" w:rsidR="0055210D" w:rsidRPr="00E50F58" w:rsidRDefault="0055210D" w:rsidP="005743DB">
            <w:pPr>
              <w:jc w:val="both"/>
              <w:rPr>
                <w:rFonts w:ascii="Arial" w:hAnsi="Arial" w:cs="Arial"/>
                <w:lang w:eastAsia="hr-HR"/>
              </w:rPr>
            </w:pPr>
            <w:r w:rsidRPr="00E50F58">
              <w:rPr>
                <w:rFonts w:ascii="Arial" w:hAnsi="Arial" w:cs="Arial"/>
                <w:lang w:eastAsia="hr-HR"/>
              </w:rPr>
              <w:t>Koprivnica</w:t>
            </w:r>
          </w:p>
        </w:tc>
        <w:tc>
          <w:tcPr>
            <w:tcW w:w="2126" w:type="dxa"/>
          </w:tcPr>
          <w:p w14:paraId="3B45A896"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120</w:t>
            </w:r>
          </w:p>
        </w:tc>
        <w:tc>
          <w:tcPr>
            <w:tcW w:w="1559" w:type="dxa"/>
            <w:noWrap/>
            <w:hideMark/>
          </w:tcPr>
          <w:p w14:paraId="7A614AB8"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14:paraId="017C78F2"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0952CD6E"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93AB17B" w14:textId="77777777" w:rsidR="0055210D" w:rsidRPr="00E50F58" w:rsidRDefault="0055210D" w:rsidP="005743DB">
            <w:pPr>
              <w:jc w:val="both"/>
              <w:rPr>
                <w:rFonts w:ascii="Arial" w:hAnsi="Arial" w:cs="Arial"/>
                <w:lang w:eastAsia="hr-HR"/>
              </w:rPr>
            </w:pPr>
            <w:r w:rsidRPr="00E50F58">
              <w:rPr>
                <w:rFonts w:ascii="Arial" w:hAnsi="Arial" w:cs="Arial"/>
                <w:lang w:eastAsia="hr-HR"/>
              </w:rPr>
              <w:t>Sisak</w:t>
            </w:r>
          </w:p>
        </w:tc>
        <w:tc>
          <w:tcPr>
            <w:tcW w:w="2126" w:type="dxa"/>
          </w:tcPr>
          <w:p w14:paraId="3BB7A4C5"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14:paraId="0F38FD13"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14:paraId="18517DC6"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14:paraId="5B9F6004"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489FA6CA" w14:textId="77777777" w:rsidR="0055210D" w:rsidRPr="00E50F58" w:rsidRDefault="0055210D" w:rsidP="005743DB">
            <w:pPr>
              <w:jc w:val="both"/>
              <w:rPr>
                <w:rFonts w:ascii="Arial" w:hAnsi="Arial" w:cs="Arial"/>
                <w:lang w:eastAsia="hr-HR"/>
              </w:rPr>
            </w:pPr>
            <w:r w:rsidRPr="00E50F58">
              <w:rPr>
                <w:rFonts w:ascii="Arial" w:hAnsi="Arial" w:cs="Arial"/>
                <w:lang w:eastAsia="hr-HR"/>
              </w:rPr>
              <w:t>Vrbovec</w:t>
            </w:r>
          </w:p>
        </w:tc>
        <w:tc>
          <w:tcPr>
            <w:tcW w:w="2126" w:type="dxa"/>
          </w:tcPr>
          <w:p w14:paraId="2FCE6535"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45</w:t>
            </w:r>
          </w:p>
        </w:tc>
        <w:tc>
          <w:tcPr>
            <w:tcW w:w="1559" w:type="dxa"/>
            <w:noWrap/>
            <w:hideMark/>
          </w:tcPr>
          <w:p w14:paraId="1C0D6338" w14:textId="77777777"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hideMark/>
          </w:tcPr>
          <w:p w14:paraId="48A42154"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5C0280E7"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0C3364C1" w14:textId="77777777" w:rsidR="0055210D" w:rsidRPr="00E50F58" w:rsidRDefault="0055210D" w:rsidP="005743DB">
            <w:pPr>
              <w:jc w:val="both"/>
              <w:rPr>
                <w:rFonts w:ascii="Arial" w:hAnsi="Arial" w:cs="Arial"/>
                <w:lang w:eastAsia="hr-HR"/>
              </w:rPr>
            </w:pPr>
            <w:r w:rsidRPr="00E50F58">
              <w:rPr>
                <w:rFonts w:ascii="Arial" w:hAnsi="Arial" w:cs="Arial"/>
                <w:lang w:eastAsia="hr-HR"/>
              </w:rPr>
              <w:t>Krapina</w:t>
            </w:r>
          </w:p>
        </w:tc>
        <w:tc>
          <w:tcPr>
            <w:tcW w:w="2126" w:type="dxa"/>
          </w:tcPr>
          <w:p w14:paraId="2AACF7C9"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14:paraId="48AAB249"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14:paraId="5786734F"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14:paraId="7F28A310" w14:textId="77777777"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7180AA3" w14:textId="77777777" w:rsidR="0055210D" w:rsidRPr="00E50F58" w:rsidRDefault="0055210D" w:rsidP="005743DB">
            <w:pPr>
              <w:jc w:val="both"/>
              <w:rPr>
                <w:rFonts w:ascii="Arial" w:hAnsi="Arial" w:cs="Arial"/>
                <w:lang w:eastAsia="hr-HR"/>
              </w:rPr>
            </w:pPr>
            <w:r w:rsidRPr="00E50F58">
              <w:rPr>
                <w:rFonts w:ascii="Arial" w:hAnsi="Arial" w:cs="Arial"/>
                <w:lang w:eastAsia="hr-HR"/>
              </w:rPr>
              <w:t>Ogulin</w:t>
            </w:r>
          </w:p>
        </w:tc>
        <w:tc>
          <w:tcPr>
            <w:tcW w:w="2126" w:type="dxa"/>
          </w:tcPr>
          <w:p w14:paraId="205CFE8F"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105</w:t>
            </w:r>
          </w:p>
        </w:tc>
        <w:tc>
          <w:tcPr>
            <w:tcW w:w="1559" w:type="dxa"/>
            <w:noWrap/>
            <w:hideMark/>
          </w:tcPr>
          <w:p w14:paraId="2A9E8AA5"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14:paraId="1F39957D" w14:textId="77777777"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14:paraId="3BB9669D" w14:textId="77777777"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504A807" w14:textId="77777777"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2126" w:type="dxa"/>
          </w:tcPr>
          <w:p w14:paraId="2EAF0144" w14:textId="77777777"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559" w:type="dxa"/>
            <w:noWrap/>
            <w:hideMark/>
          </w:tcPr>
          <w:p w14:paraId="0AD056B0" w14:textId="77777777" w:rsidR="003A2906" w:rsidRPr="00E50F58" w:rsidRDefault="003A2906"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35</w:t>
            </w:r>
          </w:p>
        </w:tc>
        <w:tc>
          <w:tcPr>
            <w:tcW w:w="1559" w:type="dxa"/>
            <w:noWrap/>
            <w:hideMark/>
          </w:tcPr>
          <w:p w14:paraId="759A4E43" w14:textId="77777777"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36</w:t>
            </w:r>
          </w:p>
        </w:tc>
      </w:tr>
    </w:tbl>
    <w:p w14:paraId="52A25BB1" w14:textId="77777777" w:rsidR="0055210D" w:rsidRPr="00E50F58" w:rsidRDefault="0055210D" w:rsidP="0055210D">
      <w:pPr>
        <w:jc w:val="both"/>
        <w:rPr>
          <w:rFonts w:ascii="Arial" w:hAnsi="Arial" w:cs="Arial"/>
        </w:rPr>
      </w:pPr>
    </w:p>
    <w:p w14:paraId="39A47A28" w14:textId="77777777" w:rsidR="0055210D" w:rsidRPr="00E50F58" w:rsidRDefault="0055210D" w:rsidP="0055210D">
      <w:pPr>
        <w:jc w:val="both"/>
        <w:rPr>
          <w:rFonts w:ascii="Arial" w:hAnsi="Arial" w:cs="Arial"/>
          <w:sz w:val="22"/>
        </w:rPr>
      </w:pPr>
      <w:r w:rsidRPr="00E50F58">
        <w:rPr>
          <w:rFonts w:ascii="Arial" w:hAnsi="Arial" w:cs="Arial"/>
          <w:b/>
          <w:sz w:val="22"/>
          <w:u w:val="single"/>
        </w:rPr>
        <w:t>Napomena</w:t>
      </w:r>
      <w:r w:rsidRPr="00E50F58">
        <w:rPr>
          <w:rFonts w:ascii="Arial" w:hAnsi="Arial" w:cs="Arial"/>
          <w:sz w:val="22"/>
          <w:u w:val="single"/>
        </w:rPr>
        <w:t>:</w:t>
      </w:r>
      <w:r w:rsidRPr="00E50F58">
        <w:rPr>
          <w:rFonts w:ascii="Arial" w:hAnsi="Arial" w:cs="Arial"/>
          <w:sz w:val="22"/>
        </w:rPr>
        <w:t xml:space="preserve"> Udaljenosti su izražene od matične lokacije Naručitelja (Zagreb, Prisavlje 14) do pojedinih područnih jedinica.</w:t>
      </w:r>
    </w:p>
    <w:p w14:paraId="75EF16BC" w14:textId="77777777" w:rsidR="000E01C3" w:rsidRPr="00E50F58" w:rsidRDefault="0055210D" w:rsidP="00A13B00">
      <w:pPr>
        <w:jc w:val="both"/>
        <w:rPr>
          <w:rFonts w:ascii="Arial" w:hAnsi="Arial" w:cs="Arial"/>
          <w:sz w:val="22"/>
        </w:rPr>
      </w:pPr>
      <w:r w:rsidRPr="00E50F58">
        <w:rPr>
          <w:rFonts w:ascii="Arial" w:hAnsi="Arial" w:cs="Arial"/>
          <w:sz w:val="22"/>
        </w:rPr>
        <w:t>Ostali zavisni (mogući) troškovi (dnevnica, spavanje i prijevoz) nisu uključeni u cijenu predmetnih usluga i naplaćuju se zasebno prema ovjereni</w:t>
      </w:r>
      <w:r w:rsidR="00A13B00" w:rsidRPr="00E50F58">
        <w:rPr>
          <w:rFonts w:ascii="Arial" w:hAnsi="Arial" w:cs="Arial"/>
          <w:sz w:val="22"/>
        </w:rPr>
        <w:t xml:space="preserve">m radnim nalozima Naručitelja. </w:t>
      </w:r>
    </w:p>
    <w:p w14:paraId="70483210" w14:textId="77777777" w:rsidR="000E01C3" w:rsidRPr="00E50F58" w:rsidRDefault="000E01C3" w:rsidP="000E01C3">
      <w:pPr>
        <w:spacing w:after="0" w:line="240" w:lineRule="auto"/>
        <w:jc w:val="center"/>
        <w:rPr>
          <w:rFonts w:ascii="Arial" w:eastAsia="Batang" w:hAnsi="Arial" w:cs="Arial"/>
          <w:b/>
          <w:sz w:val="22"/>
          <w:lang w:eastAsia="hr-HR"/>
        </w:rPr>
      </w:pPr>
    </w:p>
    <w:p w14:paraId="1CB5951D" w14:textId="77777777" w:rsidR="000E01C3" w:rsidRPr="00E50F58" w:rsidRDefault="000E01C3" w:rsidP="00A13B00">
      <w:pPr>
        <w:pageBreakBefore/>
        <w:spacing w:before="120" w:after="120" w:line="240" w:lineRule="auto"/>
        <w:outlineLvl w:val="0"/>
        <w:rPr>
          <w:rFonts w:ascii="Arial" w:eastAsia="Times New Roman" w:hAnsi="Arial" w:cs="Times New Roman"/>
          <w:b/>
          <w:sz w:val="22"/>
          <w:szCs w:val="20"/>
        </w:rPr>
      </w:pPr>
      <w:bookmarkStart w:id="125" w:name="_Toc426444336"/>
      <w:bookmarkStart w:id="126" w:name="_Toc431816406"/>
      <w:bookmarkStart w:id="127" w:name="_Toc431816653"/>
      <w:r w:rsidRPr="00E50F58">
        <w:rPr>
          <w:rFonts w:ascii="Arial" w:eastAsia="Times New Roman" w:hAnsi="Arial" w:cs="Times New Roman"/>
          <w:b/>
          <w:sz w:val="22"/>
          <w:szCs w:val="20"/>
        </w:rPr>
        <w:lastRenderedPageBreak/>
        <w:t>PRILOG 3.</w:t>
      </w:r>
      <w:bookmarkEnd w:id="125"/>
      <w:r w:rsidRPr="00E50F58">
        <w:rPr>
          <w:rFonts w:ascii="Arial" w:eastAsia="Times New Roman" w:hAnsi="Arial" w:cs="Times New Roman"/>
          <w:b/>
          <w:sz w:val="22"/>
          <w:szCs w:val="20"/>
        </w:rPr>
        <w:t xml:space="preserve"> </w:t>
      </w:r>
      <w:r w:rsidR="003713B9" w:rsidRPr="00E50F58">
        <w:rPr>
          <w:rFonts w:ascii="Arial" w:eastAsia="Times New Roman" w:hAnsi="Arial" w:cs="Times New Roman"/>
          <w:b/>
          <w:sz w:val="22"/>
          <w:szCs w:val="20"/>
        </w:rPr>
        <w:t>Popis stručnih osoba</w:t>
      </w:r>
      <w:bookmarkEnd w:id="126"/>
      <w:bookmarkEnd w:id="127"/>
    </w:p>
    <w:p w14:paraId="7D263267" w14:textId="77777777" w:rsidR="000E01C3" w:rsidRPr="00E50F58" w:rsidRDefault="000E01C3" w:rsidP="000E01C3">
      <w:pPr>
        <w:spacing w:after="0" w:line="240" w:lineRule="auto"/>
        <w:ind w:right="-12"/>
        <w:jc w:val="both"/>
        <w:outlineLvl w:val="0"/>
        <w:rPr>
          <w:rFonts w:ascii="Arial" w:eastAsia="Batang" w:hAnsi="Arial" w:cs="Arial"/>
          <w:b/>
          <w:sz w:val="22"/>
          <w:lang w:eastAsia="hr-H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543"/>
      </w:tblGrid>
      <w:tr w:rsidR="00E50F58" w:rsidRPr="00E50F58" w14:paraId="4C44A9A5" w14:textId="77777777" w:rsidTr="00E72393">
        <w:tc>
          <w:tcPr>
            <w:tcW w:w="2093" w:type="dxa"/>
            <w:shd w:val="clear" w:color="auto" w:fill="D9D9D9"/>
            <w:vAlign w:val="center"/>
          </w:tcPr>
          <w:p w14:paraId="3D689473" w14:textId="77777777" w:rsidR="00144DCC" w:rsidRPr="00E50F58" w:rsidRDefault="00144DCC" w:rsidP="00E72393">
            <w:pPr>
              <w:spacing w:after="0" w:line="240" w:lineRule="auto"/>
              <w:jc w:val="center"/>
              <w:rPr>
                <w:rFonts w:ascii="Arial" w:eastAsia="Calibri" w:hAnsi="Arial" w:cs="Arial"/>
                <w:b/>
                <w:sz w:val="22"/>
              </w:rPr>
            </w:pPr>
            <w:r w:rsidRPr="00E50F58">
              <w:rPr>
                <w:rFonts w:ascii="Arial" w:eastAsia="Calibri" w:hAnsi="Arial" w:cs="Arial"/>
                <w:b/>
                <w:sz w:val="22"/>
              </w:rPr>
              <w:t>Odgovornost u pružanju usluga</w:t>
            </w:r>
          </w:p>
        </w:tc>
        <w:tc>
          <w:tcPr>
            <w:tcW w:w="3827" w:type="dxa"/>
            <w:shd w:val="clear" w:color="auto" w:fill="D9D9D9"/>
            <w:vAlign w:val="center"/>
          </w:tcPr>
          <w:p w14:paraId="7013E381" w14:textId="77777777" w:rsidR="00144DCC" w:rsidRPr="00E50F58" w:rsidRDefault="00144DCC" w:rsidP="00E72393">
            <w:pPr>
              <w:spacing w:after="0" w:line="240" w:lineRule="auto"/>
              <w:jc w:val="center"/>
              <w:rPr>
                <w:rFonts w:ascii="Arial" w:eastAsia="Calibri" w:hAnsi="Arial" w:cs="Arial"/>
                <w:b/>
                <w:sz w:val="22"/>
              </w:rPr>
            </w:pPr>
            <w:r w:rsidRPr="00E50F58">
              <w:rPr>
                <w:rFonts w:ascii="Arial" w:eastAsia="Calibri" w:hAnsi="Arial" w:cs="Arial"/>
                <w:b/>
                <w:sz w:val="22"/>
              </w:rPr>
              <w:t>Traženi dokaz</w:t>
            </w:r>
          </w:p>
        </w:tc>
        <w:tc>
          <w:tcPr>
            <w:tcW w:w="3543" w:type="dxa"/>
            <w:shd w:val="clear" w:color="auto" w:fill="D9D9D9"/>
            <w:vAlign w:val="center"/>
          </w:tcPr>
          <w:p w14:paraId="460BC300" w14:textId="77777777" w:rsidR="00144DCC" w:rsidRPr="00E50F58" w:rsidRDefault="00144DCC" w:rsidP="00E72393">
            <w:pPr>
              <w:spacing w:after="0" w:line="240" w:lineRule="auto"/>
              <w:jc w:val="center"/>
              <w:rPr>
                <w:rFonts w:ascii="Arial" w:eastAsia="Calibri" w:hAnsi="Arial" w:cs="Arial"/>
                <w:b/>
                <w:sz w:val="22"/>
              </w:rPr>
            </w:pPr>
            <w:r w:rsidRPr="00E50F58">
              <w:rPr>
                <w:rFonts w:ascii="Arial" w:eastAsia="Calibri" w:hAnsi="Arial" w:cs="Arial"/>
                <w:b/>
                <w:sz w:val="22"/>
              </w:rPr>
              <w:t>Ime i prezime osobe</w:t>
            </w:r>
          </w:p>
        </w:tc>
      </w:tr>
      <w:tr w:rsidR="00E50F58" w:rsidRPr="00E50F58" w14:paraId="399E7744" w14:textId="77777777" w:rsidTr="00E72393">
        <w:trPr>
          <w:trHeight w:hRule="exact" w:val="851"/>
        </w:trPr>
        <w:tc>
          <w:tcPr>
            <w:tcW w:w="2093" w:type="dxa"/>
            <w:shd w:val="clear" w:color="auto" w:fill="auto"/>
            <w:vAlign w:val="center"/>
          </w:tcPr>
          <w:p w14:paraId="012D0632"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14:paraId="37536B2E" w14:textId="77777777"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MCITP: Server Administrator on Windows Server 2008 </w:t>
            </w:r>
          </w:p>
        </w:tc>
        <w:tc>
          <w:tcPr>
            <w:tcW w:w="3543" w:type="dxa"/>
            <w:shd w:val="clear" w:color="auto" w:fill="auto"/>
            <w:vAlign w:val="center"/>
          </w:tcPr>
          <w:p w14:paraId="16439456" w14:textId="49E6425C" w:rsidR="00144DCC" w:rsidRPr="00CF2786" w:rsidRDefault="00144DCC" w:rsidP="00E72393">
            <w:pPr>
              <w:spacing w:after="0" w:line="240" w:lineRule="auto"/>
              <w:jc w:val="center"/>
              <w:rPr>
                <w:rFonts w:ascii="Arial" w:eastAsia="Calibri" w:hAnsi="Arial" w:cs="Arial"/>
                <w:b/>
                <w:sz w:val="22"/>
              </w:rPr>
            </w:pPr>
          </w:p>
        </w:tc>
      </w:tr>
      <w:tr w:rsidR="00E50F58" w:rsidRPr="00E50F58" w14:paraId="317CEE81" w14:textId="77777777" w:rsidTr="00E72393">
        <w:trPr>
          <w:trHeight w:hRule="exact" w:val="851"/>
        </w:trPr>
        <w:tc>
          <w:tcPr>
            <w:tcW w:w="2093" w:type="dxa"/>
            <w:shd w:val="clear" w:color="auto" w:fill="auto"/>
            <w:vAlign w:val="center"/>
          </w:tcPr>
          <w:p w14:paraId="0F52453F"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14:paraId="623737AF" w14:textId="77777777" w:rsidR="00144DCC" w:rsidRPr="00E50F58" w:rsidRDefault="00144DCC" w:rsidP="00E72393">
            <w:pPr>
              <w:widowControl w:val="0"/>
              <w:autoSpaceDE w:val="0"/>
              <w:autoSpaceDN w:val="0"/>
              <w:adjustRightInd w:val="0"/>
              <w:spacing w:after="0" w:line="240" w:lineRule="auto"/>
              <w:rPr>
                <w:rFonts w:ascii="Arial" w:eastAsia="Calibri" w:hAnsi="Arial" w:cs="Arial"/>
                <w:sz w:val="22"/>
                <w:lang w:val="en-US"/>
              </w:rPr>
            </w:pPr>
            <w:r w:rsidRPr="00E50F58">
              <w:rPr>
                <w:rFonts w:ascii="Arial" w:eastAsia="Calibri" w:hAnsi="Arial" w:cs="Arial"/>
                <w:sz w:val="22"/>
              </w:rPr>
              <w:t>Certifikat</w:t>
            </w:r>
            <w:r w:rsidRPr="00E50F58">
              <w:rPr>
                <w:rFonts w:ascii="Arial" w:eastAsia="Calibri" w:hAnsi="Arial" w:cs="Arial"/>
                <w:sz w:val="22"/>
                <w:lang w:val="en-US"/>
              </w:rPr>
              <w:t xml:space="preserve"> MCSE: Microsoft Certified Solutions Expert - Private Cloud </w:t>
            </w:r>
          </w:p>
        </w:tc>
        <w:tc>
          <w:tcPr>
            <w:tcW w:w="3543" w:type="dxa"/>
            <w:shd w:val="clear" w:color="auto" w:fill="auto"/>
            <w:vAlign w:val="center"/>
          </w:tcPr>
          <w:p w14:paraId="7B601E72" w14:textId="218CB17E" w:rsidR="00144DCC" w:rsidRPr="00CF2786" w:rsidRDefault="00144DCC" w:rsidP="00E72393">
            <w:pPr>
              <w:spacing w:after="0" w:line="240" w:lineRule="auto"/>
              <w:jc w:val="center"/>
              <w:rPr>
                <w:rFonts w:ascii="Arial" w:eastAsia="Calibri" w:hAnsi="Arial" w:cs="Arial"/>
                <w:b/>
                <w:sz w:val="22"/>
              </w:rPr>
            </w:pPr>
          </w:p>
        </w:tc>
      </w:tr>
      <w:tr w:rsidR="00E50F58" w:rsidRPr="00E50F58" w14:paraId="5B67131D" w14:textId="77777777" w:rsidTr="00E72393">
        <w:trPr>
          <w:trHeight w:hRule="exact" w:val="851"/>
        </w:trPr>
        <w:tc>
          <w:tcPr>
            <w:tcW w:w="2093" w:type="dxa"/>
            <w:shd w:val="clear" w:color="auto" w:fill="auto"/>
            <w:vAlign w:val="center"/>
          </w:tcPr>
          <w:p w14:paraId="20D6A4B4"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14:paraId="65795F0F"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RHCSA: Red </w:t>
            </w:r>
            <w:proofErr w:type="spellStart"/>
            <w:r w:rsidRPr="00E50F58">
              <w:rPr>
                <w:rFonts w:ascii="Arial" w:eastAsia="Calibri" w:hAnsi="Arial" w:cs="Arial"/>
                <w:sz w:val="22"/>
              </w:rPr>
              <w:t>Hat</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Certified</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System</w:t>
            </w:r>
            <w:proofErr w:type="spellEnd"/>
            <w:r w:rsidRPr="00E50F58">
              <w:rPr>
                <w:rFonts w:ascii="Arial" w:eastAsia="Calibri" w:hAnsi="Arial" w:cs="Arial"/>
                <w:sz w:val="22"/>
              </w:rPr>
              <w:t xml:space="preserve"> Administrator – Red </w:t>
            </w:r>
            <w:proofErr w:type="spellStart"/>
            <w:r w:rsidRPr="00E50F58">
              <w:rPr>
                <w:rFonts w:ascii="Arial" w:eastAsia="Calibri" w:hAnsi="Arial" w:cs="Arial"/>
                <w:sz w:val="22"/>
              </w:rPr>
              <w:t>Hat</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Enterpise</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Linux</w:t>
            </w:r>
            <w:proofErr w:type="spellEnd"/>
            <w:r w:rsidRPr="00E50F58">
              <w:rPr>
                <w:rFonts w:ascii="Arial" w:eastAsia="Calibri" w:hAnsi="Arial" w:cs="Arial"/>
                <w:sz w:val="22"/>
              </w:rPr>
              <w:t xml:space="preserve"> 5</w:t>
            </w:r>
          </w:p>
        </w:tc>
        <w:tc>
          <w:tcPr>
            <w:tcW w:w="3543" w:type="dxa"/>
            <w:shd w:val="clear" w:color="auto" w:fill="auto"/>
            <w:vAlign w:val="center"/>
          </w:tcPr>
          <w:p w14:paraId="7C40C233" w14:textId="2D820218" w:rsidR="00144DCC" w:rsidRPr="00CF2786" w:rsidRDefault="00144DCC" w:rsidP="00E72393">
            <w:pPr>
              <w:spacing w:after="0" w:line="240" w:lineRule="auto"/>
              <w:jc w:val="center"/>
              <w:rPr>
                <w:rFonts w:ascii="Arial" w:eastAsia="Calibri" w:hAnsi="Arial" w:cs="Arial"/>
                <w:b/>
                <w:sz w:val="22"/>
              </w:rPr>
            </w:pPr>
          </w:p>
        </w:tc>
      </w:tr>
      <w:tr w:rsidR="00E50F58" w:rsidRPr="00E50F58" w14:paraId="765F3C2B" w14:textId="77777777" w:rsidTr="00E72393">
        <w:trPr>
          <w:trHeight w:hRule="exact" w:val="851"/>
        </w:trPr>
        <w:tc>
          <w:tcPr>
            <w:tcW w:w="2093" w:type="dxa"/>
            <w:shd w:val="clear" w:color="auto" w:fill="auto"/>
            <w:vAlign w:val="center"/>
          </w:tcPr>
          <w:p w14:paraId="1C5531A7"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Mrežni administrator</w:t>
            </w:r>
          </w:p>
        </w:tc>
        <w:tc>
          <w:tcPr>
            <w:tcW w:w="3827" w:type="dxa"/>
            <w:shd w:val="clear" w:color="auto" w:fill="auto"/>
            <w:vAlign w:val="center"/>
          </w:tcPr>
          <w:p w14:paraId="0B5E9FA6" w14:textId="77777777"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Cisco </w:t>
            </w:r>
            <w:proofErr w:type="spellStart"/>
            <w:r w:rsidRPr="00E50F58">
              <w:rPr>
                <w:rFonts w:ascii="Arial" w:eastAsia="Calibri" w:hAnsi="Arial" w:cs="Arial"/>
                <w:sz w:val="22"/>
                <w:lang w:eastAsia="hr-HR"/>
              </w:rPr>
              <w:t>Certified</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Network</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Associate</w:t>
            </w:r>
            <w:proofErr w:type="spellEnd"/>
            <w:r w:rsidRPr="00E50F58">
              <w:rPr>
                <w:rFonts w:ascii="Arial" w:eastAsia="Calibri" w:hAnsi="Arial" w:cs="Arial"/>
                <w:sz w:val="22"/>
                <w:lang w:eastAsia="hr-HR"/>
              </w:rPr>
              <w:t xml:space="preserve"> – CCNA</w:t>
            </w:r>
          </w:p>
        </w:tc>
        <w:tc>
          <w:tcPr>
            <w:tcW w:w="3543" w:type="dxa"/>
            <w:shd w:val="clear" w:color="auto" w:fill="auto"/>
            <w:vAlign w:val="center"/>
          </w:tcPr>
          <w:p w14:paraId="481F5DD3" w14:textId="6F972BF5" w:rsidR="00144DCC" w:rsidRPr="00CF2786" w:rsidRDefault="00144DCC" w:rsidP="00E72393">
            <w:pPr>
              <w:spacing w:after="0" w:line="240" w:lineRule="auto"/>
              <w:jc w:val="center"/>
              <w:rPr>
                <w:rFonts w:ascii="Arial" w:eastAsia="Calibri" w:hAnsi="Arial" w:cs="Arial"/>
                <w:b/>
                <w:sz w:val="22"/>
              </w:rPr>
            </w:pPr>
          </w:p>
        </w:tc>
      </w:tr>
      <w:tr w:rsidR="00E50F58" w:rsidRPr="00E50F58" w14:paraId="5837E07F" w14:textId="77777777" w:rsidTr="00E72393">
        <w:trPr>
          <w:trHeight w:hRule="exact" w:val="851"/>
        </w:trPr>
        <w:tc>
          <w:tcPr>
            <w:tcW w:w="2093" w:type="dxa"/>
            <w:shd w:val="clear" w:color="auto" w:fill="auto"/>
            <w:vAlign w:val="center"/>
          </w:tcPr>
          <w:p w14:paraId="3E9439A1" w14:textId="77777777" w:rsidR="00144DCC" w:rsidRPr="00E50F58" w:rsidRDefault="00144DCC" w:rsidP="00E72393">
            <w:pPr>
              <w:spacing w:after="0" w:line="240" w:lineRule="auto"/>
              <w:rPr>
                <w:rFonts w:ascii="Arial" w:eastAsia="Calibri" w:hAnsi="Arial" w:cs="Arial"/>
                <w:sz w:val="22"/>
              </w:rPr>
            </w:pPr>
            <w:proofErr w:type="spellStart"/>
            <w:r w:rsidRPr="00E50F58">
              <w:rPr>
                <w:rFonts w:ascii="Arial" w:eastAsia="Calibri" w:hAnsi="Arial" w:cs="Arial"/>
                <w:sz w:val="22"/>
              </w:rPr>
              <w:t>Firewall</w:t>
            </w:r>
            <w:proofErr w:type="spellEnd"/>
          </w:p>
          <w:p w14:paraId="5773A0A4"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administrator</w:t>
            </w:r>
          </w:p>
        </w:tc>
        <w:tc>
          <w:tcPr>
            <w:tcW w:w="3827" w:type="dxa"/>
            <w:shd w:val="clear" w:color="auto" w:fill="auto"/>
            <w:vAlign w:val="center"/>
          </w:tcPr>
          <w:p w14:paraId="09E6948A" w14:textId="773530F4" w:rsidR="00144DCC" w:rsidRPr="00E50F58" w:rsidRDefault="00144DCC" w:rsidP="001922A1">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w:t>
            </w:r>
            <w:proofErr w:type="spellStart"/>
            <w:r w:rsidRPr="00E50F58">
              <w:rPr>
                <w:rFonts w:ascii="Arial" w:eastAsia="Calibri" w:hAnsi="Arial" w:cs="Arial"/>
                <w:sz w:val="22"/>
                <w:lang w:eastAsia="hr-HR"/>
              </w:rPr>
              <w:t>Certified</w:t>
            </w:r>
            <w:proofErr w:type="spellEnd"/>
            <w:r w:rsidRPr="00E50F58">
              <w:rPr>
                <w:rFonts w:ascii="Arial" w:eastAsia="Calibri" w:hAnsi="Arial" w:cs="Arial"/>
                <w:sz w:val="22"/>
                <w:lang w:eastAsia="hr-HR"/>
              </w:rPr>
              <w:t xml:space="preserve"> </w:t>
            </w:r>
            <w:proofErr w:type="spellStart"/>
            <w:r w:rsidR="001922A1">
              <w:rPr>
                <w:rFonts w:ascii="Arial" w:eastAsia="Calibri" w:hAnsi="Arial" w:cs="Arial"/>
                <w:sz w:val="22"/>
                <w:lang w:eastAsia="hr-HR"/>
              </w:rPr>
              <w:t>Stormshield</w:t>
            </w:r>
            <w:proofErr w:type="spellEnd"/>
            <w:r w:rsidR="001922A1">
              <w:rPr>
                <w:rFonts w:ascii="Arial" w:eastAsia="Calibri" w:hAnsi="Arial" w:cs="Arial"/>
                <w:sz w:val="22"/>
                <w:lang w:eastAsia="hr-HR"/>
              </w:rPr>
              <w:t xml:space="preserve"> </w:t>
            </w:r>
            <w:proofErr w:type="spellStart"/>
            <w:r w:rsidR="001922A1">
              <w:rPr>
                <w:rFonts w:ascii="Arial" w:eastAsia="Calibri" w:hAnsi="Arial" w:cs="Arial"/>
                <w:sz w:val="22"/>
                <w:lang w:eastAsia="hr-HR"/>
              </w:rPr>
              <w:t>Network</w:t>
            </w:r>
            <w:proofErr w:type="spellEnd"/>
            <w:r w:rsidR="001922A1">
              <w:rPr>
                <w:rFonts w:ascii="Arial" w:eastAsia="Calibri" w:hAnsi="Arial" w:cs="Arial"/>
                <w:sz w:val="22"/>
                <w:lang w:eastAsia="hr-HR"/>
              </w:rPr>
              <w:t xml:space="preserve"> Administrator - ver 2.1</w:t>
            </w:r>
          </w:p>
        </w:tc>
        <w:tc>
          <w:tcPr>
            <w:tcW w:w="3543" w:type="dxa"/>
            <w:shd w:val="clear" w:color="auto" w:fill="auto"/>
            <w:vAlign w:val="center"/>
          </w:tcPr>
          <w:p w14:paraId="6DDD2741" w14:textId="157E3CA9" w:rsidR="00144DCC" w:rsidRPr="00CF2786" w:rsidRDefault="00144DCC" w:rsidP="00E72393">
            <w:pPr>
              <w:spacing w:after="0" w:line="240" w:lineRule="auto"/>
              <w:jc w:val="center"/>
              <w:rPr>
                <w:rFonts w:ascii="Arial" w:eastAsia="Calibri" w:hAnsi="Arial" w:cs="Arial"/>
                <w:b/>
                <w:sz w:val="22"/>
              </w:rPr>
            </w:pPr>
          </w:p>
        </w:tc>
      </w:tr>
      <w:tr w:rsidR="00E50F58" w:rsidRPr="00E50F58" w14:paraId="5F8DD61C" w14:textId="77777777" w:rsidTr="00E72393">
        <w:trPr>
          <w:trHeight w:hRule="exact" w:val="851"/>
        </w:trPr>
        <w:tc>
          <w:tcPr>
            <w:tcW w:w="2093" w:type="dxa"/>
            <w:shd w:val="clear" w:color="auto" w:fill="auto"/>
            <w:vAlign w:val="center"/>
          </w:tcPr>
          <w:p w14:paraId="72AC59F3"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Operator korisničke podrške</w:t>
            </w:r>
          </w:p>
        </w:tc>
        <w:tc>
          <w:tcPr>
            <w:tcW w:w="3827" w:type="dxa"/>
            <w:shd w:val="clear" w:color="auto" w:fill="auto"/>
            <w:vAlign w:val="center"/>
          </w:tcPr>
          <w:p w14:paraId="5903BC1B" w14:textId="77777777"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MCITP Enterprise </w:t>
            </w:r>
            <w:proofErr w:type="spellStart"/>
            <w:r w:rsidRPr="00E50F58">
              <w:rPr>
                <w:rFonts w:ascii="Arial" w:eastAsia="Calibri" w:hAnsi="Arial" w:cs="Arial"/>
                <w:sz w:val="22"/>
                <w:lang w:eastAsia="hr-HR"/>
              </w:rPr>
              <w:t>Desktop</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Support</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Technician</w:t>
            </w:r>
            <w:proofErr w:type="spellEnd"/>
            <w:r w:rsidRPr="00E50F58">
              <w:rPr>
                <w:rFonts w:ascii="Arial" w:eastAsia="Calibri" w:hAnsi="Arial" w:cs="Arial"/>
                <w:sz w:val="22"/>
                <w:lang w:eastAsia="hr-HR"/>
              </w:rPr>
              <w:t xml:space="preserve">: Windows 7 </w:t>
            </w:r>
          </w:p>
        </w:tc>
        <w:tc>
          <w:tcPr>
            <w:tcW w:w="3543" w:type="dxa"/>
            <w:shd w:val="clear" w:color="auto" w:fill="auto"/>
            <w:vAlign w:val="center"/>
          </w:tcPr>
          <w:p w14:paraId="7F544952" w14:textId="26E9CD2D" w:rsidR="00144DCC" w:rsidRPr="00CF2786" w:rsidRDefault="00144DCC" w:rsidP="00E72393">
            <w:pPr>
              <w:spacing w:after="0" w:line="240" w:lineRule="auto"/>
              <w:jc w:val="center"/>
              <w:rPr>
                <w:rFonts w:ascii="Arial" w:eastAsia="Calibri" w:hAnsi="Arial" w:cs="Arial"/>
                <w:b/>
                <w:sz w:val="22"/>
              </w:rPr>
            </w:pPr>
          </w:p>
        </w:tc>
      </w:tr>
      <w:tr w:rsidR="00E50F58" w:rsidRPr="00E50F58" w14:paraId="5C6B0A86" w14:textId="77777777" w:rsidTr="00E72393">
        <w:trPr>
          <w:trHeight w:hRule="exact" w:val="851"/>
        </w:trPr>
        <w:tc>
          <w:tcPr>
            <w:tcW w:w="2093" w:type="dxa"/>
            <w:shd w:val="clear" w:color="auto" w:fill="auto"/>
            <w:vAlign w:val="center"/>
          </w:tcPr>
          <w:p w14:paraId="5F5BCBCF"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Operator korisničke podrške</w:t>
            </w:r>
          </w:p>
        </w:tc>
        <w:tc>
          <w:tcPr>
            <w:tcW w:w="3827" w:type="dxa"/>
            <w:shd w:val="clear" w:color="auto" w:fill="auto"/>
            <w:vAlign w:val="center"/>
          </w:tcPr>
          <w:p w14:paraId="5FA6A3A8" w14:textId="77777777"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w:t>
            </w:r>
            <w:proofErr w:type="spellStart"/>
            <w:r w:rsidRPr="00E50F58">
              <w:rPr>
                <w:rFonts w:ascii="Arial" w:eastAsia="Calibri" w:hAnsi="Arial" w:cs="Arial"/>
                <w:sz w:val="22"/>
                <w:lang w:eastAsia="hr-HR"/>
              </w:rPr>
              <w:t>Comptia</w:t>
            </w:r>
            <w:proofErr w:type="spellEnd"/>
            <w:r w:rsidRPr="00E50F58">
              <w:rPr>
                <w:rFonts w:ascii="Arial" w:eastAsia="Calibri" w:hAnsi="Arial" w:cs="Arial"/>
                <w:sz w:val="22"/>
                <w:lang w:eastAsia="hr-HR"/>
              </w:rPr>
              <w:t xml:space="preserve"> A+ </w:t>
            </w:r>
          </w:p>
        </w:tc>
        <w:tc>
          <w:tcPr>
            <w:tcW w:w="3543" w:type="dxa"/>
            <w:shd w:val="clear" w:color="auto" w:fill="auto"/>
            <w:vAlign w:val="center"/>
          </w:tcPr>
          <w:p w14:paraId="16E14D9C" w14:textId="72711082" w:rsidR="00144DCC" w:rsidRPr="00CF2786" w:rsidRDefault="00144DCC" w:rsidP="00E72393">
            <w:pPr>
              <w:spacing w:after="0" w:line="240" w:lineRule="auto"/>
              <w:jc w:val="center"/>
              <w:rPr>
                <w:rFonts w:ascii="Arial" w:eastAsia="Calibri" w:hAnsi="Arial" w:cs="Arial"/>
                <w:b/>
                <w:sz w:val="22"/>
              </w:rPr>
            </w:pPr>
          </w:p>
        </w:tc>
      </w:tr>
      <w:tr w:rsidR="00E50F58" w:rsidRPr="00E50F58" w14:paraId="05C6E2CF" w14:textId="77777777" w:rsidTr="00E72393">
        <w:trPr>
          <w:trHeight w:hRule="exact" w:val="851"/>
        </w:trPr>
        <w:tc>
          <w:tcPr>
            <w:tcW w:w="2093" w:type="dxa"/>
            <w:shd w:val="clear" w:color="auto" w:fill="auto"/>
            <w:vAlign w:val="center"/>
          </w:tcPr>
          <w:p w14:paraId="117FA102"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Administrator baza podataka</w:t>
            </w:r>
          </w:p>
        </w:tc>
        <w:tc>
          <w:tcPr>
            <w:tcW w:w="3827" w:type="dxa"/>
            <w:shd w:val="clear" w:color="auto" w:fill="auto"/>
            <w:vAlign w:val="center"/>
          </w:tcPr>
          <w:p w14:paraId="68507389"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MCTS – Microsoft SQL Server 2008 – </w:t>
            </w:r>
            <w:proofErr w:type="spellStart"/>
            <w:r w:rsidRPr="00E50F58">
              <w:rPr>
                <w:rFonts w:ascii="Arial" w:eastAsia="Calibri" w:hAnsi="Arial" w:cs="Arial"/>
                <w:sz w:val="22"/>
              </w:rPr>
              <w:t>Implementation</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and</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Maintenance</w:t>
            </w:r>
            <w:proofErr w:type="spellEnd"/>
          </w:p>
        </w:tc>
        <w:tc>
          <w:tcPr>
            <w:tcW w:w="3543" w:type="dxa"/>
            <w:shd w:val="clear" w:color="auto" w:fill="auto"/>
            <w:vAlign w:val="center"/>
          </w:tcPr>
          <w:p w14:paraId="716D363E" w14:textId="76935145" w:rsidR="00144DCC" w:rsidRPr="00CF2786" w:rsidRDefault="00144DCC" w:rsidP="00E72393">
            <w:pPr>
              <w:spacing w:after="0" w:line="240" w:lineRule="auto"/>
              <w:jc w:val="center"/>
              <w:rPr>
                <w:rFonts w:ascii="Arial" w:eastAsia="Calibri" w:hAnsi="Arial" w:cs="Arial"/>
                <w:b/>
                <w:sz w:val="22"/>
              </w:rPr>
            </w:pPr>
          </w:p>
        </w:tc>
      </w:tr>
      <w:tr w:rsidR="00E50F58" w:rsidRPr="00E50F58" w14:paraId="37F8AE79" w14:textId="77777777" w:rsidTr="00E72393">
        <w:trPr>
          <w:trHeight w:hRule="exact" w:val="851"/>
        </w:trPr>
        <w:tc>
          <w:tcPr>
            <w:tcW w:w="2093" w:type="dxa"/>
            <w:shd w:val="clear" w:color="auto" w:fill="auto"/>
            <w:vAlign w:val="center"/>
          </w:tcPr>
          <w:p w14:paraId="39F7E376"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Administrator </w:t>
            </w:r>
            <w:proofErr w:type="spellStart"/>
            <w:r w:rsidRPr="00E50F58">
              <w:rPr>
                <w:rFonts w:ascii="Arial" w:eastAsia="Calibri" w:hAnsi="Arial" w:cs="Arial"/>
                <w:sz w:val="22"/>
              </w:rPr>
              <w:t>sig</w:t>
            </w:r>
            <w:proofErr w:type="spellEnd"/>
            <w:r w:rsidRPr="00E50F58">
              <w:rPr>
                <w:rFonts w:ascii="Arial" w:eastAsia="Calibri" w:hAnsi="Arial" w:cs="Arial"/>
                <w:sz w:val="22"/>
              </w:rPr>
              <w:t>. sustava</w:t>
            </w:r>
          </w:p>
        </w:tc>
        <w:tc>
          <w:tcPr>
            <w:tcW w:w="3827" w:type="dxa"/>
            <w:shd w:val="clear" w:color="auto" w:fill="auto"/>
            <w:vAlign w:val="center"/>
          </w:tcPr>
          <w:p w14:paraId="75DDEB8C"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w:t>
            </w:r>
            <w:proofErr w:type="spellStart"/>
            <w:r w:rsidRPr="00E50F58">
              <w:rPr>
                <w:rFonts w:ascii="Arial" w:eastAsia="Calibri" w:hAnsi="Arial" w:cs="Arial"/>
                <w:sz w:val="22"/>
              </w:rPr>
              <w:t>CyberArk</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Privilege</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Account</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Security</w:t>
            </w:r>
            <w:proofErr w:type="spellEnd"/>
            <w:r w:rsidRPr="00E50F58">
              <w:rPr>
                <w:rFonts w:ascii="Arial" w:eastAsia="Calibri" w:hAnsi="Arial" w:cs="Arial"/>
                <w:sz w:val="22"/>
              </w:rPr>
              <w:t xml:space="preserve"> ver 8 Professional Partner</w:t>
            </w:r>
          </w:p>
        </w:tc>
        <w:tc>
          <w:tcPr>
            <w:tcW w:w="3543" w:type="dxa"/>
            <w:shd w:val="clear" w:color="auto" w:fill="auto"/>
            <w:vAlign w:val="center"/>
          </w:tcPr>
          <w:p w14:paraId="5DA25737" w14:textId="0CA1C2A0" w:rsidR="00144DCC" w:rsidRPr="00CF2786" w:rsidRDefault="00144DCC" w:rsidP="00E72393">
            <w:pPr>
              <w:spacing w:after="0" w:line="240" w:lineRule="auto"/>
              <w:jc w:val="center"/>
              <w:rPr>
                <w:rFonts w:ascii="Arial" w:eastAsia="Calibri" w:hAnsi="Arial" w:cs="Arial"/>
                <w:b/>
                <w:sz w:val="22"/>
              </w:rPr>
            </w:pPr>
          </w:p>
        </w:tc>
      </w:tr>
      <w:tr w:rsidR="00144DCC" w:rsidRPr="00E50F58" w14:paraId="551FFEE4" w14:textId="77777777" w:rsidTr="00E72393">
        <w:trPr>
          <w:trHeight w:hRule="exact" w:val="851"/>
        </w:trPr>
        <w:tc>
          <w:tcPr>
            <w:tcW w:w="2093" w:type="dxa"/>
            <w:shd w:val="clear" w:color="auto" w:fill="auto"/>
            <w:vAlign w:val="center"/>
          </w:tcPr>
          <w:p w14:paraId="5A4A3B76"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Administrator </w:t>
            </w:r>
            <w:proofErr w:type="spellStart"/>
            <w:r w:rsidRPr="00E50F58">
              <w:rPr>
                <w:rFonts w:ascii="Arial" w:eastAsia="Calibri" w:hAnsi="Arial" w:cs="Arial"/>
                <w:sz w:val="22"/>
              </w:rPr>
              <w:t>sig</w:t>
            </w:r>
            <w:proofErr w:type="spellEnd"/>
            <w:r w:rsidRPr="00E50F58">
              <w:rPr>
                <w:rFonts w:ascii="Arial" w:eastAsia="Calibri" w:hAnsi="Arial" w:cs="Arial"/>
                <w:sz w:val="22"/>
              </w:rPr>
              <w:t>. sustava</w:t>
            </w:r>
          </w:p>
        </w:tc>
        <w:tc>
          <w:tcPr>
            <w:tcW w:w="3827" w:type="dxa"/>
            <w:shd w:val="clear" w:color="auto" w:fill="auto"/>
            <w:vAlign w:val="center"/>
          </w:tcPr>
          <w:p w14:paraId="6CD80019" w14:textId="77777777"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CCNA </w:t>
            </w:r>
            <w:proofErr w:type="spellStart"/>
            <w:r w:rsidRPr="00E50F58">
              <w:rPr>
                <w:rFonts w:ascii="Arial" w:eastAsia="Calibri" w:hAnsi="Arial" w:cs="Arial"/>
                <w:sz w:val="22"/>
              </w:rPr>
              <w:t>Security</w:t>
            </w:r>
            <w:proofErr w:type="spellEnd"/>
          </w:p>
        </w:tc>
        <w:tc>
          <w:tcPr>
            <w:tcW w:w="3543" w:type="dxa"/>
            <w:shd w:val="clear" w:color="auto" w:fill="auto"/>
            <w:vAlign w:val="center"/>
          </w:tcPr>
          <w:p w14:paraId="35889DF1" w14:textId="34B41FA9" w:rsidR="00144DCC" w:rsidRPr="00CF2786" w:rsidRDefault="00144DCC" w:rsidP="00E72393">
            <w:pPr>
              <w:spacing w:after="0" w:line="240" w:lineRule="auto"/>
              <w:jc w:val="center"/>
              <w:rPr>
                <w:rFonts w:ascii="Arial" w:eastAsia="Calibri" w:hAnsi="Arial" w:cs="Arial"/>
                <w:b/>
                <w:sz w:val="22"/>
              </w:rPr>
            </w:pPr>
          </w:p>
        </w:tc>
      </w:tr>
    </w:tbl>
    <w:p w14:paraId="47825096" w14:textId="77777777" w:rsidR="000E01C3" w:rsidRPr="00E50F58" w:rsidRDefault="000E01C3" w:rsidP="000E01C3">
      <w:pPr>
        <w:spacing w:after="0" w:line="240" w:lineRule="auto"/>
        <w:ind w:right="-12"/>
        <w:jc w:val="both"/>
        <w:outlineLvl w:val="0"/>
        <w:rPr>
          <w:rFonts w:ascii="Arial" w:eastAsia="Batang" w:hAnsi="Arial" w:cs="Arial"/>
          <w:b/>
          <w:sz w:val="22"/>
          <w:lang w:eastAsia="hr-HR"/>
        </w:rPr>
      </w:pPr>
    </w:p>
    <w:p w14:paraId="6D5A6993" w14:textId="77777777" w:rsidR="000E01C3" w:rsidRPr="00E50F58" w:rsidRDefault="000E01C3" w:rsidP="000E01C3">
      <w:pPr>
        <w:spacing w:after="0" w:line="240" w:lineRule="auto"/>
        <w:rPr>
          <w:rFonts w:ascii="Arial" w:eastAsia="Times New Roman" w:hAnsi="Arial" w:cs="Arial"/>
          <w:sz w:val="22"/>
        </w:rPr>
      </w:pPr>
    </w:p>
    <w:p w14:paraId="40911980" w14:textId="77777777" w:rsidR="000E01C3" w:rsidRPr="00E50F58" w:rsidRDefault="000E01C3" w:rsidP="000E01C3">
      <w:pPr>
        <w:spacing w:after="0" w:line="240" w:lineRule="auto"/>
        <w:rPr>
          <w:rFonts w:ascii="Arial" w:eastAsia="Times New Roman" w:hAnsi="Arial" w:cs="Arial"/>
          <w:sz w:val="22"/>
        </w:rPr>
      </w:pPr>
    </w:p>
    <w:p w14:paraId="198C08F6" w14:textId="77777777" w:rsidR="000E01C3" w:rsidRPr="00E50F58" w:rsidRDefault="000E01C3" w:rsidP="000E01C3">
      <w:pPr>
        <w:spacing w:after="0" w:line="240" w:lineRule="auto"/>
        <w:rPr>
          <w:rFonts w:ascii="Arial" w:eastAsia="Batang" w:hAnsi="Arial" w:cs="Arial"/>
          <w:bCs/>
          <w:sz w:val="22"/>
          <w:lang w:eastAsia="hr-HR"/>
        </w:rPr>
      </w:pPr>
    </w:p>
    <w:p w14:paraId="2C408775" w14:textId="1D427E61" w:rsidR="000E01C3" w:rsidRPr="00E50F58" w:rsidRDefault="000E01C3" w:rsidP="000E01C3">
      <w:pPr>
        <w:spacing w:after="0" w:line="240" w:lineRule="auto"/>
        <w:rPr>
          <w:rFonts w:ascii="Arial" w:eastAsia="Batang" w:hAnsi="Arial" w:cs="Arial"/>
          <w:bCs/>
          <w:sz w:val="22"/>
          <w:lang w:eastAsia="hr-HR"/>
        </w:rPr>
      </w:pPr>
      <w:r w:rsidRPr="00E50F58">
        <w:rPr>
          <w:rFonts w:ascii="Arial" w:eastAsia="Batang" w:hAnsi="Arial" w:cs="Arial"/>
          <w:bCs/>
          <w:sz w:val="22"/>
          <w:lang w:eastAsia="hr-HR"/>
        </w:rPr>
        <w:t>U ______</w:t>
      </w:r>
      <w:r w:rsidR="00B6378F">
        <w:rPr>
          <w:rFonts w:ascii="Arial" w:eastAsia="Batang" w:hAnsi="Arial" w:cs="Arial"/>
          <w:bCs/>
          <w:sz w:val="22"/>
          <w:lang w:eastAsia="hr-HR"/>
        </w:rPr>
        <w:t>____________, dana ___.___. 2016</w:t>
      </w:r>
      <w:r w:rsidRPr="00E50F58">
        <w:rPr>
          <w:rFonts w:ascii="Arial" w:eastAsia="Batang" w:hAnsi="Arial" w:cs="Arial"/>
          <w:bCs/>
          <w:sz w:val="22"/>
          <w:lang w:eastAsia="hr-HR"/>
        </w:rPr>
        <w:t>.</w:t>
      </w:r>
    </w:p>
    <w:p w14:paraId="42994EEC" w14:textId="77777777" w:rsidR="000E01C3" w:rsidRPr="00E50F58" w:rsidRDefault="000E01C3" w:rsidP="000E01C3">
      <w:pPr>
        <w:spacing w:after="0" w:line="240" w:lineRule="auto"/>
        <w:rPr>
          <w:rFonts w:ascii="Arial" w:eastAsia="Batang" w:hAnsi="Arial" w:cs="Arial"/>
          <w:bCs/>
          <w:sz w:val="22"/>
          <w:lang w:eastAsia="hr-HR"/>
        </w:rPr>
      </w:pPr>
    </w:p>
    <w:p w14:paraId="0E758F26" w14:textId="77777777" w:rsidR="000E01C3" w:rsidRPr="00E50F58" w:rsidRDefault="000E01C3" w:rsidP="000E01C3">
      <w:pPr>
        <w:widowControl w:val="0"/>
        <w:autoSpaceDE w:val="0"/>
        <w:autoSpaceDN w:val="0"/>
        <w:adjustRightInd w:val="0"/>
        <w:spacing w:after="0" w:line="200" w:lineRule="exact"/>
        <w:rPr>
          <w:rFonts w:ascii="Arial" w:eastAsia="Times New Roman" w:hAnsi="Arial" w:cs="Arial"/>
          <w:sz w:val="22"/>
        </w:rPr>
      </w:pPr>
    </w:p>
    <w:p w14:paraId="4F016F5C" w14:textId="77777777" w:rsidR="000E01C3" w:rsidRDefault="000E01C3" w:rsidP="000E01C3">
      <w:pPr>
        <w:spacing w:after="0" w:line="240" w:lineRule="auto"/>
        <w:ind w:left="5385" w:hanging="1841"/>
        <w:rPr>
          <w:rFonts w:ascii="Arial" w:eastAsia="Times New Roman" w:hAnsi="Arial" w:cs="Arial"/>
          <w:bCs/>
          <w:sz w:val="22"/>
          <w:lang w:eastAsia="hr-HR"/>
        </w:rPr>
      </w:pPr>
      <w:r w:rsidRPr="00E50F58">
        <w:rPr>
          <w:rFonts w:ascii="Arial" w:eastAsia="Times New Roman" w:hAnsi="Arial" w:cs="Arial"/>
          <w:sz w:val="22"/>
          <w:lang w:eastAsia="hr-HR"/>
        </w:rPr>
        <w:t>ZA PONUDITELJA:</w:t>
      </w:r>
      <w:r w:rsidRPr="00E50F58">
        <w:rPr>
          <w:rFonts w:ascii="Arial" w:eastAsia="Times New Roman" w:hAnsi="Arial" w:cs="Arial"/>
          <w:bCs/>
          <w:sz w:val="22"/>
          <w:lang w:eastAsia="hr-HR"/>
        </w:rPr>
        <w:tab/>
      </w:r>
    </w:p>
    <w:p w14:paraId="6AED5701" w14:textId="77777777" w:rsidR="00CF2786" w:rsidRPr="00E50F58" w:rsidRDefault="00CF2786" w:rsidP="000E01C3">
      <w:pPr>
        <w:spacing w:after="0" w:line="240" w:lineRule="auto"/>
        <w:ind w:left="5385" w:hanging="1841"/>
        <w:rPr>
          <w:rFonts w:ascii="Arial" w:eastAsia="Times New Roman" w:hAnsi="Arial" w:cs="Arial"/>
          <w:sz w:val="22"/>
          <w:lang w:eastAsia="hr-HR"/>
        </w:rPr>
      </w:pPr>
    </w:p>
    <w:p w14:paraId="0519EC00" w14:textId="77777777" w:rsidR="000E01C3" w:rsidRPr="00E50F58" w:rsidRDefault="000E01C3" w:rsidP="000E01C3">
      <w:pPr>
        <w:spacing w:after="0" w:line="240" w:lineRule="auto"/>
        <w:ind w:left="3544" w:firstLine="992"/>
        <w:rPr>
          <w:rFonts w:ascii="Arial" w:eastAsia="Times New Roman" w:hAnsi="Arial" w:cs="Arial"/>
          <w:sz w:val="22"/>
          <w:lang w:eastAsia="hr-HR"/>
        </w:rPr>
      </w:pPr>
    </w:p>
    <w:p w14:paraId="4E7F6BBB" w14:textId="77777777" w:rsidR="000E01C3" w:rsidRPr="00E50F58" w:rsidRDefault="000E01C3" w:rsidP="000E01C3">
      <w:pPr>
        <w:spacing w:after="0" w:line="240" w:lineRule="auto"/>
        <w:ind w:left="3544"/>
        <w:rPr>
          <w:rFonts w:ascii="Arial" w:eastAsia="Times New Roman" w:hAnsi="Arial" w:cs="Arial"/>
          <w:sz w:val="22"/>
          <w:lang w:eastAsia="hr-HR"/>
        </w:rPr>
      </w:pPr>
      <w:proofErr w:type="spellStart"/>
      <w:r w:rsidRPr="00E50F58">
        <w:rPr>
          <w:rFonts w:ascii="Arial" w:eastAsia="Times New Roman" w:hAnsi="Arial" w:cs="Arial"/>
          <w:sz w:val="22"/>
          <w:lang w:eastAsia="hr-HR"/>
        </w:rPr>
        <w:t>M.P</w:t>
      </w:r>
      <w:proofErr w:type="spellEnd"/>
      <w:r w:rsidRPr="00E50F58">
        <w:rPr>
          <w:rFonts w:ascii="Arial" w:eastAsia="Times New Roman" w:hAnsi="Arial" w:cs="Arial"/>
          <w:sz w:val="22"/>
          <w:lang w:eastAsia="hr-HR"/>
        </w:rPr>
        <w:t>.        _____________________________________</w:t>
      </w:r>
    </w:p>
    <w:p w14:paraId="0954B376" w14:textId="77777777" w:rsidR="000E01C3" w:rsidRPr="00E50F58" w:rsidRDefault="000E01C3" w:rsidP="000E01C3">
      <w:pPr>
        <w:spacing w:after="0" w:line="240" w:lineRule="auto"/>
        <w:ind w:left="2832" w:firstLine="708"/>
        <w:rPr>
          <w:rFonts w:ascii="Arial" w:eastAsia="Times New Roman" w:hAnsi="Arial" w:cs="Arial"/>
          <w:sz w:val="22"/>
          <w:lang w:eastAsia="hr-HR"/>
        </w:rPr>
      </w:pPr>
      <w:r w:rsidRPr="00E50F58">
        <w:rPr>
          <w:rFonts w:ascii="Arial" w:eastAsia="Times New Roman" w:hAnsi="Arial" w:cs="Arial"/>
          <w:sz w:val="22"/>
          <w:lang w:eastAsia="hr-HR"/>
        </w:rPr>
        <w:t>(ime, prezime, funkcija i potpis ovlaštene osobe)</w:t>
      </w:r>
    </w:p>
    <w:p w14:paraId="11757722" w14:textId="77777777" w:rsidR="000E01C3" w:rsidRPr="00E50F58" w:rsidRDefault="000E01C3" w:rsidP="000E01C3">
      <w:pPr>
        <w:spacing w:after="0" w:line="240" w:lineRule="auto"/>
        <w:rPr>
          <w:rFonts w:ascii="Arial" w:eastAsia="Times New Roman" w:hAnsi="Arial" w:cs="Times New Roman"/>
          <w:sz w:val="22"/>
          <w:szCs w:val="20"/>
          <w:lang w:val="x-none"/>
        </w:rPr>
      </w:pPr>
    </w:p>
    <w:p w14:paraId="62680ED8" w14:textId="77777777" w:rsidR="000E01C3" w:rsidRPr="00E50F58" w:rsidRDefault="000E01C3" w:rsidP="000E01C3">
      <w:pPr>
        <w:tabs>
          <w:tab w:val="left" w:pos="3638"/>
        </w:tabs>
        <w:spacing w:after="0" w:line="240" w:lineRule="auto"/>
        <w:rPr>
          <w:rFonts w:ascii="Arial" w:eastAsia="Times New Roman" w:hAnsi="Arial" w:cs="Times New Roman"/>
          <w:sz w:val="22"/>
          <w:szCs w:val="20"/>
          <w:lang w:val="x-none"/>
        </w:rPr>
      </w:pPr>
      <w:r w:rsidRPr="00E50F58">
        <w:rPr>
          <w:rFonts w:ascii="Arial" w:eastAsia="Times New Roman" w:hAnsi="Arial" w:cs="Times New Roman"/>
          <w:sz w:val="22"/>
          <w:szCs w:val="20"/>
          <w:lang w:val="x-none"/>
        </w:rPr>
        <w:tab/>
      </w:r>
    </w:p>
    <w:p w14:paraId="4D0E56D9" w14:textId="1985A690" w:rsidR="00010607" w:rsidRPr="00E50F58" w:rsidRDefault="002F7219" w:rsidP="00010607">
      <w:pPr>
        <w:keepNext/>
        <w:spacing w:before="120" w:after="120" w:line="240" w:lineRule="auto"/>
        <w:outlineLvl w:val="0"/>
        <w:rPr>
          <w:rFonts w:ascii="Arial" w:eastAsia="Times New Roman" w:hAnsi="Arial" w:cs="Times New Roman"/>
          <w:b/>
          <w:sz w:val="22"/>
          <w:szCs w:val="20"/>
        </w:rPr>
      </w:pPr>
      <w:r w:rsidRPr="002F7219">
        <w:rPr>
          <w:rFonts w:ascii="Arial" w:eastAsia="Times New Roman" w:hAnsi="Arial" w:cs="Times New Roman"/>
          <w:b/>
          <w:sz w:val="22"/>
          <w:szCs w:val="20"/>
          <w:u w:val="single"/>
        </w:rPr>
        <w:t xml:space="preserve">Napomena: prilažu se traženi certifikati </w:t>
      </w:r>
      <w:r>
        <w:rPr>
          <w:rFonts w:ascii="Arial" w:eastAsia="Times New Roman" w:hAnsi="Arial" w:cs="Times New Roman"/>
          <w:b/>
          <w:sz w:val="22"/>
          <w:szCs w:val="20"/>
          <w:u w:val="single"/>
        </w:rPr>
        <w:t>(na ime osobe ili tvrtke)</w:t>
      </w:r>
      <w:r w:rsidRPr="002F7219">
        <w:rPr>
          <w:rFonts w:ascii="Arial" w:eastAsia="Times New Roman" w:hAnsi="Arial" w:cs="Times New Roman"/>
          <w:b/>
          <w:sz w:val="22"/>
          <w:szCs w:val="20"/>
          <w:u w:val="single"/>
        </w:rPr>
        <w:t>!</w:t>
      </w:r>
      <w:r w:rsidR="000E01C3" w:rsidRPr="00E50F58">
        <w:rPr>
          <w:rFonts w:ascii="Arial" w:eastAsia="Times New Roman" w:hAnsi="Arial" w:cs="Times New Roman"/>
          <w:b/>
          <w:sz w:val="22"/>
          <w:szCs w:val="20"/>
          <w:lang w:val="x-none"/>
        </w:rPr>
        <w:br w:type="page"/>
      </w:r>
      <w:bookmarkStart w:id="128" w:name="_Toc426444337"/>
      <w:bookmarkStart w:id="129" w:name="_Toc431816407"/>
      <w:bookmarkStart w:id="130" w:name="_Toc431816654"/>
      <w:r w:rsidR="00330CF8">
        <w:rPr>
          <w:rFonts w:ascii="Arial" w:eastAsia="Times New Roman" w:hAnsi="Arial" w:cs="Times New Roman"/>
          <w:b/>
          <w:sz w:val="22"/>
          <w:szCs w:val="20"/>
        </w:rPr>
        <w:lastRenderedPageBreak/>
        <w:t>Prilog 4</w:t>
      </w:r>
      <w:r w:rsidR="00010607" w:rsidRPr="00E50F58">
        <w:rPr>
          <w:rFonts w:ascii="Arial" w:eastAsia="Times New Roman" w:hAnsi="Arial" w:cs="Times New Roman"/>
          <w:b/>
          <w:sz w:val="22"/>
          <w:szCs w:val="20"/>
        </w:rPr>
        <w:t>. Troškovnik</w:t>
      </w:r>
      <w:bookmarkEnd w:id="128"/>
      <w:bookmarkEnd w:id="129"/>
      <w:bookmarkEnd w:id="130"/>
    </w:p>
    <w:p w14:paraId="3A26AFA1" w14:textId="77777777" w:rsidR="00010607" w:rsidRPr="00E50F58" w:rsidRDefault="00010607" w:rsidP="00010607">
      <w:pPr>
        <w:spacing w:after="0" w:line="240" w:lineRule="auto"/>
        <w:rPr>
          <w:rFonts w:ascii="Arial" w:eastAsia="Times New Roman" w:hAnsi="Arial" w:cs="Times New Roman"/>
          <w:sz w:val="22"/>
          <w:szCs w:val="20"/>
        </w:rPr>
      </w:pPr>
    </w:p>
    <w:p w14:paraId="792C836F" w14:textId="77777777" w:rsidR="00144DCC" w:rsidRPr="00E50F58" w:rsidRDefault="00010607" w:rsidP="00144DCC">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Red. br. 1. - Cijena za dan tehničara</w:t>
      </w:r>
      <w:r w:rsidR="0054136E" w:rsidRPr="00E50F58">
        <w:rPr>
          <w:rFonts w:ascii="Arial" w:eastAsia="Times New Roman" w:hAnsi="Arial" w:cs="Times New Roman"/>
          <w:sz w:val="22"/>
          <w:szCs w:val="20"/>
        </w:rPr>
        <w:t xml:space="preserve"> za helpdesk usluge</w:t>
      </w:r>
      <w:r w:rsidRPr="00E50F58">
        <w:rPr>
          <w:rFonts w:ascii="Arial" w:eastAsia="Times New Roman" w:hAnsi="Arial" w:cs="Times New Roman"/>
          <w:sz w:val="22"/>
          <w:szCs w:val="20"/>
        </w:rPr>
        <w:t xml:space="preserve"> koji je </w:t>
      </w:r>
      <w:r w:rsidR="0054136E" w:rsidRPr="00E50F58">
        <w:rPr>
          <w:rFonts w:ascii="Arial" w:eastAsia="Times New Roman" w:hAnsi="Arial" w:cs="Times New Roman"/>
          <w:sz w:val="22"/>
          <w:szCs w:val="20"/>
        </w:rPr>
        <w:t>u radno</w:t>
      </w:r>
      <w:r w:rsidR="00213038" w:rsidRPr="00E50F58">
        <w:rPr>
          <w:rFonts w:ascii="Arial" w:eastAsia="Times New Roman" w:hAnsi="Arial" w:cs="Times New Roman"/>
          <w:sz w:val="22"/>
          <w:szCs w:val="20"/>
        </w:rPr>
        <w:t xml:space="preserve"> vrijeme ministarstva</w:t>
      </w:r>
      <w:r w:rsidRPr="00E50F58">
        <w:rPr>
          <w:rFonts w:ascii="Arial" w:eastAsia="Times New Roman" w:hAnsi="Arial" w:cs="Times New Roman"/>
          <w:sz w:val="22"/>
          <w:szCs w:val="20"/>
        </w:rPr>
        <w:t xml:space="preserve"> prisutan na centralnoj lokaciji</w:t>
      </w:r>
      <w:r w:rsidR="0054136E" w:rsidRPr="00E50F58">
        <w:rPr>
          <w:rFonts w:ascii="Arial" w:eastAsia="Times New Roman" w:hAnsi="Arial" w:cs="Times New Roman"/>
          <w:sz w:val="22"/>
          <w:szCs w:val="20"/>
        </w:rPr>
        <w:t xml:space="preserve"> na Prisavlju 14</w:t>
      </w:r>
      <w:r w:rsidR="005B16B5">
        <w:rPr>
          <w:rFonts w:ascii="Arial" w:eastAsia="Times New Roman" w:hAnsi="Arial" w:cs="Times New Roman"/>
          <w:sz w:val="22"/>
          <w:szCs w:val="20"/>
        </w:rPr>
        <w:t>;</w:t>
      </w:r>
    </w:p>
    <w:p w14:paraId="3BBB3242" w14:textId="77777777" w:rsidR="0054136E" w:rsidRPr="00E50F58" w:rsidRDefault="00010607" w:rsidP="00144DCC">
      <w:pPr>
        <w:spacing w:after="0" w:line="240" w:lineRule="auto"/>
        <w:rPr>
          <w:rFonts w:ascii="Arial" w:eastAsia="Times New Roman" w:hAnsi="Arial" w:cs="Times New Roman"/>
          <w:bCs/>
          <w:sz w:val="22"/>
          <w:szCs w:val="20"/>
        </w:rPr>
      </w:pPr>
      <w:r w:rsidRPr="00E50F58">
        <w:rPr>
          <w:rFonts w:ascii="Arial" w:eastAsia="Times New Roman" w:hAnsi="Arial" w:cs="Times New Roman"/>
          <w:sz w:val="22"/>
          <w:szCs w:val="20"/>
        </w:rPr>
        <w:t xml:space="preserve">Red. br. 2. - Cijena za dan tehničara </w:t>
      </w:r>
      <w:r w:rsidR="0054136E" w:rsidRPr="00E50F58">
        <w:rPr>
          <w:rFonts w:ascii="Arial" w:eastAsia="Times New Roman" w:hAnsi="Arial" w:cs="Times New Roman"/>
          <w:bCs/>
          <w:sz w:val="22"/>
          <w:szCs w:val="20"/>
        </w:rPr>
        <w:t>za helpdesk usluge koji su na raspolaganju udaljenim lokacijama (PJ i ispostavama)</w:t>
      </w:r>
      <w:r w:rsidR="005B16B5">
        <w:rPr>
          <w:rFonts w:ascii="Arial" w:eastAsia="Times New Roman" w:hAnsi="Arial" w:cs="Times New Roman"/>
          <w:bCs/>
          <w:sz w:val="22"/>
          <w:szCs w:val="20"/>
        </w:rPr>
        <w:t>;</w:t>
      </w:r>
      <w:r w:rsidR="0054136E" w:rsidRPr="00E50F58">
        <w:rPr>
          <w:rFonts w:ascii="Arial" w:eastAsia="Times New Roman" w:hAnsi="Arial" w:cs="Times New Roman"/>
          <w:bCs/>
          <w:sz w:val="22"/>
          <w:szCs w:val="20"/>
        </w:rPr>
        <w:t xml:space="preserve"> </w:t>
      </w:r>
    </w:p>
    <w:p w14:paraId="1783EE69" w14:textId="77777777" w:rsidR="00010607" w:rsidRPr="00E50F58" w:rsidRDefault="00010607" w:rsidP="00010607">
      <w:pPr>
        <w:spacing w:after="0" w:line="240" w:lineRule="auto"/>
        <w:rPr>
          <w:rFonts w:ascii="Arial" w:eastAsia="Times New Roman" w:hAnsi="Arial" w:cs="Arial"/>
          <w:sz w:val="22"/>
          <w:szCs w:val="20"/>
        </w:rPr>
      </w:pPr>
      <w:r w:rsidRPr="00E50F58">
        <w:rPr>
          <w:rFonts w:ascii="Arial" w:eastAsia="Times New Roman" w:hAnsi="Arial" w:cs="Times New Roman"/>
          <w:sz w:val="22"/>
          <w:szCs w:val="20"/>
        </w:rPr>
        <w:t>Red. br.</w:t>
      </w:r>
      <w:r w:rsidRPr="00E50F58">
        <w:rPr>
          <w:rFonts w:ascii="Arial" w:eastAsia="Times New Roman" w:hAnsi="Arial" w:cs="Arial"/>
          <w:sz w:val="22"/>
          <w:szCs w:val="20"/>
        </w:rPr>
        <w:t xml:space="preserve"> 3. - Cijena za dan sistem administratora na svim lokacijama</w:t>
      </w:r>
      <w:r w:rsidR="005B16B5">
        <w:rPr>
          <w:rFonts w:ascii="Arial" w:eastAsia="Times New Roman" w:hAnsi="Arial" w:cs="Arial"/>
          <w:sz w:val="22"/>
          <w:szCs w:val="20"/>
        </w:rPr>
        <w:t>;</w:t>
      </w:r>
    </w:p>
    <w:p w14:paraId="3B5E0338" w14:textId="77777777" w:rsidR="00010607" w:rsidRPr="00E50F58" w:rsidRDefault="00010607" w:rsidP="00010607">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Red. br.</w:t>
      </w:r>
      <w:r w:rsidRPr="00E50F58">
        <w:rPr>
          <w:rFonts w:ascii="Arial" w:eastAsia="Times New Roman" w:hAnsi="Arial" w:cs="Arial"/>
          <w:sz w:val="22"/>
          <w:szCs w:val="20"/>
        </w:rPr>
        <w:t xml:space="preserve"> 4. - Cijena za dan mrežnog administratora na svim lokacijama</w:t>
      </w:r>
      <w:r w:rsidR="005B16B5">
        <w:rPr>
          <w:rFonts w:ascii="Arial" w:eastAsia="Times New Roman" w:hAnsi="Arial" w:cs="Arial"/>
          <w:sz w:val="22"/>
          <w:szCs w:val="20"/>
        </w:rPr>
        <w:t>.</w:t>
      </w:r>
    </w:p>
    <w:p w14:paraId="20AE435A" w14:textId="77777777" w:rsidR="00010607" w:rsidRPr="00E50F58" w:rsidRDefault="00010607" w:rsidP="00010607">
      <w:pPr>
        <w:spacing w:after="0" w:line="240" w:lineRule="auto"/>
        <w:rPr>
          <w:rFonts w:ascii="Arial" w:eastAsia="Times New Roman" w:hAnsi="Arial"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81"/>
        <w:gridCol w:w="1438"/>
        <w:gridCol w:w="993"/>
        <w:gridCol w:w="2039"/>
        <w:gridCol w:w="2025"/>
      </w:tblGrid>
      <w:tr w:rsidR="00E50F58" w:rsidRPr="00E50F58" w14:paraId="3B875B1A" w14:textId="77777777" w:rsidTr="003440FE">
        <w:trPr>
          <w:trHeight w:val="697"/>
        </w:trPr>
        <w:tc>
          <w:tcPr>
            <w:tcW w:w="817" w:type="dxa"/>
            <w:shd w:val="clear" w:color="auto" w:fill="BFBFBF" w:themeFill="background1" w:themeFillShade="BF"/>
            <w:vAlign w:val="center"/>
          </w:tcPr>
          <w:p w14:paraId="585A9C86" w14:textId="77777777"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red. broj</w:t>
            </w:r>
          </w:p>
        </w:tc>
        <w:tc>
          <w:tcPr>
            <w:tcW w:w="1881" w:type="dxa"/>
            <w:shd w:val="clear" w:color="auto" w:fill="BFBFBF" w:themeFill="background1" w:themeFillShade="BF"/>
            <w:vAlign w:val="center"/>
          </w:tcPr>
          <w:p w14:paraId="2733AFCD" w14:textId="77777777" w:rsidR="00010607" w:rsidRPr="00E50F58" w:rsidRDefault="00144DCC" w:rsidP="003440FE">
            <w:pPr>
              <w:spacing w:after="0" w:line="240" w:lineRule="auto"/>
              <w:jc w:val="center"/>
              <w:rPr>
                <w:rFonts w:ascii="Calibri" w:eastAsia="Calibri" w:hAnsi="Calibri" w:cs="Arial"/>
                <w:b/>
                <w:szCs w:val="24"/>
              </w:rPr>
            </w:pPr>
            <w:r w:rsidRPr="00E50F58">
              <w:rPr>
                <w:rFonts w:ascii="Calibri" w:eastAsia="Calibri" w:hAnsi="Calibri" w:cs="Arial"/>
                <w:b/>
                <w:szCs w:val="24"/>
              </w:rPr>
              <w:t>Usluga</w:t>
            </w:r>
          </w:p>
        </w:tc>
        <w:tc>
          <w:tcPr>
            <w:tcW w:w="1425" w:type="dxa"/>
            <w:shd w:val="clear" w:color="auto" w:fill="BFBFBF" w:themeFill="background1" w:themeFillShade="BF"/>
            <w:vAlign w:val="center"/>
          </w:tcPr>
          <w:p w14:paraId="04EC0D43" w14:textId="77777777"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jed. mjera</w:t>
            </w:r>
          </w:p>
        </w:tc>
        <w:tc>
          <w:tcPr>
            <w:tcW w:w="993" w:type="dxa"/>
            <w:shd w:val="clear" w:color="auto" w:fill="BFBFBF" w:themeFill="background1" w:themeFillShade="BF"/>
            <w:vAlign w:val="center"/>
          </w:tcPr>
          <w:p w14:paraId="6EC5893F" w14:textId="77777777"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količina</w:t>
            </w:r>
          </w:p>
        </w:tc>
        <w:tc>
          <w:tcPr>
            <w:tcW w:w="2039" w:type="dxa"/>
            <w:shd w:val="clear" w:color="auto" w:fill="BFBFBF" w:themeFill="background1" w:themeFillShade="BF"/>
            <w:vAlign w:val="center"/>
          </w:tcPr>
          <w:p w14:paraId="2B2F21C9" w14:textId="77777777"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jedinična cijena bez PDV-a</w:t>
            </w:r>
          </w:p>
        </w:tc>
        <w:tc>
          <w:tcPr>
            <w:tcW w:w="2025" w:type="dxa"/>
            <w:shd w:val="clear" w:color="auto" w:fill="BFBFBF" w:themeFill="background1" w:themeFillShade="BF"/>
            <w:vAlign w:val="center"/>
          </w:tcPr>
          <w:p w14:paraId="4A2FE513" w14:textId="77777777"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ukupna cijena bez PDV-a</w:t>
            </w:r>
          </w:p>
          <w:p w14:paraId="2A73E790" w14:textId="77777777"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6 = ( 4*5 )</w:t>
            </w:r>
          </w:p>
        </w:tc>
      </w:tr>
      <w:tr w:rsidR="00E50F58" w:rsidRPr="00E50F58" w14:paraId="793DB702" w14:textId="77777777" w:rsidTr="003440FE">
        <w:trPr>
          <w:trHeight w:val="236"/>
        </w:trPr>
        <w:tc>
          <w:tcPr>
            <w:tcW w:w="817" w:type="dxa"/>
            <w:shd w:val="clear" w:color="auto" w:fill="auto"/>
            <w:vAlign w:val="center"/>
          </w:tcPr>
          <w:p w14:paraId="52BEBB7A" w14:textId="77777777"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1</w:t>
            </w:r>
          </w:p>
        </w:tc>
        <w:tc>
          <w:tcPr>
            <w:tcW w:w="1881" w:type="dxa"/>
            <w:shd w:val="clear" w:color="auto" w:fill="auto"/>
            <w:vAlign w:val="center"/>
          </w:tcPr>
          <w:p w14:paraId="7A2B18A6" w14:textId="77777777"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2</w:t>
            </w:r>
          </w:p>
        </w:tc>
        <w:tc>
          <w:tcPr>
            <w:tcW w:w="1425" w:type="dxa"/>
            <w:shd w:val="clear" w:color="auto" w:fill="auto"/>
            <w:vAlign w:val="center"/>
          </w:tcPr>
          <w:p w14:paraId="625D96A2" w14:textId="77777777"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3</w:t>
            </w:r>
          </w:p>
        </w:tc>
        <w:tc>
          <w:tcPr>
            <w:tcW w:w="993" w:type="dxa"/>
            <w:shd w:val="clear" w:color="auto" w:fill="auto"/>
            <w:vAlign w:val="center"/>
          </w:tcPr>
          <w:p w14:paraId="3B68A848" w14:textId="77777777"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4</w:t>
            </w:r>
          </w:p>
        </w:tc>
        <w:tc>
          <w:tcPr>
            <w:tcW w:w="2039" w:type="dxa"/>
            <w:shd w:val="clear" w:color="auto" w:fill="auto"/>
            <w:vAlign w:val="center"/>
          </w:tcPr>
          <w:p w14:paraId="390CAD6B" w14:textId="77777777"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5</w:t>
            </w:r>
          </w:p>
        </w:tc>
        <w:tc>
          <w:tcPr>
            <w:tcW w:w="2025" w:type="dxa"/>
            <w:shd w:val="clear" w:color="auto" w:fill="auto"/>
            <w:vAlign w:val="center"/>
          </w:tcPr>
          <w:p w14:paraId="3665C4DA" w14:textId="77777777"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6</w:t>
            </w:r>
          </w:p>
        </w:tc>
      </w:tr>
      <w:tr w:rsidR="00E50F58" w:rsidRPr="00E50F58" w14:paraId="2ECBA06D" w14:textId="77777777" w:rsidTr="003440FE">
        <w:trPr>
          <w:trHeight w:val="454"/>
        </w:trPr>
        <w:tc>
          <w:tcPr>
            <w:tcW w:w="817" w:type="dxa"/>
            <w:shd w:val="clear" w:color="auto" w:fill="auto"/>
            <w:vAlign w:val="center"/>
          </w:tcPr>
          <w:p w14:paraId="4FA2C36F" w14:textId="77777777"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1.</w:t>
            </w:r>
          </w:p>
        </w:tc>
        <w:tc>
          <w:tcPr>
            <w:tcW w:w="1881" w:type="dxa"/>
            <w:shd w:val="clear" w:color="auto" w:fill="auto"/>
            <w:vAlign w:val="center"/>
          </w:tcPr>
          <w:p w14:paraId="32304EF8" w14:textId="77777777" w:rsidR="00213038" w:rsidRPr="00E50F58" w:rsidRDefault="00144DCC" w:rsidP="003440FE">
            <w:pPr>
              <w:spacing w:after="0" w:line="240" w:lineRule="auto"/>
              <w:rPr>
                <w:rFonts w:ascii="Calibri" w:eastAsia="Calibri" w:hAnsi="Calibri" w:cs="Arial"/>
                <w:sz w:val="22"/>
              </w:rPr>
            </w:pPr>
            <w:r w:rsidRPr="00E50F58">
              <w:rPr>
                <w:rFonts w:ascii="Calibri" w:eastAsia="Calibri" w:hAnsi="Calibri" w:cs="Arial"/>
                <w:sz w:val="22"/>
              </w:rPr>
              <w:t xml:space="preserve">Helpdesk na </w:t>
            </w:r>
            <w:proofErr w:type="spellStart"/>
            <w:r w:rsidR="001235B8">
              <w:rPr>
                <w:rFonts w:ascii="Calibri" w:eastAsia="Calibri" w:hAnsi="Calibri" w:cs="Arial"/>
                <w:sz w:val="22"/>
              </w:rPr>
              <w:t>centr</w:t>
            </w:r>
            <w:proofErr w:type="spellEnd"/>
            <w:r w:rsidR="001235B8">
              <w:rPr>
                <w:rFonts w:ascii="Calibri" w:eastAsia="Calibri" w:hAnsi="Calibri" w:cs="Arial"/>
                <w:sz w:val="22"/>
              </w:rPr>
              <w:t xml:space="preserve">. </w:t>
            </w:r>
            <w:r w:rsidRPr="00E50F58">
              <w:rPr>
                <w:rFonts w:ascii="Calibri" w:eastAsia="Calibri" w:hAnsi="Calibri" w:cs="Arial"/>
                <w:sz w:val="22"/>
              </w:rPr>
              <w:t xml:space="preserve">lokaciji </w:t>
            </w:r>
            <w:r w:rsidR="00213038" w:rsidRPr="00E50F58">
              <w:rPr>
                <w:rFonts w:ascii="Calibri" w:eastAsia="Calibri" w:hAnsi="Calibri" w:cs="Arial"/>
                <w:sz w:val="22"/>
              </w:rPr>
              <w:t>Prisavlje 14, Zagreb</w:t>
            </w:r>
          </w:p>
        </w:tc>
        <w:tc>
          <w:tcPr>
            <w:tcW w:w="1425" w:type="dxa"/>
            <w:shd w:val="clear" w:color="auto" w:fill="auto"/>
            <w:vAlign w:val="center"/>
          </w:tcPr>
          <w:p w14:paraId="02524B2D" w14:textId="77777777"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tehničar dan</w:t>
            </w:r>
          </w:p>
        </w:tc>
        <w:tc>
          <w:tcPr>
            <w:tcW w:w="993" w:type="dxa"/>
            <w:shd w:val="clear" w:color="auto" w:fill="auto"/>
            <w:vAlign w:val="center"/>
          </w:tcPr>
          <w:p w14:paraId="2A1AB0FA" w14:textId="77777777"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252</w:t>
            </w:r>
          </w:p>
        </w:tc>
        <w:tc>
          <w:tcPr>
            <w:tcW w:w="2039" w:type="dxa"/>
            <w:shd w:val="clear" w:color="auto" w:fill="auto"/>
          </w:tcPr>
          <w:p w14:paraId="5D042011" w14:textId="77777777" w:rsidR="00213038" w:rsidRPr="00E50F58" w:rsidRDefault="00213038" w:rsidP="003440FE">
            <w:pPr>
              <w:spacing w:after="0" w:line="240" w:lineRule="auto"/>
              <w:rPr>
                <w:rFonts w:ascii="Calibri" w:eastAsia="Calibri" w:hAnsi="Calibri" w:cs="Arial"/>
                <w:sz w:val="22"/>
              </w:rPr>
            </w:pPr>
          </w:p>
        </w:tc>
        <w:tc>
          <w:tcPr>
            <w:tcW w:w="2025" w:type="dxa"/>
            <w:shd w:val="clear" w:color="auto" w:fill="auto"/>
          </w:tcPr>
          <w:p w14:paraId="024F1455" w14:textId="77777777" w:rsidR="00213038" w:rsidRPr="00E50F58" w:rsidRDefault="00213038" w:rsidP="003440FE">
            <w:pPr>
              <w:spacing w:after="0" w:line="240" w:lineRule="auto"/>
              <w:rPr>
                <w:rFonts w:ascii="Calibri" w:eastAsia="Calibri" w:hAnsi="Calibri" w:cs="Arial"/>
                <w:sz w:val="22"/>
              </w:rPr>
            </w:pPr>
          </w:p>
        </w:tc>
      </w:tr>
      <w:tr w:rsidR="00E50F58" w:rsidRPr="00E50F58" w14:paraId="22269C9B" w14:textId="77777777" w:rsidTr="003440FE">
        <w:trPr>
          <w:trHeight w:val="454"/>
        </w:trPr>
        <w:tc>
          <w:tcPr>
            <w:tcW w:w="817" w:type="dxa"/>
            <w:shd w:val="clear" w:color="auto" w:fill="auto"/>
            <w:vAlign w:val="center"/>
          </w:tcPr>
          <w:p w14:paraId="54D63B22" w14:textId="77777777"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2.</w:t>
            </w:r>
          </w:p>
        </w:tc>
        <w:tc>
          <w:tcPr>
            <w:tcW w:w="1881" w:type="dxa"/>
            <w:shd w:val="clear" w:color="auto" w:fill="auto"/>
            <w:vAlign w:val="center"/>
          </w:tcPr>
          <w:p w14:paraId="39A76769" w14:textId="77777777" w:rsidR="00213038" w:rsidRPr="00E50F58" w:rsidRDefault="00144DCC" w:rsidP="003440FE">
            <w:pPr>
              <w:spacing w:after="0" w:line="240" w:lineRule="auto"/>
              <w:rPr>
                <w:rFonts w:ascii="Calibri" w:eastAsia="Calibri" w:hAnsi="Calibri" w:cs="Arial"/>
                <w:sz w:val="22"/>
              </w:rPr>
            </w:pPr>
            <w:r w:rsidRPr="00E50F58">
              <w:rPr>
                <w:rFonts w:ascii="Calibri" w:eastAsia="Calibri" w:hAnsi="Calibri" w:cs="Arial"/>
                <w:sz w:val="22"/>
              </w:rPr>
              <w:t xml:space="preserve">Helpdesk na </w:t>
            </w:r>
            <w:r w:rsidR="00213038" w:rsidRPr="00E50F58">
              <w:rPr>
                <w:rFonts w:ascii="Calibri" w:eastAsia="Calibri" w:hAnsi="Calibri" w:cs="Arial"/>
                <w:sz w:val="22"/>
              </w:rPr>
              <w:t>27 ispostava MINT</w:t>
            </w:r>
            <w:r w:rsidR="001235B8">
              <w:rPr>
                <w:rFonts w:ascii="Calibri" w:eastAsia="Calibri" w:hAnsi="Calibri" w:cs="Arial"/>
                <w:sz w:val="22"/>
              </w:rPr>
              <w:t>-</w:t>
            </w:r>
            <w:r w:rsidR="00213038" w:rsidRPr="00E50F58">
              <w:rPr>
                <w:rFonts w:ascii="Calibri" w:eastAsia="Calibri" w:hAnsi="Calibri" w:cs="Arial"/>
                <w:sz w:val="22"/>
              </w:rPr>
              <w:t>a</w:t>
            </w:r>
          </w:p>
        </w:tc>
        <w:tc>
          <w:tcPr>
            <w:tcW w:w="1425" w:type="dxa"/>
            <w:shd w:val="clear" w:color="auto" w:fill="auto"/>
            <w:vAlign w:val="center"/>
          </w:tcPr>
          <w:p w14:paraId="6636FBBD" w14:textId="77777777"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tehničar dan</w:t>
            </w:r>
          </w:p>
        </w:tc>
        <w:tc>
          <w:tcPr>
            <w:tcW w:w="993" w:type="dxa"/>
            <w:shd w:val="clear" w:color="auto" w:fill="auto"/>
            <w:vAlign w:val="center"/>
          </w:tcPr>
          <w:p w14:paraId="66645E45" w14:textId="77777777"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504</w:t>
            </w:r>
          </w:p>
        </w:tc>
        <w:tc>
          <w:tcPr>
            <w:tcW w:w="2039" w:type="dxa"/>
            <w:shd w:val="clear" w:color="auto" w:fill="auto"/>
          </w:tcPr>
          <w:p w14:paraId="33816A63" w14:textId="77777777" w:rsidR="00213038" w:rsidRPr="00E50F58" w:rsidRDefault="00213038" w:rsidP="003440FE">
            <w:pPr>
              <w:spacing w:after="0" w:line="240" w:lineRule="auto"/>
              <w:rPr>
                <w:rFonts w:ascii="Calibri" w:eastAsia="Calibri" w:hAnsi="Calibri" w:cs="Arial"/>
                <w:sz w:val="22"/>
              </w:rPr>
            </w:pPr>
          </w:p>
        </w:tc>
        <w:tc>
          <w:tcPr>
            <w:tcW w:w="2025" w:type="dxa"/>
            <w:shd w:val="clear" w:color="auto" w:fill="auto"/>
          </w:tcPr>
          <w:p w14:paraId="06DB3255" w14:textId="77777777" w:rsidR="00213038" w:rsidRPr="00E50F58" w:rsidRDefault="00213038" w:rsidP="003440FE">
            <w:pPr>
              <w:spacing w:after="0" w:line="240" w:lineRule="auto"/>
              <w:rPr>
                <w:rFonts w:ascii="Calibri" w:eastAsia="Calibri" w:hAnsi="Calibri" w:cs="Arial"/>
                <w:sz w:val="22"/>
              </w:rPr>
            </w:pPr>
          </w:p>
        </w:tc>
      </w:tr>
      <w:tr w:rsidR="00E50F58" w:rsidRPr="00E50F58" w14:paraId="4DBA4ACF" w14:textId="77777777" w:rsidTr="003440FE">
        <w:trPr>
          <w:trHeight w:val="454"/>
        </w:trPr>
        <w:tc>
          <w:tcPr>
            <w:tcW w:w="817" w:type="dxa"/>
            <w:shd w:val="clear" w:color="auto" w:fill="auto"/>
            <w:vAlign w:val="center"/>
          </w:tcPr>
          <w:p w14:paraId="3E52A2DA" w14:textId="77777777"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3.</w:t>
            </w:r>
          </w:p>
        </w:tc>
        <w:tc>
          <w:tcPr>
            <w:tcW w:w="1881" w:type="dxa"/>
            <w:shd w:val="clear" w:color="auto" w:fill="auto"/>
            <w:vAlign w:val="center"/>
          </w:tcPr>
          <w:p w14:paraId="033E560C" w14:textId="77777777" w:rsidR="00213038" w:rsidRPr="00E50F58" w:rsidRDefault="00213038" w:rsidP="003440FE">
            <w:pPr>
              <w:spacing w:after="0" w:line="240" w:lineRule="auto"/>
              <w:rPr>
                <w:rFonts w:ascii="Calibri" w:eastAsia="Calibri" w:hAnsi="Calibri" w:cs="Arial"/>
                <w:sz w:val="22"/>
              </w:rPr>
            </w:pPr>
            <w:r w:rsidRPr="00E50F58">
              <w:rPr>
                <w:rFonts w:ascii="Calibri" w:eastAsia="Calibri" w:hAnsi="Calibri" w:cs="Arial"/>
                <w:sz w:val="22"/>
              </w:rPr>
              <w:t>Na svim lokacijama</w:t>
            </w:r>
          </w:p>
        </w:tc>
        <w:tc>
          <w:tcPr>
            <w:tcW w:w="1425" w:type="dxa"/>
            <w:shd w:val="clear" w:color="auto" w:fill="auto"/>
            <w:vAlign w:val="center"/>
          </w:tcPr>
          <w:p w14:paraId="0977BD77" w14:textId="57707C65" w:rsidR="00213038" w:rsidRPr="00E50F58" w:rsidRDefault="000716B6" w:rsidP="000716B6">
            <w:pPr>
              <w:spacing w:after="0" w:line="240" w:lineRule="auto"/>
              <w:jc w:val="center"/>
              <w:rPr>
                <w:rFonts w:ascii="Calibri" w:eastAsia="Calibri" w:hAnsi="Calibri" w:cs="Arial"/>
                <w:sz w:val="22"/>
              </w:rPr>
            </w:pPr>
            <w:r>
              <w:rPr>
                <w:rFonts w:ascii="Calibri" w:eastAsia="Calibri" w:hAnsi="Calibri" w:cs="Arial"/>
                <w:sz w:val="22"/>
              </w:rPr>
              <w:t>sistem administrator</w:t>
            </w:r>
            <w:r w:rsidR="00213038" w:rsidRPr="00E50F58">
              <w:rPr>
                <w:rFonts w:ascii="Calibri" w:eastAsia="Calibri" w:hAnsi="Calibri" w:cs="Arial"/>
                <w:sz w:val="22"/>
              </w:rPr>
              <w:t xml:space="preserve"> dan</w:t>
            </w:r>
          </w:p>
        </w:tc>
        <w:tc>
          <w:tcPr>
            <w:tcW w:w="993" w:type="dxa"/>
            <w:shd w:val="clear" w:color="auto" w:fill="auto"/>
            <w:vAlign w:val="center"/>
          </w:tcPr>
          <w:p w14:paraId="51AC2D10" w14:textId="77777777"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96</w:t>
            </w:r>
          </w:p>
        </w:tc>
        <w:tc>
          <w:tcPr>
            <w:tcW w:w="2039" w:type="dxa"/>
            <w:shd w:val="clear" w:color="auto" w:fill="auto"/>
          </w:tcPr>
          <w:p w14:paraId="55499D70" w14:textId="77777777" w:rsidR="00213038" w:rsidRPr="00E50F58" w:rsidRDefault="00213038" w:rsidP="003440FE">
            <w:pPr>
              <w:spacing w:after="0" w:line="240" w:lineRule="auto"/>
              <w:rPr>
                <w:rFonts w:ascii="Calibri" w:eastAsia="Calibri" w:hAnsi="Calibri" w:cs="Arial"/>
                <w:sz w:val="22"/>
              </w:rPr>
            </w:pPr>
          </w:p>
        </w:tc>
        <w:tc>
          <w:tcPr>
            <w:tcW w:w="2025" w:type="dxa"/>
            <w:shd w:val="clear" w:color="auto" w:fill="auto"/>
          </w:tcPr>
          <w:p w14:paraId="0429AC0E" w14:textId="77777777" w:rsidR="00213038" w:rsidRPr="00E50F58" w:rsidRDefault="00213038" w:rsidP="003440FE">
            <w:pPr>
              <w:spacing w:after="0" w:line="240" w:lineRule="auto"/>
              <w:rPr>
                <w:rFonts w:ascii="Calibri" w:eastAsia="Calibri" w:hAnsi="Calibri" w:cs="Arial"/>
                <w:sz w:val="22"/>
              </w:rPr>
            </w:pPr>
          </w:p>
        </w:tc>
      </w:tr>
      <w:tr w:rsidR="00E50F58" w:rsidRPr="00E50F58" w14:paraId="6113AC47" w14:textId="77777777" w:rsidTr="003440FE">
        <w:trPr>
          <w:trHeight w:val="454"/>
        </w:trPr>
        <w:tc>
          <w:tcPr>
            <w:tcW w:w="817" w:type="dxa"/>
            <w:tcBorders>
              <w:bottom w:val="single" w:sz="4" w:space="0" w:color="auto"/>
            </w:tcBorders>
            <w:shd w:val="clear" w:color="auto" w:fill="auto"/>
            <w:vAlign w:val="center"/>
          </w:tcPr>
          <w:p w14:paraId="7ED4CA1A" w14:textId="77777777"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4.</w:t>
            </w:r>
          </w:p>
        </w:tc>
        <w:tc>
          <w:tcPr>
            <w:tcW w:w="1881" w:type="dxa"/>
            <w:tcBorders>
              <w:bottom w:val="single" w:sz="4" w:space="0" w:color="auto"/>
            </w:tcBorders>
            <w:shd w:val="clear" w:color="auto" w:fill="auto"/>
            <w:vAlign w:val="center"/>
          </w:tcPr>
          <w:p w14:paraId="445A3EA8" w14:textId="77777777" w:rsidR="00213038" w:rsidRPr="00E50F58" w:rsidRDefault="00213038" w:rsidP="003440FE">
            <w:pPr>
              <w:spacing w:after="0" w:line="240" w:lineRule="auto"/>
              <w:rPr>
                <w:rFonts w:ascii="Calibri" w:eastAsia="Calibri" w:hAnsi="Calibri" w:cs="Arial"/>
                <w:sz w:val="22"/>
              </w:rPr>
            </w:pPr>
            <w:r w:rsidRPr="00E50F58">
              <w:rPr>
                <w:rFonts w:ascii="Calibri" w:eastAsia="Calibri" w:hAnsi="Calibri" w:cs="Arial"/>
                <w:sz w:val="22"/>
              </w:rPr>
              <w:t>Na svim lokacijama</w:t>
            </w:r>
          </w:p>
        </w:tc>
        <w:tc>
          <w:tcPr>
            <w:tcW w:w="1425" w:type="dxa"/>
            <w:tcBorders>
              <w:bottom w:val="single" w:sz="4" w:space="0" w:color="auto"/>
            </w:tcBorders>
            <w:shd w:val="clear" w:color="auto" w:fill="auto"/>
            <w:vAlign w:val="center"/>
          </w:tcPr>
          <w:p w14:paraId="55228C92" w14:textId="442297D2" w:rsidR="00213038" w:rsidRPr="00E50F58" w:rsidRDefault="000716B6" w:rsidP="000716B6">
            <w:pPr>
              <w:spacing w:after="0" w:line="240" w:lineRule="auto"/>
              <w:jc w:val="center"/>
              <w:rPr>
                <w:rFonts w:ascii="Calibri" w:eastAsia="Calibri" w:hAnsi="Calibri" w:cs="Arial"/>
                <w:sz w:val="22"/>
              </w:rPr>
            </w:pPr>
            <w:r>
              <w:rPr>
                <w:rFonts w:ascii="Calibri" w:eastAsia="Calibri" w:hAnsi="Calibri" w:cs="Arial"/>
                <w:sz w:val="22"/>
              </w:rPr>
              <w:t>mrežni administrator</w:t>
            </w:r>
            <w:r w:rsidR="00213038" w:rsidRPr="00E50F58">
              <w:rPr>
                <w:rFonts w:ascii="Calibri" w:eastAsia="Calibri" w:hAnsi="Calibri" w:cs="Arial"/>
                <w:sz w:val="22"/>
              </w:rPr>
              <w:t xml:space="preserve"> dan</w:t>
            </w:r>
          </w:p>
        </w:tc>
        <w:tc>
          <w:tcPr>
            <w:tcW w:w="993" w:type="dxa"/>
            <w:tcBorders>
              <w:bottom w:val="single" w:sz="4" w:space="0" w:color="auto"/>
            </w:tcBorders>
            <w:shd w:val="clear" w:color="auto" w:fill="auto"/>
            <w:vAlign w:val="center"/>
          </w:tcPr>
          <w:p w14:paraId="29779934" w14:textId="77777777"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96</w:t>
            </w:r>
          </w:p>
        </w:tc>
        <w:tc>
          <w:tcPr>
            <w:tcW w:w="2039" w:type="dxa"/>
            <w:tcBorders>
              <w:bottom w:val="single" w:sz="4" w:space="0" w:color="auto"/>
            </w:tcBorders>
            <w:shd w:val="clear" w:color="auto" w:fill="auto"/>
          </w:tcPr>
          <w:p w14:paraId="6C3D2366" w14:textId="77777777" w:rsidR="00213038" w:rsidRPr="00E50F58" w:rsidRDefault="00213038" w:rsidP="003440FE">
            <w:pPr>
              <w:spacing w:after="0" w:line="240" w:lineRule="auto"/>
              <w:rPr>
                <w:rFonts w:ascii="Calibri" w:eastAsia="Calibri" w:hAnsi="Calibri" w:cs="Arial"/>
                <w:sz w:val="22"/>
              </w:rPr>
            </w:pPr>
          </w:p>
        </w:tc>
        <w:tc>
          <w:tcPr>
            <w:tcW w:w="2025" w:type="dxa"/>
            <w:tcBorders>
              <w:bottom w:val="single" w:sz="4" w:space="0" w:color="auto"/>
            </w:tcBorders>
            <w:shd w:val="clear" w:color="auto" w:fill="auto"/>
          </w:tcPr>
          <w:p w14:paraId="0083F326" w14:textId="77777777" w:rsidR="00213038" w:rsidRPr="00E50F58" w:rsidRDefault="00213038" w:rsidP="003440FE">
            <w:pPr>
              <w:spacing w:after="0" w:line="240" w:lineRule="auto"/>
              <w:rPr>
                <w:rFonts w:ascii="Calibri" w:eastAsia="Calibri" w:hAnsi="Calibri" w:cs="Arial"/>
                <w:sz w:val="22"/>
              </w:rPr>
            </w:pPr>
          </w:p>
        </w:tc>
      </w:tr>
      <w:tr w:rsidR="00E50F58" w:rsidRPr="00E50F58" w14:paraId="7B37A537" w14:textId="77777777" w:rsidTr="003440FE">
        <w:trPr>
          <w:trHeight w:val="530"/>
        </w:trPr>
        <w:tc>
          <w:tcPr>
            <w:tcW w:w="7155" w:type="dxa"/>
            <w:gridSpan w:val="5"/>
            <w:tcBorders>
              <w:top w:val="single" w:sz="4" w:space="0" w:color="auto"/>
              <w:left w:val="nil"/>
              <w:bottom w:val="nil"/>
              <w:right w:val="single" w:sz="4" w:space="0" w:color="auto"/>
            </w:tcBorders>
            <w:shd w:val="clear" w:color="auto" w:fill="auto"/>
            <w:vAlign w:val="center"/>
          </w:tcPr>
          <w:p w14:paraId="4AC517D4" w14:textId="77777777" w:rsidR="00010607" w:rsidRPr="00E50F58" w:rsidRDefault="00010607" w:rsidP="003440FE">
            <w:pPr>
              <w:spacing w:after="0" w:line="240" w:lineRule="auto"/>
              <w:jc w:val="right"/>
              <w:rPr>
                <w:rFonts w:ascii="Calibri" w:eastAsia="Calibri" w:hAnsi="Calibri" w:cs="Arial"/>
                <w:b/>
                <w:sz w:val="22"/>
              </w:rPr>
            </w:pPr>
            <w:r w:rsidRPr="00E50F58">
              <w:rPr>
                <w:rFonts w:ascii="Calibri" w:eastAsia="Calibri" w:hAnsi="Calibri" w:cs="Arial"/>
                <w:b/>
                <w:sz w:val="22"/>
              </w:rPr>
              <w:t>ukupna cijena ponude bez PDV-a</w:t>
            </w:r>
          </w:p>
        </w:tc>
        <w:tc>
          <w:tcPr>
            <w:tcW w:w="2025" w:type="dxa"/>
            <w:tcBorders>
              <w:top w:val="single" w:sz="4" w:space="0" w:color="auto"/>
              <w:left w:val="single" w:sz="4" w:space="0" w:color="auto"/>
            </w:tcBorders>
            <w:shd w:val="clear" w:color="auto" w:fill="auto"/>
          </w:tcPr>
          <w:p w14:paraId="063004DF" w14:textId="77777777" w:rsidR="00010607" w:rsidRPr="00E50F58" w:rsidRDefault="00010607" w:rsidP="003440FE">
            <w:pPr>
              <w:spacing w:after="0" w:line="240" w:lineRule="auto"/>
              <w:rPr>
                <w:rFonts w:ascii="Calibri" w:eastAsia="Calibri" w:hAnsi="Calibri" w:cs="Arial"/>
                <w:sz w:val="22"/>
              </w:rPr>
            </w:pPr>
          </w:p>
        </w:tc>
      </w:tr>
      <w:tr w:rsidR="00E50F58" w:rsidRPr="00E50F58" w14:paraId="7A4212BB" w14:textId="77777777" w:rsidTr="003440FE">
        <w:trPr>
          <w:trHeight w:val="565"/>
        </w:trPr>
        <w:tc>
          <w:tcPr>
            <w:tcW w:w="7155" w:type="dxa"/>
            <w:gridSpan w:val="5"/>
            <w:tcBorders>
              <w:top w:val="nil"/>
              <w:left w:val="nil"/>
              <w:bottom w:val="nil"/>
              <w:right w:val="single" w:sz="4" w:space="0" w:color="auto"/>
            </w:tcBorders>
            <w:shd w:val="clear" w:color="auto" w:fill="auto"/>
            <w:vAlign w:val="center"/>
          </w:tcPr>
          <w:p w14:paraId="20CA36C1" w14:textId="77777777" w:rsidR="00010607" w:rsidRPr="00E50F58" w:rsidRDefault="00010607" w:rsidP="003440FE">
            <w:pPr>
              <w:spacing w:after="0" w:line="240" w:lineRule="auto"/>
              <w:jc w:val="right"/>
              <w:rPr>
                <w:rFonts w:ascii="Calibri" w:eastAsia="Calibri" w:hAnsi="Calibri" w:cs="Arial"/>
                <w:sz w:val="22"/>
              </w:rPr>
            </w:pPr>
            <w:r w:rsidRPr="00E50F58">
              <w:rPr>
                <w:rFonts w:ascii="Calibri" w:eastAsia="Calibri" w:hAnsi="Calibri" w:cs="Arial"/>
                <w:sz w:val="22"/>
              </w:rPr>
              <w:t>iznos PDV-a</w:t>
            </w:r>
          </w:p>
        </w:tc>
        <w:tc>
          <w:tcPr>
            <w:tcW w:w="2025" w:type="dxa"/>
            <w:tcBorders>
              <w:left w:val="single" w:sz="4" w:space="0" w:color="auto"/>
            </w:tcBorders>
            <w:shd w:val="clear" w:color="auto" w:fill="auto"/>
          </w:tcPr>
          <w:p w14:paraId="08A342B0" w14:textId="77777777" w:rsidR="00010607" w:rsidRPr="00E50F58" w:rsidRDefault="00010607" w:rsidP="003440FE">
            <w:pPr>
              <w:spacing w:after="0" w:line="240" w:lineRule="auto"/>
              <w:rPr>
                <w:rFonts w:ascii="Calibri" w:eastAsia="Calibri" w:hAnsi="Calibri" w:cs="Arial"/>
                <w:sz w:val="22"/>
              </w:rPr>
            </w:pPr>
          </w:p>
        </w:tc>
      </w:tr>
      <w:tr w:rsidR="00010607" w:rsidRPr="00E50F58" w14:paraId="447D6CF0" w14:textId="77777777" w:rsidTr="003440FE">
        <w:trPr>
          <w:trHeight w:val="560"/>
        </w:trPr>
        <w:tc>
          <w:tcPr>
            <w:tcW w:w="7155" w:type="dxa"/>
            <w:gridSpan w:val="5"/>
            <w:tcBorders>
              <w:top w:val="nil"/>
              <w:left w:val="nil"/>
              <w:bottom w:val="nil"/>
              <w:right w:val="single" w:sz="4" w:space="0" w:color="auto"/>
            </w:tcBorders>
            <w:shd w:val="clear" w:color="auto" w:fill="auto"/>
            <w:vAlign w:val="center"/>
          </w:tcPr>
          <w:p w14:paraId="53D583FF" w14:textId="77777777" w:rsidR="00010607" w:rsidRPr="00E50F58" w:rsidRDefault="00010607" w:rsidP="003440FE">
            <w:pPr>
              <w:spacing w:after="0" w:line="240" w:lineRule="auto"/>
              <w:jc w:val="right"/>
              <w:rPr>
                <w:rFonts w:ascii="Calibri" w:eastAsia="Calibri" w:hAnsi="Calibri" w:cs="Arial"/>
                <w:b/>
                <w:sz w:val="22"/>
              </w:rPr>
            </w:pPr>
            <w:r w:rsidRPr="00E50F58">
              <w:rPr>
                <w:rFonts w:ascii="Calibri" w:eastAsia="Calibri" w:hAnsi="Calibri" w:cs="Arial"/>
                <w:b/>
                <w:sz w:val="22"/>
              </w:rPr>
              <w:t>sveukupno s PDV-om</w:t>
            </w:r>
          </w:p>
        </w:tc>
        <w:tc>
          <w:tcPr>
            <w:tcW w:w="2025" w:type="dxa"/>
            <w:tcBorders>
              <w:left w:val="single" w:sz="4" w:space="0" w:color="auto"/>
            </w:tcBorders>
            <w:shd w:val="clear" w:color="auto" w:fill="auto"/>
          </w:tcPr>
          <w:p w14:paraId="4135B56A" w14:textId="77777777" w:rsidR="00010607" w:rsidRPr="00E50F58" w:rsidRDefault="00010607" w:rsidP="003440FE">
            <w:pPr>
              <w:spacing w:after="0" w:line="240" w:lineRule="auto"/>
              <w:rPr>
                <w:rFonts w:ascii="Calibri" w:eastAsia="Calibri" w:hAnsi="Calibri" w:cs="Arial"/>
                <w:sz w:val="22"/>
              </w:rPr>
            </w:pPr>
          </w:p>
        </w:tc>
      </w:tr>
    </w:tbl>
    <w:p w14:paraId="1AC90D54" w14:textId="77777777" w:rsidR="00010607" w:rsidRPr="00E50F58" w:rsidRDefault="00010607" w:rsidP="00010607">
      <w:pPr>
        <w:spacing w:after="0" w:line="240" w:lineRule="auto"/>
        <w:rPr>
          <w:rFonts w:ascii="Arial" w:eastAsia="Times New Roman" w:hAnsi="Arial" w:cs="Times New Roman"/>
          <w:sz w:val="22"/>
          <w:szCs w:val="20"/>
        </w:rPr>
      </w:pPr>
    </w:p>
    <w:p w14:paraId="2E1116B3" w14:textId="77777777" w:rsidR="00010607" w:rsidRPr="00E50F58" w:rsidRDefault="00010607" w:rsidP="008B0E9C">
      <w:pPr>
        <w:spacing w:after="0"/>
        <w:rPr>
          <w:rFonts w:ascii="Arial" w:eastAsia="Times New Roman" w:hAnsi="Arial" w:cs="Arial"/>
          <w:sz w:val="22"/>
          <w:szCs w:val="20"/>
        </w:rPr>
      </w:pPr>
      <w:r w:rsidRPr="00E50F58">
        <w:rPr>
          <w:rFonts w:ascii="Arial" w:eastAsia="Times New Roman" w:hAnsi="Arial" w:cs="Arial"/>
          <w:sz w:val="22"/>
          <w:szCs w:val="20"/>
        </w:rPr>
        <w:t>Ukupna cijena ponude bez PDV-a, iznos PDV-a i sveukupno s PDV-om upisuje se u ponudbeni list kao konačna vrijednost</w:t>
      </w:r>
      <w:r w:rsidR="003036DC">
        <w:rPr>
          <w:rFonts w:ascii="Arial" w:eastAsia="Times New Roman" w:hAnsi="Arial" w:cs="Arial"/>
          <w:sz w:val="22"/>
          <w:szCs w:val="20"/>
        </w:rPr>
        <w:t>.</w:t>
      </w:r>
    </w:p>
    <w:bookmarkEnd w:id="119"/>
    <w:bookmarkEnd w:id="120"/>
    <w:p w14:paraId="0C3E358D" w14:textId="5287C0F2" w:rsidR="000E01C3" w:rsidRDefault="00887599" w:rsidP="000E01C3">
      <w:pPr>
        <w:spacing w:after="0" w:line="240" w:lineRule="auto"/>
        <w:rPr>
          <w:rFonts w:ascii="Arial" w:eastAsia="Times New Roman" w:hAnsi="Arial" w:cs="Times New Roman"/>
          <w:sz w:val="22"/>
          <w:szCs w:val="20"/>
        </w:rPr>
      </w:pPr>
      <w:r w:rsidRPr="00887599">
        <w:rPr>
          <w:rFonts w:ascii="Arial" w:eastAsia="Times New Roman" w:hAnsi="Arial" w:cs="Times New Roman"/>
          <w:b/>
          <w:sz w:val="22"/>
          <w:szCs w:val="20"/>
        </w:rPr>
        <w:t>Napomena</w:t>
      </w:r>
      <w:r>
        <w:rPr>
          <w:rFonts w:ascii="Arial" w:eastAsia="Times New Roman" w:hAnsi="Arial" w:cs="Times New Roman"/>
          <w:sz w:val="22"/>
          <w:szCs w:val="20"/>
        </w:rPr>
        <w:t xml:space="preserve">: tražene količine iz Troškovnika dane su temeljem dosadašnjih </w:t>
      </w:r>
      <w:r w:rsidR="008B0E9C">
        <w:rPr>
          <w:rFonts w:ascii="Arial" w:eastAsia="Times New Roman" w:hAnsi="Arial" w:cs="Times New Roman"/>
          <w:sz w:val="22"/>
          <w:szCs w:val="20"/>
        </w:rPr>
        <w:t xml:space="preserve">traženih </w:t>
      </w:r>
      <w:r>
        <w:rPr>
          <w:rFonts w:ascii="Arial" w:eastAsia="Times New Roman" w:hAnsi="Arial" w:cs="Times New Roman"/>
          <w:sz w:val="22"/>
          <w:szCs w:val="20"/>
        </w:rPr>
        <w:t>prosječnih vrijednosti predmetnih usluga.</w:t>
      </w:r>
    </w:p>
    <w:p w14:paraId="70C87636" w14:textId="77777777" w:rsidR="003E3F39" w:rsidRDefault="003E3F39" w:rsidP="000E01C3">
      <w:pPr>
        <w:spacing w:after="0" w:line="240" w:lineRule="auto"/>
        <w:rPr>
          <w:rFonts w:ascii="Arial" w:eastAsia="Times New Roman" w:hAnsi="Arial" w:cs="Times New Roman"/>
          <w:sz w:val="22"/>
          <w:szCs w:val="20"/>
        </w:rPr>
      </w:pPr>
      <w:r>
        <w:rPr>
          <w:rFonts w:ascii="Arial" w:eastAsia="Times New Roman" w:hAnsi="Arial" w:cs="Times New Roman"/>
          <w:sz w:val="22"/>
          <w:szCs w:val="20"/>
        </w:rPr>
        <w:t xml:space="preserve">U tablicu se upisuju iznosi cijena traženih usluga. </w:t>
      </w:r>
    </w:p>
    <w:p w14:paraId="27F09FFD" w14:textId="77777777" w:rsidR="003E3F39" w:rsidRDefault="003E3F39" w:rsidP="000E01C3">
      <w:pPr>
        <w:spacing w:after="0" w:line="240" w:lineRule="auto"/>
        <w:rPr>
          <w:rFonts w:ascii="Arial" w:eastAsia="Times New Roman" w:hAnsi="Arial" w:cs="Times New Roman"/>
          <w:sz w:val="22"/>
          <w:szCs w:val="20"/>
        </w:rPr>
      </w:pPr>
      <w:r>
        <w:rPr>
          <w:rFonts w:ascii="Arial" w:eastAsia="Times New Roman" w:hAnsi="Arial" w:cs="Times New Roman"/>
          <w:sz w:val="22"/>
          <w:szCs w:val="20"/>
        </w:rPr>
        <w:t xml:space="preserve">Nije moguće upisati iznos od 0,00 kn, jer isti ne predstavlja iznos cijene. </w:t>
      </w:r>
    </w:p>
    <w:p w14:paraId="41829FE3" w14:textId="7F60D380" w:rsidR="003E3F39" w:rsidRPr="000E01C3" w:rsidRDefault="008B0E9C" w:rsidP="000E01C3">
      <w:pPr>
        <w:spacing w:after="0" w:line="240" w:lineRule="auto"/>
        <w:rPr>
          <w:rFonts w:ascii="Arial" w:eastAsia="Times New Roman" w:hAnsi="Arial" w:cs="Times New Roman"/>
          <w:sz w:val="22"/>
          <w:szCs w:val="20"/>
        </w:rPr>
      </w:pPr>
      <w:r>
        <w:rPr>
          <w:rFonts w:ascii="Arial" w:eastAsia="Times New Roman" w:hAnsi="Arial" w:cs="Times New Roman"/>
          <w:sz w:val="22"/>
          <w:szCs w:val="20"/>
        </w:rPr>
        <w:t>Ponuđene c</w:t>
      </w:r>
      <w:r w:rsidR="003E3F39">
        <w:rPr>
          <w:rFonts w:ascii="Arial" w:eastAsia="Times New Roman" w:hAnsi="Arial" w:cs="Times New Roman"/>
          <w:sz w:val="22"/>
          <w:szCs w:val="20"/>
        </w:rPr>
        <w:t>ijene moraju biti realne i iznositi prosječni iznos cijena na tržištu za tražene usluge u trenutku važenja ovog Poziva</w:t>
      </w:r>
      <w:r>
        <w:rPr>
          <w:rFonts w:ascii="Arial" w:eastAsia="Times New Roman" w:hAnsi="Arial" w:cs="Times New Roman"/>
          <w:sz w:val="22"/>
          <w:szCs w:val="20"/>
        </w:rPr>
        <w:t>, u protivnom - Naručitelj zadržava pravo odbiti ponude koje nisu realne</w:t>
      </w:r>
      <w:r w:rsidR="003E3F39">
        <w:rPr>
          <w:rFonts w:ascii="Arial" w:eastAsia="Times New Roman" w:hAnsi="Arial" w:cs="Times New Roman"/>
          <w:sz w:val="22"/>
          <w:szCs w:val="20"/>
        </w:rPr>
        <w:t>.</w:t>
      </w:r>
    </w:p>
    <w:p w14:paraId="49991FE3" w14:textId="77777777" w:rsidR="000E01C3" w:rsidRPr="000E01C3" w:rsidRDefault="000E01C3" w:rsidP="000E01C3">
      <w:pPr>
        <w:spacing w:after="0" w:line="240" w:lineRule="auto"/>
        <w:rPr>
          <w:rFonts w:ascii="Arial" w:eastAsia="Times New Roman" w:hAnsi="Arial" w:cs="Times New Roman"/>
          <w:sz w:val="22"/>
          <w:szCs w:val="20"/>
        </w:rPr>
      </w:pPr>
    </w:p>
    <w:p w14:paraId="1269341D" w14:textId="77777777" w:rsidR="000E01C3" w:rsidRPr="000E01C3" w:rsidRDefault="000E01C3" w:rsidP="000E01C3">
      <w:pPr>
        <w:keepNext/>
        <w:spacing w:before="120" w:after="120" w:line="240" w:lineRule="auto"/>
        <w:ind w:left="432"/>
        <w:outlineLvl w:val="0"/>
        <w:rPr>
          <w:rFonts w:ascii="Arial" w:eastAsia="Times New Roman" w:hAnsi="Arial" w:cs="Times New Roman"/>
          <w:sz w:val="22"/>
          <w:szCs w:val="20"/>
        </w:rPr>
      </w:pPr>
    </w:p>
    <w:p w14:paraId="6F2690EF" w14:textId="77777777" w:rsidR="00C422E3" w:rsidRPr="00E50F58" w:rsidRDefault="00C422E3" w:rsidP="00C422E3">
      <w:pPr>
        <w:spacing w:after="0" w:line="240" w:lineRule="auto"/>
        <w:rPr>
          <w:rFonts w:ascii="Arial" w:eastAsia="Batang" w:hAnsi="Arial" w:cs="Arial"/>
          <w:bCs/>
          <w:sz w:val="22"/>
          <w:lang w:eastAsia="hr-HR"/>
        </w:rPr>
      </w:pPr>
      <w:r w:rsidRPr="00E50F58">
        <w:rPr>
          <w:rFonts w:ascii="Arial" w:eastAsia="Batang" w:hAnsi="Arial" w:cs="Arial"/>
          <w:bCs/>
          <w:sz w:val="22"/>
          <w:lang w:eastAsia="hr-HR"/>
        </w:rPr>
        <w:t>U ______</w:t>
      </w:r>
      <w:r>
        <w:rPr>
          <w:rFonts w:ascii="Arial" w:eastAsia="Batang" w:hAnsi="Arial" w:cs="Arial"/>
          <w:bCs/>
          <w:sz w:val="22"/>
          <w:lang w:eastAsia="hr-HR"/>
        </w:rPr>
        <w:t>____________, dana ___.___. 2016</w:t>
      </w:r>
      <w:r w:rsidRPr="00E50F58">
        <w:rPr>
          <w:rFonts w:ascii="Arial" w:eastAsia="Batang" w:hAnsi="Arial" w:cs="Arial"/>
          <w:bCs/>
          <w:sz w:val="22"/>
          <w:lang w:eastAsia="hr-HR"/>
        </w:rPr>
        <w:t>.</w:t>
      </w:r>
    </w:p>
    <w:p w14:paraId="35931D0E" w14:textId="77777777" w:rsidR="00C422E3" w:rsidRPr="00E50F58" w:rsidRDefault="00C422E3" w:rsidP="00C422E3">
      <w:pPr>
        <w:spacing w:after="0" w:line="240" w:lineRule="auto"/>
        <w:rPr>
          <w:rFonts w:ascii="Arial" w:eastAsia="Batang" w:hAnsi="Arial" w:cs="Arial"/>
          <w:bCs/>
          <w:sz w:val="22"/>
          <w:lang w:eastAsia="hr-HR"/>
        </w:rPr>
      </w:pPr>
    </w:p>
    <w:p w14:paraId="67CE8238" w14:textId="77777777" w:rsidR="00C422E3" w:rsidRPr="00E50F58" w:rsidRDefault="00C422E3" w:rsidP="00C422E3">
      <w:pPr>
        <w:widowControl w:val="0"/>
        <w:autoSpaceDE w:val="0"/>
        <w:autoSpaceDN w:val="0"/>
        <w:adjustRightInd w:val="0"/>
        <w:spacing w:after="0" w:line="200" w:lineRule="exact"/>
        <w:rPr>
          <w:rFonts w:ascii="Arial" w:eastAsia="Times New Roman" w:hAnsi="Arial" w:cs="Arial"/>
          <w:sz w:val="22"/>
        </w:rPr>
      </w:pPr>
    </w:p>
    <w:p w14:paraId="786679E7" w14:textId="77777777" w:rsidR="00C422E3" w:rsidRDefault="00C422E3" w:rsidP="00C422E3">
      <w:pPr>
        <w:spacing w:after="0" w:line="240" w:lineRule="auto"/>
        <w:ind w:left="5385" w:hanging="1841"/>
        <w:rPr>
          <w:rFonts w:ascii="Arial" w:eastAsia="Times New Roman" w:hAnsi="Arial" w:cs="Arial"/>
          <w:bCs/>
          <w:sz w:val="22"/>
          <w:lang w:eastAsia="hr-HR"/>
        </w:rPr>
      </w:pPr>
      <w:r w:rsidRPr="00E50F58">
        <w:rPr>
          <w:rFonts w:ascii="Arial" w:eastAsia="Times New Roman" w:hAnsi="Arial" w:cs="Arial"/>
          <w:sz w:val="22"/>
          <w:lang w:eastAsia="hr-HR"/>
        </w:rPr>
        <w:t>ZA PONUDITELJA:</w:t>
      </w:r>
      <w:r w:rsidRPr="00E50F58">
        <w:rPr>
          <w:rFonts w:ascii="Arial" w:eastAsia="Times New Roman" w:hAnsi="Arial" w:cs="Arial"/>
          <w:bCs/>
          <w:sz w:val="22"/>
          <w:lang w:eastAsia="hr-HR"/>
        </w:rPr>
        <w:tab/>
      </w:r>
    </w:p>
    <w:p w14:paraId="0E5F91C6" w14:textId="77777777" w:rsidR="00C422E3" w:rsidRPr="00E50F58" w:rsidRDefault="00C422E3" w:rsidP="00C422E3">
      <w:pPr>
        <w:spacing w:after="0" w:line="240" w:lineRule="auto"/>
        <w:ind w:left="5385" w:hanging="1841"/>
        <w:rPr>
          <w:rFonts w:ascii="Arial" w:eastAsia="Times New Roman" w:hAnsi="Arial" w:cs="Arial"/>
          <w:sz w:val="22"/>
          <w:lang w:eastAsia="hr-HR"/>
        </w:rPr>
      </w:pPr>
    </w:p>
    <w:p w14:paraId="03682057" w14:textId="77777777" w:rsidR="00C422E3" w:rsidRPr="00E50F58" w:rsidRDefault="00C422E3" w:rsidP="00C422E3">
      <w:pPr>
        <w:spacing w:after="0" w:line="240" w:lineRule="auto"/>
        <w:ind w:left="3544" w:firstLine="992"/>
        <w:rPr>
          <w:rFonts w:ascii="Arial" w:eastAsia="Times New Roman" w:hAnsi="Arial" w:cs="Arial"/>
          <w:sz w:val="22"/>
          <w:lang w:eastAsia="hr-HR"/>
        </w:rPr>
      </w:pPr>
    </w:p>
    <w:p w14:paraId="4CAD610D" w14:textId="77777777" w:rsidR="00C422E3" w:rsidRPr="00E50F58" w:rsidRDefault="00C422E3" w:rsidP="00C422E3">
      <w:pPr>
        <w:spacing w:after="0" w:line="240" w:lineRule="auto"/>
        <w:ind w:left="3544"/>
        <w:rPr>
          <w:rFonts w:ascii="Arial" w:eastAsia="Times New Roman" w:hAnsi="Arial" w:cs="Arial"/>
          <w:sz w:val="22"/>
          <w:lang w:eastAsia="hr-HR"/>
        </w:rPr>
      </w:pPr>
      <w:proofErr w:type="spellStart"/>
      <w:r w:rsidRPr="00E50F58">
        <w:rPr>
          <w:rFonts w:ascii="Arial" w:eastAsia="Times New Roman" w:hAnsi="Arial" w:cs="Arial"/>
          <w:sz w:val="22"/>
          <w:lang w:eastAsia="hr-HR"/>
        </w:rPr>
        <w:t>M.P</w:t>
      </w:r>
      <w:proofErr w:type="spellEnd"/>
      <w:r w:rsidRPr="00E50F58">
        <w:rPr>
          <w:rFonts w:ascii="Arial" w:eastAsia="Times New Roman" w:hAnsi="Arial" w:cs="Arial"/>
          <w:sz w:val="22"/>
          <w:lang w:eastAsia="hr-HR"/>
        </w:rPr>
        <w:t>.        _____________________________________</w:t>
      </w:r>
    </w:p>
    <w:p w14:paraId="66321BAC" w14:textId="408A0A3F" w:rsidR="000E01C3" w:rsidRPr="00E46970" w:rsidRDefault="00C422E3" w:rsidP="00E46970">
      <w:pPr>
        <w:spacing w:after="0" w:line="240" w:lineRule="auto"/>
        <w:ind w:left="2832" w:firstLine="708"/>
        <w:rPr>
          <w:rFonts w:ascii="Arial" w:eastAsia="Times New Roman" w:hAnsi="Arial" w:cs="Arial"/>
          <w:sz w:val="22"/>
          <w:lang w:eastAsia="hr-HR"/>
        </w:rPr>
      </w:pPr>
      <w:r w:rsidRPr="00E50F58">
        <w:rPr>
          <w:rFonts w:ascii="Arial" w:eastAsia="Times New Roman" w:hAnsi="Arial" w:cs="Arial"/>
          <w:sz w:val="22"/>
          <w:lang w:eastAsia="hr-HR"/>
        </w:rPr>
        <w:t>(ime, prezime, funkcija i potpis ovlaštene osobe)</w:t>
      </w:r>
    </w:p>
    <w:p w14:paraId="2B5C7505" w14:textId="77777777" w:rsidR="000E01C3" w:rsidRPr="00A179A6" w:rsidRDefault="000E01C3" w:rsidP="00A179A6">
      <w:pPr>
        <w:spacing w:after="160" w:line="259" w:lineRule="auto"/>
        <w:jc w:val="both"/>
      </w:pPr>
    </w:p>
    <w:sectPr w:rsidR="000E01C3" w:rsidRPr="00A179A6" w:rsidSect="000E01C3">
      <w:headerReference w:type="default" r:id="rId17"/>
      <w:footerReference w:type="default" r:id="rId18"/>
      <w:footerReference w:type="first" r:id="rId19"/>
      <w:pgSz w:w="11906" w:h="16838"/>
      <w:pgMar w:top="1276" w:right="1440" w:bottom="1440" w:left="1440" w:header="709" w:footer="709" w:gutter="0"/>
      <w:pgBorders w:offsetFrom="page">
        <w:bottom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984D" w14:textId="77777777" w:rsidR="00AB0BED" w:rsidRDefault="00AB0BED">
      <w:pPr>
        <w:spacing w:after="0" w:line="240" w:lineRule="auto"/>
      </w:pPr>
      <w:r>
        <w:separator/>
      </w:r>
    </w:p>
  </w:endnote>
  <w:endnote w:type="continuationSeparator" w:id="0">
    <w:p w14:paraId="62A48234" w14:textId="77777777" w:rsidR="00AB0BED" w:rsidRDefault="00AB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50268"/>
      <w:docPartObj>
        <w:docPartGallery w:val="Page Numbers (Bottom of Page)"/>
        <w:docPartUnique/>
      </w:docPartObj>
    </w:sdtPr>
    <w:sdtEndPr/>
    <w:sdtContent>
      <w:p w14:paraId="5636F66E" w14:textId="487F75E4" w:rsidR="00FC4F28" w:rsidRDefault="00FC4F28">
        <w:pPr>
          <w:pStyle w:val="Podnoje"/>
          <w:jc w:val="right"/>
        </w:pPr>
        <w:r>
          <w:fldChar w:fldCharType="begin"/>
        </w:r>
        <w:r>
          <w:instrText>PAGE   \* MERGEFORMAT</w:instrText>
        </w:r>
        <w:r>
          <w:fldChar w:fldCharType="separate"/>
        </w:r>
        <w:r w:rsidR="00CE5B3D">
          <w:rPr>
            <w:noProof/>
          </w:rPr>
          <w:t>9</w:t>
        </w:r>
        <w:r>
          <w:fldChar w:fldCharType="end"/>
        </w:r>
      </w:p>
    </w:sdtContent>
  </w:sdt>
  <w:p w14:paraId="1598B05B" w14:textId="77777777" w:rsidR="00FC4F28" w:rsidRDefault="00FC4F28" w:rsidP="00331FFB">
    <w:pPr>
      <w:pStyle w:val="Podnoje"/>
      <w:tabs>
        <w:tab w:val="clear" w:pos="4536"/>
        <w:tab w:val="clear" w:pos="9072"/>
        <w:tab w:val="left" w:pos="66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0ADC" w14:textId="77777777" w:rsidR="00FC4F28" w:rsidRDefault="00FC4F28">
    <w:pPr>
      <w:pStyle w:val="Podnoje"/>
      <w:jc w:val="right"/>
    </w:pPr>
  </w:p>
  <w:p w14:paraId="44E17D47" w14:textId="77777777" w:rsidR="00FC4F28" w:rsidRDefault="00FC4F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0D8B3" w14:textId="77777777" w:rsidR="00AB0BED" w:rsidRDefault="00AB0BED">
      <w:pPr>
        <w:spacing w:after="0" w:line="240" w:lineRule="auto"/>
      </w:pPr>
      <w:r>
        <w:separator/>
      </w:r>
    </w:p>
  </w:footnote>
  <w:footnote w:type="continuationSeparator" w:id="0">
    <w:p w14:paraId="1D9A2037" w14:textId="77777777" w:rsidR="00AB0BED" w:rsidRDefault="00AB0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0775" w14:textId="77777777" w:rsidR="00FC4F28" w:rsidRDefault="00FC4F28" w:rsidP="00331FFB">
    <w:pPr>
      <w:pStyle w:val="Zaglavlje"/>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28A"/>
    <w:multiLevelType w:val="hybridMultilevel"/>
    <w:tmpl w:val="C194FB1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6765A00"/>
    <w:multiLevelType w:val="hybridMultilevel"/>
    <w:tmpl w:val="D7F43EE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80E1240"/>
    <w:multiLevelType w:val="hybridMultilevel"/>
    <w:tmpl w:val="7F9E3B9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4C6AB2"/>
    <w:multiLevelType w:val="hybridMultilevel"/>
    <w:tmpl w:val="0846D7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CF522CC"/>
    <w:multiLevelType w:val="hybridMultilevel"/>
    <w:tmpl w:val="3F5040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3958E5"/>
    <w:multiLevelType w:val="hybridMultilevel"/>
    <w:tmpl w:val="B2807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7D2251"/>
    <w:multiLevelType w:val="hybridMultilevel"/>
    <w:tmpl w:val="86C81344"/>
    <w:lvl w:ilvl="0" w:tplc="FFFFFFFF">
      <w:start w:val="1"/>
      <w:numFmt w:val="bullet"/>
      <w:lvlText w:val=""/>
      <w:lvlJc w:val="left"/>
      <w:pPr>
        <w:tabs>
          <w:tab w:val="num" w:pos="737"/>
        </w:tabs>
        <w:ind w:left="737" w:hanging="37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8">
    <w:nsid w:val="517B15A7"/>
    <w:multiLevelType w:val="hybridMultilevel"/>
    <w:tmpl w:val="D6B8F2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764F14B6"/>
    <w:multiLevelType w:val="hybridMultilevel"/>
    <w:tmpl w:val="8C7E2CE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9D36DD7"/>
    <w:multiLevelType w:val="multilevel"/>
    <w:tmpl w:val="9C2232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E76C67"/>
    <w:multiLevelType w:val="hybridMultilevel"/>
    <w:tmpl w:val="FA74F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EB24455"/>
    <w:multiLevelType w:val="hybridMultilevel"/>
    <w:tmpl w:val="0726947A"/>
    <w:lvl w:ilvl="0" w:tplc="D7D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8"/>
  </w:num>
  <w:num w:numId="5">
    <w:abstractNumId w:val="4"/>
  </w:num>
  <w:num w:numId="6">
    <w:abstractNumId w:val="3"/>
  </w:num>
  <w:num w:numId="7">
    <w:abstractNumId w:val="6"/>
  </w:num>
  <w:num w:numId="8">
    <w:abstractNumId w:val="5"/>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78"/>
    <w:rsid w:val="00003F9A"/>
    <w:rsid w:val="00004956"/>
    <w:rsid w:val="00006CD3"/>
    <w:rsid w:val="00010607"/>
    <w:rsid w:val="000174BC"/>
    <w:rsid w:val="00025950"/>
    <w:rsid w:val="00025958"/>
    <w:rsid w:val="00027702"/>
    <w:rsid w:val="000326E3"/>
    <w:rsid w:val="000415DD"/>
    <w:rsid w:val="00041CA4"/>
    <w:rsid w:val="00041DA1"/>
    <w:rsid w:val="00042DB6"/>
    <w:rsid w:val="000476A6"/>
    <w:rsid w:val="00065B7D"/>
    <w:rsid w:val="00070F53"/>
    <w:rsid w:val="00071243"/>
    <w:rsid w:val="000716B6"/>
    <w:rsid w:val="00076763"/>
    <w:rsid w:val="0009649F"/>
    <w:rsid w:val="000A2D35"/>
    <w:rsid w:val="000A5DB1"/>
    <w:rsid w:val="000B1950"/>
    <w:rsid w:val="000B650F"/>
    <w:rsid w:val="000C163E"/>
    <w:rsid w:val="000D4898"/>
    <w:rsid w:val="000D6B2F"/>
    <w:rsid w:val="000E01C3"/>
    <w:rsid w:val="000E37F6"/>
    <w:rsid w:val="000E6DA6"/>
    <w:rsid w:val="000F499C"/>
    <w:rsid w:val="001159F6"/>
    <w:rsid w:val="00120980"/>
    <w:rsid w:val="001235B8"/>
    <w:rsid w:val="001239A9"/>
    <w:rsid w:val="00130DEC"/>
    <w:rsid w:val="00141F04"/>
    <w:rsid w:val="00142E8E"/>
    <w:rsid w:val="00144DCC"/>
    <w:rsid w:val="0015267A"/>
    <w:rsid w:val="00167142"/>
    <w:rsid w:val="001761C2"/>
    <w:rsid w:val="001922A1"/>
    <w:rsid w:val="001A368A"/>
    <w:rsid w:val="001A3DC2"/>
    <w:rsid w:val="001A6326"/>
    <w:rsid w:val="001A63E7"/>
    <w:rsid w:val="001D07E6"/>
    <w:rsid w:val="001D2D05"/>
    <w:rsid w:val="001D3251"/>
    <w:rsid w:val="001D330D"/>
    <w:rsid w:val="001E6F34"/>
    <w:rsid w:val="001F1281"/>
    <w:rsid w:val="001F4FEE"/>
    <w:rsid w:val="0020063B"/>
    <w:rsid w:val="00204BF2"/>
    <w:rsid w:val="00210AFB"/>
    <w:rsid w:val="00213038"/>
    <w:rsid w:val="00227506"/>
    <w:rsid w:val="00231EA4"/>
    <w:rsid w:val="00241B81"/>
    <w:rsid w:val="0024514A"/>
    <w:rsid w:val="00265377"/>
    <w:rsid w:val="002702E4"/>
    <w:rsid w:val="002A466E"/>
    <w:rsid w:val="002B0636"/>
    <w:rsid w:val="002B7A73"/>
    <w:rsid w:val="002C4224"/>
    <w:rsid w:val="002C7711"/>
    <w:rsid w:val="002C7E02"/>
    <w:rsid w:val="002D274D"/>
    <w:rsid w:val="002D41CF"/>
    <w:rsid w:val="002F7219"/>
    <w:rsid w:val="003036DC"/>
    <w:rsid w:val="003308D8"/>
    <w:rsid w:val="00330CF8"/>
    <w:rsid w:val="0033122E"/>
    <w:rsid w:val="00331FFB"/>
    <w:rsid w:val="00333C99"/>
    <w:rsid w:val="00334E8A"/>
    <w:rsid w:val="00337251"/>
    <w:rsid w:val="003440FE"/>
    <w:rsid w:val="00347DBF"/>
    <w:rsid w:val="00351EA8"/>
    <w:rsid w:val="00352BA9"/>
    <w:rsid w:val="00360106"/>
    <w:rsid w:val="00362193"/>
    <w:rsid w:val="00362AA5"/>
    <w:rsid w:val="00366622"/>
    <w:rsid w:val="00366705"/>
    <w:rsid w:val="00366CC1"/>
    <w:rsid w:val="003713B9"/>
    <w:rsid w:val="0037523F"/>
    <w:rsid w:val="0038134B"/>
    <w:rsid w:val="00384154"/>
    <w:rsid w:val="00387AF3"/>
    <w:rsid w:val="00390FDD"/>
    <w:rsid w:val="0039144C"/>
    <w:rsid w:val="003920FB"/>
    <w:rsid w:val="0039607F"/>
    <w:rsid w:val="003A2906"/>
    <w:rsid w:val="003B05BF"/>
    <w:rsid w:val="003B5357"/>
    <w:rsid w:val="003C103A"/>
    <w:rsid w:val="003D120B"/>
    <w:rsid w:val="003D7840"/>
    <w:rsid w:val="003E0312"/>
    <w:rsid w:val="003E2DC5"/>
    <w:rsid w:val="003E3F39"/>
    <w:rsid w:val="003F3E8B"/>
    <w:rsid w:val="003F7F95"/>
    <w:rsid w:val="00413C97"/>
    <w:rsid w:val="0041568B"/>
    <w:rsid w:val="004213E6"/>
    <w:rsid w:val="00422543"/>
    <w:rsid w:val="004416EC"/>
    <w:rsid w:val="0044236E"/>
    <w:rsid w:val="0045163E"/>
    <w:rsid w:val="00463833"/>
    <w:rsid w:val="004665C4"/>
    <w:rsid w:val="0048226F"/>
    <w:rsid w:val="00483911"/>
    <w:rsid w:val="00485092"/>
    <w:rsid w:val="004862C2"/>
    <w:rsid w:val="00486514"/>
    <w:rsid w:val="00492035"/>
    <w:rsid w:val="00492D58"/>
    <w:rsid w:val="00496AD3"/>
    <w:rsid w:val="004A068C"/>
    <w:rsid w:val="004A2945"/>
    <w:rsid w:val="004A5D1C"/>
    <w:rsid w:val="004C0EEF"/>
    <w:rsid w:val="004C642F"/>
    <w:rsid w:val="004C6D29"/>
    <w:rsid w:val="004C7B35"/>
    <w:rsid w:val="004E0D6E"/>
    <w:rsid w:val="004F519A"/>
    <w:rsid w:val="005108A6"/>
    <w:rsid w:val="005169AC"/>
    <w:rsid w:val="00520AA5"/>
    <w:rsid w:val="005212B1"/>
    <w:rsid w:val="00525623"/>
    <w:rsid w:val="00533969"/>
    <w:rsid w:val="00536693"/>
    <w:rsid w:val="00540259"/>
    <w:rsid w:val="0054136E"/>
    <w:rsid w:val="00551698"/>
    <w:rsid w:val="0055210D"/>
    <w:rsid w:val="00552FAA"/>
    <w:rsid w:val="0055580C"/>
    <w:rsid w:val="005615AF"/>
    <w:rsid w:val="005618F5"/>
    <w:rsid w:val="00567FA8"/>
    <w:rsid w:val="005743DB"/>
    <w:rsid w:val="00595836"/>
    <w:rsid w:val="005A4837"/>
    <w:rsid w:val="005A5C66"/>
    <w:rsid w:val="005B01CB"/>
    <w:rsid w:val="005B16B5"/>
    <w:rsid w:val="005D2684"/>
    <w:rsid w:val="005D7F91"/>
    <w:rsid w:val="005E58C1"/>
    <w:rsid w:val="005E5D97"/>
    <w:rsid w:val="005F3115"/>
    <w:rsid w:val="005F3D8E"/>
    <w:rsid w:val="00605269"/>
    <w:rsid w:val="00610E79"/>
    <w:rsid w:val="00631EE8"/>
    <w:rsid w:val="006421D8"/>
    <w:rsid w:val="00680CC1"/>
    <w:rsid w:val="00683411"/>
    <w:rsid w:val="00686115"/>
    <w:rsid w:val="00691905"/>
    <w:rsid w:val="00691EC6"/>
    <w:rsid w:val="006A0955"/>
    <w:rsid w:val="006A4FB5"/>
    <w:rsid w:val="006B37DE"/>
    <w:rsid w:val="006B3C4B"/>
    <w:rsid w:val="006B43BF"/>
    <w:rsid w:val="006B7968"/>
    <w:rsid w:val="006D2252"/>
    <w:rsid w:val="006E6065"/>
    <w:rsid w:val="006E66C3"/>
    <w:rsid w:val="006F21D7"/>
    <w:rsid w:val="006F3C41"/>
    <w:rsid w:val="006F66A8"/>
    <w:rsid w:val="0071418C"/>
    <w:rsid w:val="00732368"/>
    <w:rsid w:val="00753594"/>
    <w:rsid w:val="00773AC6"/>
    <w:rsid w:val="00774B00"/>
    <w:rsid w:val="00775D4F"/>
    <w:rsid w:val="007823D8"/>
    <w:rsid w:val="00793621"/>
    <w:rsid w:val="007938D3"/>
    <w:rsid w:val="00794662"/>
    <w:rsid w:val="007A228D"/>
    <w:rsid w:val="007A2981"/>
    <w:rsid w:val="007A3281"/>
    <w:rsid w:val="007B4DBF"/>
    <w:rsid w:val="007C6FF4"/>
    <w:rsid w:val="007E1BD1"/>
    <w:rsid w:val="007E46B0"/>
    <w:rsid w:val="007F2779"/>
    <w:rsid w:val="007F53CD"/>
    <w:rsid w:val="00806AF1"/>
    <w:rsid w:val="00810C2B"/>
    <w:rsid w:val="008113BF"/>
    <w:rsid w:val="00813CEB"/>
    <w:rsid w:val="00817EF7"/>
    <w:rsid w:val="00820C75"/>
    <w:rsid w:val="00820D0A"/>
    <w:rsid w:val="00823B39"/>
    <w:rsid w:val="00827B9E"/>
    <w:rsid w:val="008321CF"/>
    <w:rsid w:val="0083372C"/>
    <w:rsid w:val="00833A16"/>
    <w:rsid w:val="0084573F"/>
    <w:rsid w:val="00846379"/>
    <w:rsid w:val="0085467D"/>
    <w:rsid w:val="00857EA7"/>
    <w:rsid w:val="008746F4"/>
    <w:rsid w:val="00876E79"/>
    <w:rsid w:val="00884D43"/>
    <w:rsid w:val="00887599"/>
    <w:rsid w:val="008917AB"/>
    <w:rsid w:val="008A1B8A"/>
    <w:rsid w:val="008A754D"/>
    <w:rsid w:val="008A77D5"/>
    <w:rsid w:val="008B0155"/>
    <w:rsid w:val="008B0E9C"/>
    <w:rsid w:val="008B686D"/>
    <w:rsid w:val="008C47B4"/>
    <w:rsid w:val="008D06D8"/>
    <w:rsid w:val="008D39A2"/>
    <w:rsid w:val="008D4FE5"/>
    <w:rsid w:val="008F1A23"/>
    <w:rsid w:val="00910192"/>
    <w:rsid w:val="00923773"/>
    <w:rsid w:val="00931097"/>
    <w:rsid w:val="00932D80"/>
    <w:rsid w:val="0094307C"/>
    <w:rsid w:val="00943EE3"/>
    <w:rsid w:val="009615A3"/>
    <w:rsid w:val="00972344"/>
    <w:rsid w:val="00995EF3"/>
    <w:rsid w:val="00995F7B"/>
    <w:rsid w:val="009A02AA"/>
    <w:rsid w:val="009B6908"/>
    <w:rsid w:val="009B7EC4"/>
    <w:rsid w:val="009C1296"/>
    <w:rsid w:val="009D74AD"/>
    <w:rsid w:val="009E3134"/>
    <w:rsid w:val="009E3AF1"/>
    <w:rsid w:val="009E3B8F"/>
    <w:rsid w:val="009F05A9"/>
    <w:rsid w:val="009F2F15"/>
    <w:rsid w:val="00A13B00"/>
    <w:rsid w:val="00A15466"/>
    <w:rsid w:val="00A171F9"/>
    <w:rsid w:val="00A179A6"/>
    <w:rsid w:val="00A41209"/>
    <w:rsid w:val="00A45D11"/>
    <w:rsid w:val="00A50341"/>
    <w:rsid w:val="00A56030"/>
    <w:rsid w:val="00A57A66"/>
    <w:rsid w:val="00A61F44"/>
    <w:rsid w:val="00A65B02"/>
    <w:rsid w:val="00A710AB"/>
    <w:rsid w:val="00A71A16"/>
    <w:rsid w:val="00A8788E"/>
    <w:rsid w:val="00AA4F23"/>
    <w:rsid w:val="00AA6823"/>
    <w:rsid w:val="00AA7518"/>
    <w:rsid w:val="00AA7A6F"/>
    <w:rsid w:val="00AB0BED"/>
    <w:rsid w:val="00AB3645"/>
    <w:rsid w:val="00AB676C"/>
    <w:rsid w:val="00AB69F7"/>
    <w:rsid w:val="00AE1FD2"/>
    <w:rsid w:val="00AF3730"/>
    <w:rsid w:val="00AF56C8"/>
    <w:rsid w:val="00B027C6"/>
    <w:rsid w:val="00B0391C"/>
    <w:rsid w:val="00B0672D"/>
    <w:rsid w:val="00B32853"/>
    <w:rsid w:val="00B33A56"/>
    <w:rsid w:val="00B40E78"/>
    <w:rsid w:val="00B46C5B"/>
    <w:rsid w:val="00B54624"/>
    <w:rsid w:val="00B5475B"/>
    <w:rsid w:val="00B6378F"/>
    <w:rsid w:val="00B65265"/>
    <w:rsid w:val="00B6536A"/>
    <w:rsid w:val="00B677F9"/>
    <w:rsid w:val="00B72974"/>
    <w:rsid w:val="00B76EF8"/>
    <w:rsid w:val="00B77368"/>
    <w:rsid w:val="00B86335"/>
    <w:rsid w:val="00B87402"/>
    <w:rsid w:val="00B9156B"/>
    <w:rsid w:val="00B94A81"/>
    <w:rsid w:val="00BA2C16"/>
    <w:rsid w:val="00BA4B09"/>
    <w:rsid w:val="00BB1F29"/>
    <w:rsid w:val="00BB734B"/>
    <w:rsid w:val="00BB7FB4"/>
    <w:rsid w:val="00BC66B8"/>
    <w:rsid w:val="00BD1BCA"/>
    <w:rsid w:val="00BD368C"/>
    <w:rsid w:val="00BD6D39"/>
    <w:rsid w:val="00BF162E"/>
    <w:rsid w:val="00BF7378"/>
    <w:rsid w:val="00BF77C6"/>
    <w:rsid w:val="00C02204"/>
    <w:rsid w:val="00C06F36"/>
    <w:rsid w:val="00C0760A"/>
    <w:rsid w:val="00C11308"/>
    <w:rsid w:val="00C178BD"/>
    <w:rsid w:val="00C206E3"/>
    <w:rsid w:val="00C20B6C"/>
    <w:rsid w:val="00C26E47"/>
    <w:rsid w:val="00C33B80"/>
    <w:rsid w:val="00C36465"/>
    <w:rsid w:val="00C422E3"/>
    <w:rsid w:val="00C4575E"/>
    <w:rsid w:val="00C4704C"/>
    <w:rsid w:val="00C52C98"/>
    <w:rsid w:val="00C619C3"/>
    <w:rsid w:val="00C61FAA"/>
    <w:rsid w:val="00C63DD6"/>
    <w:rsid w:val="00C675F8"/>
    <w:rsid w:val="00C74869"/>
    <w:rsid w:val="00C778E7"/>
    <w:rsid w:val="00C80A80"/>
    <w:rsid w:val="00C80BCF"/>
    <w:rsid w:val="00C84B6D"/>
    <w:rsid w:val="00C8535D"/>
    <w:rsid w:val="00C92A44"/>
    <w:rsid w:val="00C96BE6"/>
    <w:rsid w:val="00CA3010"/>
    <w:rsid w:val="00CA3886"/>
    <w:rsid w:val="00CB2DE2"/>
    <w:rsid w:val="00CC542E"/>
    <w:rsid w:val="00CC77F7"/>
    <w:rsid w:val="00CD2CC2"/>
    <w:rsid w:val="00CD36D3"/>
    <w:rsid w:val="00CE07CC"/>
    <w:rsid w:val="00CE07D2"/>
    <w:rsid w:val="00CE353A"/>
    <w:rsid w:val="00CE5B3D"/>
    <w:rsid w:val="00CF0C4B"/>
    <w:rsid w:val="00CF13F3"/>
    <w:rsid w:val="00CF2406"/>
    <w:rsid w:val="00CF2786"/>
    <w:rsid w:val="00D010F8"/>
    <w:rsid w:val="00D046E1"/>
    <w:rsid w:val="00D116E2"/>
    <w:rsid w:val="00D11F7A"/>
    <w:rsid w:val="00D1580E"/>
    <w:rsid w:val="00D16578"/>
    <w:rsid w:val="00D23C41"/>
    <w:rsid w:val="00D2779C"/>
    <w:rsid w:val="00D3094E"/>
    <w:rsid w:val="00D325FF"/>
    <w:rsid w:val="00D40450"/>
    <w:rsid w:val="00D406B3"/>
    <w:rsid w:val="00D54C60"/>
    <w:rsid w:val="00D647AB"/>
    <w:rsid w:val="00D77826"/>
    <w:rsid w:val="00D80206"/>
    <w:rsid w:val="00D84E40"/>
    <w:rsid w:val="00D91F2B"/>
    <w:rsid w:val="00D9258A"/>
    <w:rsid w:val="00D9337B"/>
    <w:rsid w:val="00DA2768"/>
    <w:rsid w:val="00DA68D9"/>
    <w:rsid w:val="00DA6F54"/>
    <w:rsid w:val="00DB113D"/>
    <w:rsid w:val="00DB4AAA"/>
    <w:rsid w:val="00DC17B8"/>
    <w:rsid w:val="00DE1E2D"/>
    <w:rsid w:val="00DE4516"/>
    <w:rsid w:val="00DE4914"/>
    <w:rsid w:val="00DE6058"/>
    <w:rsid w:val="00DE624D"/>
    <w:rsid w:val="00DF0277"/>
    <w:rsid w:val="00DF62F2"/>
    <w:rsid w:val="00E01D18"/>
    <w:rsid w:val="00E065FE"/>
    <w:rsid w:val="00E075B7"/>
    <w:rsid w:val="00E120E1"/>
    <w:rsid w:val="00E22038"/>
    <w:rsid w:val="00E30859"/>
    <w:rsid w:val="00E34EE4"/>
    <w:rsid w:val="00E4519F"/>
    <w:rsid w:val="00E46970"/>
    <w:rsid w:val="00E50F58"/>
    <w:rsid w:val="00E51259"/>
    <w:rsid w:val="00E544C9"/>
    <w:rsid w:val="00E61405"/>
    <w:rsid w:val="00E62773"/>
    <w:rsid w:val="00E62AFD"/>
    <w:rsid w:val="00E67BD7"/>
    <w:rsid w:val="00E72393"/>
    <w:rsid w:val="00E74A4C"/>
    <w:rsid w:val="00E84FC1"/>
    <w:rsid w:val="00E86287"/>
    <w:rsid w:val="00E92F4D"/>
    <w:rsid w:val="00EA41C8"/>
    <w:rsid w:val="00ED2404"/>
    <w:rsid w:val="00ED25F1"/>
    <w:rsid w:val="00ED3309"/>
    <w:rsid w:val="00EE186A"/>
    <w:rsid w:val="00EE2F1F"/>
    <w:rsid w:val="00EE4A6F"/>
    <w:rsid w:val="00EE6488"/>
    <w:rsid w:val="00EF31E1"/>
    <w:rsid w:val="00F078A8"/>
    <w:rsid w:val="00F2312C"/>
    <w:rsid w:val="00F44BCF"/>
    <w:rsid w:val="00F4693E"/>
    <w:rsid w:val="00F46A4C"/>
    <w:rsid w:val="00F62390"/>
    <w:rsid w:val="00F6702B"/>
    <w:rsid w:val="00F71154"/>
    <w:rsid w:val="00F76CEA"/>
    <w:rsid w:val="00F82747"/>
    <w:rsid w:val="00F9236E"/>
    <w:rsid w:val="00FA09A3"/>
    <w:rsid w:val="00FB0DE9"/>
    <w:rsid w:val="00FB1BEA"/>
    <w:rsid w:val="00FB3B03"/>
    <w:rsid w:val="00FC4F28"/>
    <w:rsid w:val="00FC6E07"/>
    <w:rsid w:val="00FE4FFF"/>
    <w:rsid w:val="00FE711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2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AB"/>
    <w:rPr>
      <w:rFonts w:ascii="Times New Roman" w:hAnsi="Times New Roman"/>
      <w:sz w:val="24"/>
    </w:rPr>
  </w:style>
  <w:style w:type="paragraph" w:styleId="Naslov1">
    <w:name w:val="heading 1"/>
    <w:basedOn w:val="Normal"/>
    <w:next w:val="Normal"/>
    <w:link w:val="Naslov1Char"/>
    <w:qFormat/>
    <w:rsid w:val="00F71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F71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F71154"/>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qFormat/>
    <w:rsid w:val="000E01C3"/>
    <w:pPr>
      <w:keepNext/>
      <w:tabs>
        <w:tab w:val="num" w:pos="864"/>
      </w:tabs>
      <w:spacing w:before="120" w:after="60" w:line="240" w:lineRule="auto"/>
      <w:ind w:left="864" w:hanging="864"/>
      <w:outlineLvl w:val="3"/>
    </w:pPr>
    <w:rPr>
      <w:rFonts w:eastAsia="Times New Roman" w:cs="Times New Roman"/>
      <w:sz w:val="22"/>
      <w:szCs w:val="20"/>
    </w:rPr>
  </w:style>
  <w:style w:type="paragraph" w:styleId="Naslov5">
    <w:name w:val="heading 5"/>
    <w:basedOn w:val="Normal"/>
    <w:next w:val="Normal"/>
    <w:link w:val="Naslov5Char"/>
    <w:qFormat/>
    <w:rsid w:val="000E01C3"/>
    <w:pPr>
      <w:tabs>
        <w:tab w:val="num" w:pos="1008"/>
      </w:tabs>
      <w:spacing w:before="240" w:after="60" w:line="240" w:lineRule="auto"/>
      <w:ind w:left="1008" w:hanging="1008"/>
      <w:outlineLvl w:val="4"/>
    </w:pPr>
    <w:rPr>
      <w:rFonts w:eastAsia="Times New Roman" w:cs="Times New Roman"/>
      <w:sz w:val="22"/>
      <w:szCs w:val="20"/>
    </w:rPr>
  </w:style>
  <w:style w:type="paragraph" w:styleId="Naslov6">
    <w:name w:val="heading 6"/>
    <w:basedOn w:val="Normal"/>
    <w:next w:val="Normal"/>
    <w:link w:val="Naslov6Char"/>
    <w:qFormat/>
    <w:rsid w:val="000E01C3"/>
    <w:pPr>
      <w:tabs>
        <w:tab w:val="num" w:pos="1152"/>
      </w:tabs>
      <w:spacing w:before="240" w:after="60" w:line="240" w:lineRule="auto"/>
      <w:ind w:left="1152" w:hanging="1152"/>
      <w:outlineLvl w:val="5"/>
    </w:pPr>
    <w:rPr>
      <w:rFonts w:eastAsia="Times New Roman" w:cs="Times New Roman"/>
      <w:i/>
      <w:sz w:val="22"/>
      <w:szCs w:val="20"/>
    </w:rPr>
  </w:style>
  <w:style w:type="paragraph" w:styleId="Naslov7">
    <w:name w:val="heading 7"/>
    <w:basedOn w:val="Normal"/>
    <w:next w:val="Normal"/>
    <w:link w:val="Naslov7Char"/>
    <w:qFormat/>
    <w:rsid w:val="000E01C3"/>
    <w:pPr>
      <w:tabs>
        <w:tab w:val="num" w:pos="1296"/>
      </w:tabs>
      <w:spacing w:before="240" w:after="60" w:line="240" w:lineRule="auto"/>
      <w:ind w:left="1296" w:hanging="1296"/>
      <w:outlineLvl w:val="6"/>
    </w:pPr>
    <w:rPr>
      <w:rFonts w:eastAsia="Times New Roman" w:cs="Times New Roman"/>
      <w:sz w:val="20"/>
      <w:szCs w:val="20"/>
    </w:rPr>
  </w:style>
  <w:style w:type="paragraph" w:styleId="Naslov8">
    <w:name w:val="heading 8"/>
    <w:basedOn w:val="Normal"/>
    <w:next w:val="Normal"/>
    <w:link w:val="Naslov8Char"/>
    <w:qFormat/>
    <w:rsid w:val="000E01C3"/>
    <w:pPr>
      <w:tabs>
        <w:tab w:val="num" w:pos="1440"/>
      </w:tabs>
      <w:spacing w:before="240" w:after="60" w:line="240" w:lineRule="auto"/>
      <w:ind w:left="1440" w:hanging="1440"/>
      <w:outlineLvl w:val="7"/>
    </w:pPr>
    <w:rPr>
      <w:rFonts w:eastAsia="Times New Roman" w:cs="Times New Roman"/>
      <w:i/>
      <w:sz w:val="20"/>
      <w:szCs w:val="20"/>
    </w:rPr>
  </w:style>
  <w:style w:type="paragraph" w:styleId="Naslov9">
    <w:name w:val="heading 9"/>
    <w:basedOn w:val="Normal"/>
    <w:next w:val="Normal"/>
    <w:link w:val="Naslov9Char"/>
    <w:qFormat/>
    <w:rsid w:val="000E01C3"/>
    <w:pPr>
      <w:tabs>
        <w:tab w:val="num" w:pos="1584"/>
      </w:tabs>
      <w:spacing w:before="240" w:after="60" w:line="240" w:lineRule="auto"/>
      <w:ind w:left="1584" w:hanging="1584"/>
      <w:outlineLvl w:val="8"/>
    </w:pPr>
    <w:rPr>
      <w:rFonts w:eastAsia="Times New Roman" w:cs="Times New Roman"/>
      <w:i/>
      <w:sz w:val="1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Header1"/>
    <w:basedOn w:val="Normal"/>
    <w:link w:val="ZaglavljeChar"/>
    <w:unhideWhenUsed/>
    <w:rsid w:val="00A179A6"/>
    <w:pPr>
      <w:tabs>
        <w:tab w:val="center" w:pos="4536"/>
        <w:tab w:val="right" w:pos="9072"/>
      </w:tabs>
      <w:spacing w:after="0" w:line="240" w:lineRule="auto"/>
    </w:pPr>
  </w:style>
  <w:style w:type="character" w:customStyle="1" w:styleId="ZaglavljeChar">
    <w:name w:val="Zaglavlje Char"/>
    <w:aliases w:val="Header1 Char"/>
    <w:basedOn w:val="Zadanifontodlomka"/>
    <w:link w:val="Zaglavlje"/>
    <w:rsid w:val="00A179A6"/>
  </w:style>
  <w:style w:type="paragraph" w:styleId="Podnoje">
    <w:name w:val="footer"/>
    <w:basedOn w:val="Normal"/>
    <w:link w:val="PodnojeChar"/>
    <w:unhideWhenUsed/>
    <w:rsid w:val="00A179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79A6"/>
  </w:style>
  <w:style w:type="paragraph" w:styleId="Sadraj1">
    <w:name w:val="toc 1"/>
    <w:basedOn w:val="Normal"/>
    <w:next w:val="Normal"/>
    <w:autoRedefine/>
    <w:uiPriority w:val="39"/>
    <w:unhideWhenUsed/>
    <w:qFormat/>
    <w:rsid w:val="00F71154"/>
    <w:pPr>
      <w:spacing w:after="100"/>
    </w:pPr>
  </w:style>
  <w:style w:type="paragraph" w:styleId="Sadraj2">
    <w:name w:val="toc 2"/>
    <w:basedOn w:val="Normal"/>
    <w:next w:val="Normal"/>
    <w:autoRedefine/>
    <w:uiPriority w:val="39"/>
    <w:unhideWhenUsed/>
    <w:qFormat/>
    <w:rsid w:val="00360106"/>
    <w:pPr>
      <w:tabs>
        <w:tab w:val="right" w:leader="dot" w:pos="9016"/>
      </w:tabs>
      <w:spacing w:after="100"/>
    </w:pPr>
  </w:style>
  <w:style w:type="character" w:styleId="Hiperveza">
    <w:name w:val="Hyperlink"/>
    <w:basedOn w:val="Zadanifontodlomka"/>
    <w:uiPriority w:val="99"/>
    <w:unhideWhenUsed/>
    <w:rsid w:val="00F71154"/>
    <w:rPr>
      <w:color w:val="0000FF" w:themeColor="hyperlink"/>
      <w:u w:val="single"/>
    </w:rPr>
  </w:style>
  <w:style w:type="character" w:customStyle="1" w:styleId="Naslov1Char">
    <w:name w:val="Naslov 1 Char"/>
    <w:basedOn w:val="Zadanifontodlomka"/>
    <w:link w:val="Naslov1"/>
    <w:rsid w:val="00F7115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rsid w:val="00F71154"/>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F71154"/>
    <w:rPr>
      <w:rFonts w:asciiTheme="majorHAnsi" w:eastAsiaTheme="majorEastAsia" w:hAnsiTheme="majorHAnsi" w:cstheme="majorBidi"/>
      <w:b/>
      <w:bCs/>
      <w:color w:val="4F81BD" w:themeColor="accent1"/>
    </w:rPr>
  </w:style>
  <w:style w:type="paragraph" w:styleId="Bezproreda">
    <w:name w:val="No Spacing"/>
    <w:uiPriority w:val="1"/>
    <w:qFormat/>
    <w:rsid w:val="00EE6488"/>
    <w:pPr>
      <w:spacing w:after="0" w:line="240" w:lineRule="auto"/>
    </w:pPr>
  </w:style>
  <w:style w:type="paragraph" w:customStyle="1" w:styleId="Default">
    <w:name w:val="Default"/>
    <w:rsid w:val="00BF162E"/>
    <w:pPr>
      <w:autoSpaceDE w:val="0"/>
      <w:autoSpaceDN w:val="0"/>
      <w:adjustRightInd w:val="0"/>
      <w:spacing w:after="0" w:line="240" w:lineRule="auto"/>
    </w:pPr>
    <w:rPr>
      <w:rFonts w:ascii="Verdana" w:hAnsi="Verdana" w:cs="Verdana"/>
      <w:color w:val="000000"/>
      <w:sz w:val="24"/>
      <w:szCs w:val="24"/>
    </w:rPr>
  </w:style>
  <w:style w:type="paragraph" w:styleId="Odlomakpopisa">
    <w:name w:val="List Paragraph"/>
    <w:basedOn w:val="Normal"/>
    <w:uiPriority w:val="34"/>
    <w:qFormat/>
    <w:rsid w:val="004862C2"/>
    <w:pPr>
      <w:ind w:left="720"/>
      <w:contextualSpacing/>
    </w:pPr>
  </w:style>
  <w:style w:type="character" w:styleId="Referencafusnote">
    <w:name w:val="footnote reference"/>
    <w:aliases w:val="Footnote symbol,Footnote"/>
    <w:basedOn w:val="Zadanifontodlomka"/>
    <w:semiHidden/>
    <w:rsid w:val="00C61FAA"/>
    <w:rPr>
      <w:vertAlign w:val="superscript"/>
    </w:rPr>
  </w:style>
  <w:style w:type="paragraph" w:styleId="Sadraj3">
    <w:name w:val="toc 3"/>
    <w:basedOn w:val="Normal"/>
    <w:next w:val="Normal"/>
    <w:autoRedefine/>
    <w:uiPriority w:val="39"/>
    <w:unhideWhenUsed/>
    <w:qFormat/>
    <w:rsid w:val="000B1950"/>
    <w:pPr>
      <w:spacing w:after="100"/>
      <w:ind w:left="440"/>
    </w:pPr>
  </w:style>
  <w:style w:type="paragraph" w:styleId="TOCNaslov">
    <w:name w:val="TOC Heading"/>
    <w:basedOn w:val="Naslov1"/>
    <w:next w:val="Normal"/>
    <w:uiPriority w:val="39"/>
    <w:semiHidden/>
    <w:unhideWhenUsed/>
    <w:qFormat/>
    <w:rsid w:val="008D06D8"/>
    <w:pPr>
      <w:outlineLvl w:val="9"/>
    </w:pPr>
    <w:rPr>
      <w:lang w:eastAsia="hr-HR"/>
    </w:rPr>
  </w:style>
  <w:style w:type="paragraph" w:styleId="StandardWeb">
    <w:name w:val="Normal (Web)"/>
    <w:basedOn w:val="Normal"/>
    <w:unhideWhenUsed/>
    <w:rsid w:val="003E0312"/>
    <w:rPr>
      <w:rFonts w:cs="Times New Roman"/>
      <w:szCs w:val="24"/>
    </w:rPr>
  </w:style>
  <w:style w:type="paragraph" w:styleId="Naslov">
    <w:name w:val="Title"/>
    <w:basedOn w:val="Normal"/>
    <w:next w:val="Normal"/>
    <w:link w:val="NaslovChar"/>
    <w:qFormat/>
    <w:rsid w:val="00366705"/>
    <w:pPr>
      <w:spacing w:before="240" w:after="60"/>
      <w:outlineLvl w:val="0"/>
    </w:pPr>
    <w:rPr>
      <w:rFonts w:ascii="Cambria" w:eastAsia="Times New Roman" w:hAnsi="Cambria" w:cs="Times New Roman"/>
      <w:b/>
      <w:bCs/>
      <w:kern w:val="28"/>
      <w:szCs w:val="32"/>
      <w:lang w:val="x-none" w:eastAsia="x-none"/>
    </w:rPr>
  </w:style>
  <w:style w:type="character" w:customStyle="1" w:styleId="NaslovChar">
    <w:name w:val="Naslov Char"/>
    <w:basedOn w:val="Zadanifontodlomka"/>
    <w:link w:val="Naslov"/>
    <w:rsid w:val="00366705"/>
    <w:rPr>
      <w:rFonts w:ascii="Cambria" w:eastAsia="Times New Roman" w:hAnsi="Cambria" w:cs="Times New Roman"/>
      <w:b/>
      <w:bCs/>
      <w:kern w:val="28"/>
      <w:sz w:val="24"/>
      <w:szCs w:val="32"/>
      <w:lang w:val="x-none" w:eastAsia="x-none"/>
    </w:rPr>
  </w:style>
  <w:style w:type="character" w:customStyle="1" w:styleId="Naslov4Char">
    <w:name w:val="Naslov 4 Char"/>
    <w:basedOn w:val="Zadanifontodlomka"/>
    <w:link w:val="Naslov4"/>
    <w:rsid w:val="000E01C3"/>
    <w:rPr>
      <w:rFonts w:ascii="Times New Roman" w:eastAsia="Times New Roman" w:hAnsi="Times New Roman" w:cs="Times New Roman"/>
      <w:szCs w:val="20"/>
    </w:rPr>
  </w:style>
  <w:style w:type="character" w:customStyle="1" w:styleId="Naslov5Char">
    <w:name w:val="Naslov 5 Char"/>
    <w:basedOn w:val="Zadanifontodlomka"/>
    <w:link w:val="Naslov5"/>
    <w:rsid w:val="000E01C3"/>
    <w:rPr>
      <w:rFonts w:ascii="Times New Roman" w:eastAsia="Times New Roman" w:hAnsi="Times New Roman" w:cs="Times New Roman"/>
      <w:szCs w:val="20"/>
    </w:rPr>
  </w:style>
  <w:style w:type="character" w:customStyle="1" w:styleId="Naslov6Char">
    <w:name w:val="Naslov 6 Char"/>
    <w:basedOn w:val="Zadanifontodlomka"/>
    <w:link w:val="Naslov6"/>
    <w:rsid w:val="000E01C3"/>
    <w:rPr>
      <w:rFonts w:ascii="Times New Roman" w:eastAsia="Times New Roman" w:hAnsi="Times New Roman" w:cs="Times New Roman"/>
      <w:i/>
      <w:szCs w:val="20"/>
    </w:rPr>
  </w:style>
  <w:style w:type="character" w:customStyle="1" w:styleId="Naslov7Char">
    <w:name w:val="Naslov 7 Char"/>
    <w:basedOn w:val="Zadanifontodlomka"/>
    <w:link w:val="Naslov7"/>
    <w:rsid w:val="000E01C3"/>
    <w:rPr>
      <w:rFonts w:ascii="Times New Roman" w:eastAsia="Times New Roman" w:hAnsi="Times New Roman" w:cs="Times New Roman"/>
      <w:sz w:val="20"/>
      <w:szCs w:val="20"/>
    </w:rPr>
  </w:style>
  <w:style w:type="character" w:customStyle="1" w:styleId="Naslov8Char">
    <w:name w:val="Naslov 8 Char"/>
    <w:basedOn w:val="Zadanifontodlomka"/>
    <w:link w:val="Naslov8"/>
    <w:rsid w:val="000E01C3"/>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0E01C3"/>
    <w:rPr>
      <w:rFonts w:ascii="Times New Roman" w:eastAsia="Times New Roman" w:hAnsi="Times New Roman" w:cs="Times New Roman"/>
      <w:i/>
      <w:sz w:val="18"/>
      <w:szCs w:val="20"/>
    </w:rPr>
  </w:style>
  <w:style w:type="numbering" w:customStyle="1" w:styleId="Bezpopisa1">
    <w:name w:val="Bez popisa1"/>
    <w:next w:val="Bezpopisa"/>
    <w:uiPriority w:val="99"/>
    <w:semiHidden/>
    <w:rsid w:val="000E01C3"/>
  </w:style>
  <w:style w:type="character" w:styleId="Brojstranice">
    <w:name w:val="page number"/>
    <w:rsid w:val="000E01C3"/>
    <w:rPr>
      <w:rFonts w:ascii="Times New Roman" w:hAnsi="Times New Roman"/>
    </w:rPr>
  </w:style>
  <w:style w:type="paragraph" w:styleId="Tijeloteksta">
    <w:name w:val="Body Text"/>
    <w:basedOn w:val="Normal"/>
    <w:link w:val="TijelotekstaChar"/>
    <w:rsid w:val="000E01C3"/>
    <w:pPr>
      <w:spacing w:after="0" w:line="240" w:lineRule="auto"/>
      <w:jc w:val="both"/>
    </w:pPr>
    <w:rPr>
      <w:rFonts w:eastAsia="Times New Roman" w:cs="Times New Roman"/>
      <w:sz w:val="22"/>
      <w:szCs w:val="20"/>
    </w:rPr>
  </w:style>
  <w:style w:type="character" w:customStyle="1" w:styleId="TijelotekstaChar">
    <w:name w:val="Tijelo teksta Char"/>
    <w:basedOn w:val="Zadanifontodlomka"/>
    <w:link w:val="Tijeloteksta"/>
    <w:rsid w:val="000E01C3"/>
    <w:rPr>
      <w:rFonts w:ascii="Times New Roman" w:eastAsia="Times New Roman" w:hAnsi="Times New Roman" w:cs="Times New Roman"/>
      <w:szCs w:val="20"/>
    </w:rPr>
  </w:style>
  <w:style w:type="paragraph" w:styleId="Blokteksta">
    <w:name w:val="Block Text"/>
    <w:basedOn w:val="Normal"/>
    <w:rsid w:val="000E01C3"/>
    <w:pPr>
      <w:spacing w:after="120" w:line="240" w:lineRule="auto"/>
      <w:ind w:left="284" w:right="284" w:firstLine="425"/>
      <w:jc w:val="both"/>
    </w:pPr>
    <w:rPr>
      <w:rFonts w:eastAsia="Times New Roman" w:cs="Times New Roman"/>
      <w:sz w:val="22"/>
      <w:szCs w:val="20"/>
    </w:rPr>
  </w:style>
  <w:style w:type="paragraph" w:customStyle="1" w:styleId="Tekst">
    <w:name w:val="Tekst"/>
    <w:basedOn w:val="Normal"/>
    <w:rsid w:val="000E01C3"/>
    <w:pPr>
      <w:spacing w:after="120" w:line="240" w:lineRule="auto"/>
      <w:jc w:val="both"/>
    </w:pPr>
    <w:rPr>
      <w:rFonts w:eastAsia="Times New Roman" w:cs="Times New Roman"/>
      <w:sz w:val="22"/>
      <w:szCs w:val="20"/>
    </w:rPr>
  </w:style>
  <w:style w:type="paragraph" w:customStyle="1" w:styleId="T-98-2">
    <w:name w:val="T-9/8-2"/>
    <w:basedOn w:val="Normal"/>
    <w:rsid w:val="000E01C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styleId="Povratnaomotnica">
    <w:name w:val="envelope return"/>
    <w:basedOn w:val="Normal"/>
    <w:rsid w:val="000E01C3"/>
    <w:pPr>
      <w:spacing w:after="0" w:line="240" w:lineRule="auto"/>
    </w:pPr>
    <w:rPr>
      <w:rFonts w:ascii="Arial" w:eastAsia="Times New Roman" w:hAnsi="Arial" w:cs="Times New Roman"/>
      <w:sz w:val="22"/>
      <w:szCs w:val="20"/>
      <w:lang w:val="en-GB" w:eastAsia="hr-HR"/>
    </w:rPr>
  </w:style>
  <w:style w:type="paragraph" w:styleId="Tekstbalonia">
    <w:name w:val="Balloon Text"/>
    <w:basedOn w:val="Normal"/>
    <w:link w:val="TekstbaloniaChar"/>
    <w:semiHidden/>
    <w:rsid w:val="000E01C3"/>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semiHidden/>
    <w:rsid w:val="000E01C3"/>
    <w:rPr>
      <w:rFonts w:ascii="Tahoma" w:eastAsia="Times New Roman" w:hAnsi="Tahoma" w:cs="Tahoma"/>
      <w:sz w:val="16"/>
      <w:szCs w:val="16"/>
    </w:rPr>
  </w:style>
  <w:style w:type="paragraph" w:styleId="Uvuenotijeloteksta">
    <w:name w:val="Body Text Indent"/>
    <w:basedOn w:val="Normal"/>
    <w:link w:val="UvuenotijelotekstaChar"/>
    <w:rsid w:val="000E01C3"/>
    <w:pPr>
      <w:spacing w:after="120" w:line="240" w:lineRule="auto"/>
      <w:ind w:left="283"/>
    </w:pPr>
    <w:rPr>
      <w:rFonts w:ascii="Arial" w:eastAsia="Times New Roman" w:hAnsi="Arial" w:cs="Times New Roman"/>
      <w:sz w:val="22"/>
      <w:szCs w:val="20"/>
    </w:rPr>
  </w:style>
  <w:style w:type="character" w:customStyle="1" w:styleId="UvuenotijelotekstaChar">
    <w:name w:val="Uvučeno tijelo teksta Char"/>
    <w:basedOn w:val="Zadanifontodlomka"/>
    <w:link w:val="Uvuenotijeloteksta"/>
    <w:rsid w:val="000E01C3"/>
    <w:rPr>
      <w:rFonts w:ascii="Arial" w:eastAsia="Times New Roman" w:hAnsi="Arial" w:cs="Times New Roman"/>
      <w:szCs w:val="20"/>
    </w:rPr>
  </w:style>
  <w:style w:type="paragraph" w:customStyle="1" w:styleId="1">
    <w:name w:val="1"/>
    <w:basedOn w:val="Normal"/>
    <w:rsid w:val="000E01C3"/>
    <w:pPr>
      <w:spacing w:after="0" w:line="240" w:lineRule="auto"/>
    </w:pPr>
    <w:rPr>
      <w:rFonts w:ascii="Arial" w:eastAsia="Times New Roman" w:hAnsi="Arial" w:cs="Times New Roman"/>
      <w:sz w:val="22"/>
      <w:szCs w:val="20"/>
    </w:rPr>
  </w:style>
  <w:style w:type="character" w:styleId="Referencakomentara">
    <w:name w:val="annotation reference"/>
    <w:semiHidden/>
    <w:rsid w:val="000E01C3"/>
    <w:rPr>
      <w:sz w:val="16"/>
      <w:szCs w:val="16"/>
    </w:rPr>
  </w:style>
  <w:style w:type="paragraph" w:styleId="Tekstkomentara">
    <w:name w:val="annotation text"/>
    <w:basedOn w:val="Normal"/>
    <w:link w:val="TekstkomentaraChar"/>
    <w:semiHidden/>
    <w:rsid w:val="000E01C3"/>
    <w:pPr>
      <w:spacing w:after="0" w:line="240" w:lineRule="auto"/>
    </w:pPr>
    <w:rPr>
      <w:rFonts w:ascii="Arial" w:eastAsia="Times New Roman" w:hAnsi="Arial" w:cs="Times New Roman"/>
      <w:sz w:val="20"/>
      <w:szCs w:val="20"/>
    </w:rPr>
  </w:style>
  <w:style w:type="character" w:customStyle="1" w:styleId="TekstkomentaraChar">
    <w:name w:val="Tekst komentara Char"/>
    <w:basedOn w:val="Zadanifontodlomka"/>
    <w:link w:val="Tekstkomentara"/>
    <w:semiHidden/>
    <w:rsid w:val="000E01C3"/>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0E01C3"/>
    <w:rPr>
      <w:b/>
      <w:bCs/>
    </w:rPr>
  </w:style>
  <w:style w:type="character" w:customStyle="1" w:styleId="PredmetkomentaraChar">
    <w:name w:val="Predmet komentara Char"/>
    <w:basedOn w:val="TekstkomentaraChar"/>
    <w:link w:val="Predmetkomentara"/>
    <w:semiHidden/>
    <w:rsid w:val="000E01C3"/>
    <w:rPr>
      <w:rFonts w:ascii="Arial" w:eastAsia="Times New Roman" w:hAnsi="Arial" w:cs="Times New Roman"/>
      <w:b/>
      <w:bCs/>
      <w:sz w:val="20"/>
      <w:szCs w:val="20"/>
    </w:rPr>
  </w:style>
  <w:style w:type="character" w:styleId="SlijeenaHiperveza">
    <w:name w:val="FollowedHyperlink"/>
    <w:rsid w:val="000E01C3"/>
    <w:rPr>
      <w:color w:val="800080"/>
      <w:u w:val="single"/>
    </w:rPr>
  </w:style>
  <w:style w:type="paragraph" w:styleId="Revizija">
    <w:name w:val="Revision"/>
    <w:hidden/>
    <w:uiPriority w:val="99"/>
    <w:semiHidden/>
    <w:rsid w:val="000E01C3"/>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0E01C3"/>
    <w:pPr>
      <w:spacing w:after="120" w:line="480" w:lineRule="auto"/>
    </w:pPr>
    <w:rPr>
      <w:rFonts w:ascii="Arial" w:eastAsia="Times New Roman" w:hAnsi="Arial" w:cs="Times New Roman"/>
      <w:szCs w:val="20"/>
      <w:lang w:val="x-none"/>
    </w:rPr>
  </w:style>
  <w:style w:type="character" w:customStyle="1" w:styleId="Tijeloteksta2Char">
    <w:name w:val="Tijelo teksta 2 Char"/>
    <w:basedOn w:val="Zadanifontodlomka"/>
    <w:link w:val="Tijeloteksta2"/>
    <w:rsid w:val="000E01C3"/>
    <w:rPr>
      <w:rFonts w:ascii="Arial" w:eastAsia="Times New Roman" w:hAnsi="Arial" w:cs="Times New Roman"/>
      <w:sz w:val="24"/>
      <w:szCs w:val="20"/>
      <w:lang w:val="x-none"/>
    </w:rPr>
  </w:style>
  <w:style w:type="paragraph" w:styleId="Indeks1">
    <w:name w:val="index 1"/>
    <w:basedOn w:val="Normal"/>
    <w:next w:val="Normal"/>
    <w:autoRedefine/>
    <w:rsid w:val="000E01C3"/>
    <w:pPr>
      <w:spacing w:before="120" w:after="120" w:line="240" w:lineRule="auto"/>
      <w:ind w:left="200" w:hanging="200"/>
      <w:jc w:val="both"/>
    </w:pPr>
    <w:rPr>
      <w:rFonts w:ascii="Arial" w:eastAsia="Times New Roman" w:hAnsi="Arial" w:cs="Times New Roman"/>
      <w:sz w:val="20"/>
      <w:szCs w:val="20"/>
      <w:lang w:eastAsia="hr-HR"/>
    </w:rPr>
  </w:style>
  <w:style w:type="paragraph" w:styleId="Naslovindeksa">
    <w:name w:val="index heading"/>
    <w:basedOn w:val="Normal"/>
    <w:next w:val="Indeks1"/>
    <w:rsid w:val="000E01C3"/>
    <w:pPr>
      <w:spacing w:before="120" w:after="120" w:line="240" w:lineRule="auto"/>
      <w:jc w:val="both"/>
    </w:pPr>
    <w:rPr>
      <w:rFonts w:ascii="Arial" w:eastAsia="Times New Roman" w:hAnsi="Arial" w:cs="Times New Roman"/>
      <w:sz w:val="20"/>
      <w:szCs w:val="20"/>
      <w:lang w:eastAsia="hr-HR"/>
    </w:rPr>
  </w:style>
  <w:style w:type="paragraph" w:customStyle="1" w:styleId="Paragrafdopis">
    <w:name w:val="Paragraf dopis"/>
    <w:basedOn w:val="Normal"/>
    <w:rsid w:val="000E01C3"/>
    <w:pPr>
      <w:spacing w:before="60" w:after="60" w:line="240" w:lineRule="auto"/>
      <w:jc w:val="both"/>
    </w:pPr>
    <w:rPr>
      <w:rFonts w:eastAsia="Times New Roman" w:cs="Times New Roman"/>
      <w:sz w:val="22"/>
      <w:szCs w:val="20"/>
      <w:lang w:val="en-GB"/>
    </w:rPr>
  </w:style>
  <w:style w:type="paragraph" w:styleId="Obinitekst">
    <w:name w:val="Plain Text"/>
    <w:basedOn w:val="Normal"/>
    <w:link w:val="ObinitekstChar"/>
    <w:uiPriority w:val="99"/>
    <w:unhideWhenUsed/>
    <w:rsid w:val="000E01C3"/>
    <w:pPr>
      <w:spacing w:after="0" w:line="240" w:lineRule="auto"/>
    </w:pPr>
    <w:rPr>
      <w:rFonts w:ascii="Consolas" w:eastAsia="Calibri" w:hAnsi="Consolas" w:cs="Times New Roman"/>
      <w:sz w:val="21"/>
      <w:szCs w:val="21"/>
      <w:lang w:val="x-none"/>
    </w:rPr>
  </w:style>
  <w:style w:type="character" w:customStyle="1" w:styleId="ObinitekstChar">
    <w:name w:val="Obični tekst Char"/>
    <w:basedOn w:val="Zadanifontodlomka"/>
    <w:link w:val="Obinitekst"/>
    <w:uiPriority w:val="99"/>
    <w:rsid w:val="000E01C3"/>
    <w:rPr>
      <w:rFonts w:ascii="Consolas" w:eastAsia="Calibri" w:hAnsi="Consolas" w:cs="Times New Roman"/>
      <w:sz w:val="21"/>
      <w:szCs w:val="21"/>
      <w:lang w:val="x-none"/>
    </w:rPr>
  </w:style>
  <w:style w:type="paragraph" w:customStyle="1" w:styleId="t-9-8">
    <w:name w:val="t-9-8"/>
    <w:basedOn w:val="Normal"/>
    <w:rsid w:val="000E01C3"/>
    <w:pPr>
      <w:spacing w:before="100" w:beforeAutospacing="1" w:after="100" w:afterAutospacing="1" w:line="240" w:lineRule="auto"/>
    </w:pPr>
    <w:rPr>
      <w:rFonts w:eastAsia="Times New Roman" w:cs="Times New Roman"/>
      <w:sz w:val="22"/>
      <w:szCs w:val="24"/>
      <w:lang w:eastAsia="hr-HR"/>
    </w:rPr>
  </w:style>
  <w:style w:type="paragraph" w:customStyle="1" w:styleId="Style1">
    <w:name w:val="Style1"/>
    <w:basedOn w:val="Naslov1"/>
    <w:link w:val="Style1Char"/>
    <w:qFormat/>
    <w:rsid w:val="000E01C3"/>
    <w:pPr>
      <w:keepLines w:val="0"/>
      <w:numPr>
        <w:numId w:val="1"/>
      </w:numPr>
      <w:tabs>
        <w:tab w:val="clear" w:pos="1065"/>
        <w:tab w:val="num" w:pos="709"/>
      </w:tabs>
      <w:spacing w:before="120" w:after="120" w:line="240" w:lineRule="auto"/>
      <w:ind w:left="709" w:hanging="709"/>
    </w:pPr>
    <w:rPr>
      <w:rFonts w:ascii="Arial" w:eastAsia="Times New Roman" w:hAnsi="Arial" w:cs="Times New Roman"/>
      <w:color w:val="auto"/>
      <w:sz w:val="22"/>
      <w:szCs w:val="20"/>
      <w:lang w:val="x-none"/>
    </w:rPr>
  </w:style>
  <w:style w:type="character" w:customStyle="1" w:styleId="Style1Char">
    <w:name w:val="Style1 Char"/>
    <w:link w:val="Style1"/>
    <w:rsid w:val="000E01C3"/>
    <w:rPr>
      <w:rFonts w:ascii="Arial" w:eastAsia="Times New Roman" w:hAnsi="Arial" w:cs="Times New Roman"/>
      <w:b/>
      <w:bCs/>
      <w:szCs w:val="20"/>
      <w:lang w:val="x-none"/>
    </w:rPr>
  </w:style>
  <w:style w:type="paragraph" w:styleId="Kartadokumenta">
    <w:name w:val="Document Map"/>
    <w:basedOn w:val="Normal"/>
    <w:link w:val="KartadokumentaChar"/>
    <w:rsid w:val="000E01C3"/>
    <w:pPr>
      <w:spacing w:after="0" w:line="240" w:lineRule="auto"/>
    </w:pPr>
    <w:rPr>
      <w:rFonts w:ascii="Tahoma" w:eastAsia="Times New Roman" w:hAnsi="Tahoma" w:cs="Times New Roman"/>
      <w:sz w:val="16"/>
      <w:szCs w:val="16"/>
      <w:lang w:val="x-none"/>
    </w:rPr>
  </w:style>
  <w:style w:type="character" w:customStyle="1" w:styleId="KartadokumentaChar">
    <w:name w:val="Karta dokumenta Char"/>
    <w:basedOn w:val="Zadanifontodlomka"/>
    <w:link w:val="Kartadokumenta"/>
    <w:rsid w:val="000E01C3"/>
    <w:rPr>
      <w:rFonts w:ascii="Tahoma" w:eastAsia="Times New Roman" w:hAnsi="Tahoma" w:cs="Times New Roman"/>
      <w:sz w:val="16"/>
      <w:szCs w:val="16"/>
      <w:lang w:val="x-none"/>
    </w:rPr>
  </w:style>
  <w:style w:type="character" w:styleId="Naglaeno">
    <w:name w:val="Strong"/>
    <w:qFormat/>
    <w:rsid w:val="000E01C3"/>
    <w:rPr>
      <w:b/>
      <w:bCs/>
    </w:rPr>
  </w:style>
  <w:style w:type="table" w:styleId="Svijetlipopis">
    <w:name w:val="Light List"/>
    <w:basedOn w:val="Obinatablica"/>
    <w:uiPriority w:val="61"/>
    <w:rsid w:val="005521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etkatablice">
    <w:name w:val="Table Grid"/>
    <w:basedOn w:val="Obinatablica"/>
    <w:uiPriority w:val="39"/>
    <w:rsid w:val="0055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AB"/>
    <w:rPr>
      <w:rFonts w:ascii="Times New Roman" w:hAnsi="Times New Roman"/>
      <w:sz w:val="24"/>
    </w:rPr>
  </w:style>
  <w:style w:type="paragraph" w:styleId="Naslov1">
    <w:name w:val="heading 1"/>
    <w:basedOn w:val="Normal"/>
    <w:next w:val="Normal"/>
    <w:link w:val="Naslov1Char"/>
    <w:qFormat/>
    <w:rsid w:val="00F71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F71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F71154"/>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qFormat/>
    <w:rsid w:val="000E01C3"/>
    <w:pPr>
      <w:keepNext/>
      <w:tabs>
        <w:tab w:val="num" w:pos="864"/>
      </w:tabs>
      <w:spacing w:before="120" w:after="60" w:line="240" w:lineRule="auto"/>
      <w:ind w:left="864" w:hanging="864"/>
      <w:outlineLvl w:val="3"/>
    </w:pPr>
    <w:rPr>
      <w:rFonts w:eastAsia="Times New Roman" w:cs="Times New Roman"/>
      <w:sz w:val="22"/>
      <w:szCs w:val="20"/>
    </w:rPr>
  </w:style>
  <w:style w:type="paragraph" w:styleId="Naslov5">
    <w:name w:val="heading 5"/>
    <w:basedOn w:val="Normal"/>
    <w:next w:val="Normal"/>
    <w:link w:val="Naslov5Char"/>
    <w:qFormat/>
    <w:rsid w:val="000E01C3"/>
    <w:pPr>
      <w:tabs>
        <w:tab w:val="num" w:pos="1008"/>
      </w:tabs>
      <w:spacing w:before="240" w:after="60" w:line="240" w:lineRule="auto"/>
      <w:ind w:left="1008" w:hanging="1008"/>
      <w:outlineLvl w:val="4"/>
    </w:pPr>
    <w:rPr>
      <w:rFonts w:eastAsia="Times New Roman" w:cs="Times New Roman"/>
      <w:sz w:val="22"/>
      <w:szCs w:val="20"/>
    </w:rPr>
  </w:style>
  <w:style w:type="paragraph" w:styleId="Naslov6">
    <w:name w:val="heading 6"/>
    <w:basedOn w:val="Normal"/>
    <w:next w:val="Normal"/>
    <w:link w:val="Naslov6Char"/>
    <w:qFormat/>
    <w:rsid w:val="000E01C3"/>
    <w:pPr>
      <w:tabs>
        <w:tab w:val="num" w:pos="1152"/>
      </w:tabs>
      <w:spacing w:before="240" w:after="60" w:line="240" w:lineRule="auto"/>
      <w:ind w:left="1152" w:hanging="1152"/>
      <w:outlineLvl w:val="5"/>
    </w:pPr>
    <w:rPr>
      <w:rFonts w:eastAsia="Times New Roman" w:cs="Times New Roman"/>
      <w:i/>
      <w:sz w:val="22"/>
      <w:szCs w:val="20"/>
    </w:rPr>
  </w:style>
  <w:style w:type="paragraph" w:styleId="Naslov7">
    <w:name w:val="heading 7"/>
    <w:basedOn w:val="Normal"/>
    <w:next w:val="Normal"/>
    <w:link w:val="Naslov7Char"/>
    <w:qFormat/>
    <w:rsid w:val="000E01C3"/>
    <w:pPr>
      <w:tabs>
        <w:tab w:val="num" w:pos="1296"/>
      </w:tabs>
      <w:spacing w:before="240" w:after="60" w:line="240" w:lineRule="auto"/>
      <w:ind w:left="1296" w:hanging="1296"/>
      <w:outlineLvl w:val="6"/>
    </w:pPr>
    <w:rPr>
      <w:rFonts w:eastAsia="Times New Roman" w:cs="Times New Roman"/>
      <w:sz w:val="20"/>
      <w:szCs w:val="20"/>
    </w:rPr>
  </w:style>
  <w:style w:type="paragraph" w:styleId="Naslov8">
    <w:name w:val="heading 8"/>
    <w:basedOn w:val="Normal"/>
    <w:next w:val="Normal"/>
    <w:link w:val="Naslov8Char"/>
    <w:qFormat/>
    <w:rsid w:val="000E01C3"/>
    <w:pPr>
      <w:tabs>
        <w:tab w:val="num" w:pos="1440"/>
      </w:tabs>
      <w:spacing w:before="240" w:after="60" w:line="240" w:lineRule="auto"/>
      <w:ind w:left="1440" w:hanging="1440"/>
      <w:outlineLvl w:val="7"/>
    </w:pPr>
    <w:rPr>
      <w:rFonts w:eastAsia="Times New Roman" w:cs="Times New Roman"/>
      <w:i/>
      <w:sz w:val="20"/>
      <w:szCs w:val="20"/>
    </w:rPr>
  </w:style>
  <w:style w:type="paragraph" w:styleId="Naslov9">
    <w:name w:val="heading 9"/>
    <w:basedOn w:val="Normal"/>
    <w:next w:val="Normal"/>
    <w:link w:val="Naslov9Char"/>
    <w:qFormat/>
    <w:rsid w:val="000E01C3"/>
    <w:pPr>
      <w:tabs>
        <w:tab w:val="num" w:pos="1584"/>
      </w:tabs>
      <w:spacing w:before="240" w:after="60" w:line="240" w:lineRule="auto"/>
      <w:ind w:left="1584" w:hanging="1584"/>
      <w:outlineLvl w:val="8"/>
    </w:pPr>
    <w:rPr>
      <w:rFonts w:eastAsia="Times New Roman" w:cs="Times New Roman"/>
      <w:i/>
      <w:sz w:val="1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Header1"/>
    <w:basedOn w:val="Normal"/>
    <w:link w:val="ZaglavljeChar"/>
    <w:unhideWhenUsed/>
    <w:rsid w:val="00A179A6"/>
    <w:pPr>
      <w:tabs>
        <w:tab w:val="center" w:pos="4536"/>
        <w:tab w:val="right" w:pos="9072"/>
      </w:tabs>
      <w:spacing w:after="0" w:line="240" w:lineRule="auto"/>
    </w:pPr>
  </w:style>
  <w:style w:type="character" w:customStyle="1" w:styleId="ZaglavljeChar">
    <w:name w:val="Zaglavlje Char"/>
    <w:aliases w:val="Header1 Char"/>
    <w:basedOn w:val="Zadanifontodlomka"/>
    <w:link w:val="Zaglavlje"/>
    <w:rsid w:val="00A179A6"/>
  </w:style>
  <w:style w:type="paragraph" w:styleId="Podnoje">
    <w:name w:val="footer"/>
    <w:basedOn w:val="Normal"/>
    <w:link w:val="PodnojeChar"/>
    <w:unhideWhenUsed/>
    <w:rsid w:val="00A179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79A6"/>
  </w:style>
  <w:style w:type="paragraph" w:styleId="Sadraj1">
    <w:name w:val="toc 1"/>
    <w:basedOn w:val="Normal"/>
    <w:next w:val="Normal"/>
    <w:autoRedefine/>
    <w:uiPriority w:val="39"/>
    <w:unhideWhenUsed/>
    <w:qFormat/>
    <w:rsid w:val="00F71154"/>
    <w:pPr>
      <w:spacing w:after="100"/>
    </w:pPr>
  </w:style>
  <w:style w:type="paragraph" w:styleId="Sadraj2">
    <w:name w:val="toc 2"/>
    <w:basedOn w:val="Normal"/>
    <w:next w:val="Normal"/>
    <w:autoRedefine/>
    <w:uiPriority w:val="39"/>
    <w:unhideWhenUsed/>
    <w:qFormat/>
    <w:rsid w:val="00360106"/>
    <w:pPr>
      <w:tabs>
        <w:tab w:val="right" w:leader="dot" w:pos="9016"/>
      </w:tabs>
      <w:spacing w:after="100"/>
    </w:pPr>
  </w:style>
  <w:style w:type="character" w:styleId="Hiperveza">
    <w:name w:val="Hyperlink"/>
    <w:basedOn w:val="Zadanifontodlomka"/>
    <w:uiPriority w:val="99"/>
    <w:unhideWhenUsed/>
    <w:rsid w:val="00F71154"/>
    <w:rPr>
      <w:color w:val="0000FF" w:themeColor="hyperlink"/>
      <w:u w:val="single"/>
    </w:rPr>
  </w:style>
  <w:style w:type="character" w:customStyle="1" w:styleId="Naslov1Char">
    <w:name w:val="Naslov 1 Char"/>
    <w:basedOn w:val="Zadanifontodlomka"/>
    <w:link w:val="Naslov1"/>
    <w:rsid w:val="00F7115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rsid w:val="00F71154"/>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F71154"/>
    <w:rPr>
      <w:rFonts w:asciiTheme="majorHAnsi" w:eastAsiaTheme="majorEastAsia" w:hAnsiTheme="majorHAnsi" w:cstheme="majorBidi"/>
      <w:b/>
      <w:bCs/>
      <w:color w:val="4F81BD" w:themeColor="accent1"/>
    </w:rPr>
  </w:style>
  <w:style w:type="paragraph" w:styleId="Bezproreda">
    <w:name w:val="No Spacing"/>
    <w:uiPriority w:val="1"/>
    <w:qFormat/>
    <w:rsid w:val="00EE6488"/>
    <w:pPr>
      <w:spacing w:after="0" w:line="240" w:lineRule="auto"/>
    </w:pPr>
  </w:style>
  <w:style w:type="paragraph" w:customStyle="1" w:styleId="Default">
    <w:name w:val="Default"/>
    <w:rsid w:val="00BF162E"/>
    <w:pPr>
      <w:autoSpaceDE w:val="0"/>
      <w:autoSpaceDN w:val="0"/>
      <w:adjustRightInd w:val="0"/>
      <w:spacing w:after="0" w:line="240" w:lineRule="auto"/>
    </w:pPr>
    <w:rPr>
      <w:rFonts w:ascii="Verdana" w:hAnsi="Verdana" w:cs="Verdana"/>
      <w:color w:val="000000"/>
      <w:sz w:val="24"/>
      <w:szCs w:val="24"/>
    </w:rPr>
  </w:style>
  <w:style w:type="paragraph" w:styleId="Odlomakpopisa">
    <w:name w:val="List Paragraph"/>
    <w:basedOn w:val="Normal"/>
    <w:uiPriority w:val="34"/>
    <w:qFormat/>
    <w:rsid w:val="004862C2"/>
    <w:pPr>
      <w:ind w:left="720"/>
      <w:contextualSpacing/>
    </w:pPr>
  </w:style>
  <w:style w:type="character" w:styleId="Referencafusnote">
    <w:name w:val="footnote reference"/>
    <w:aliases w:val="Footnote symbol,Footnote"/>
    <w:basedOn w:val="Zadanifontodlomka"/>
    <w:semiHidden/>
    <w:rsid w:val="00C61FAA"/>
    <w:rPr>
      <w:vertAlign w:val="superscript"/>
    </w:rPr>
  </w:style>
  <w:style w:type="paragraph" w:styleId="Sadraj3">
    <w:name w:val="toc 3"/>
    <w:basedOn w:val="Normal"/>
    <w:next w:val="Normal"/>
    <w:autoRedefine/>
    <w:uiPriority w:val="39"/>
    <w:unhideWhenUsed/>
    <w:qFormat/>
    <w:rsid w:val="000B1950"/>
    <w:pPr>
      <w:spacing w:after="100"/>
      <w:ind w:left="440"/>
    </w:pPr>
  </w:style>
  <w:style w:type="paragraph" w:styleId="TOCNaslov">
    <w:name w:val="TOC Heading"/>
    <w:basedOn w:val="Naslov1"/>
    <w:next w:val="Normal"/>
    <w:uiPriority w:val="39"/>
    <w:semiHidden/>
    <w:unhideWhenUsed/>
    <w:qFormat/>
    <w:rsid w:val="008D06D8"/>
    <w:pPr>
      <w:outlineLvl w:val="9"/>
    </w:pPr>
    <w:rPr>
      <w:lang w:eastAsia="hr-HR"/>
    </w:rPr>
  </w:style>
  <w:style w:type="paragraph" w:styleId="StandardWeb">
    <w:name w:val="Normal (Web)"/>
    <w:basedOn w:val="Normal"/>
    <w:unhideWhenUsed/>
    <w:rsid w:val="003E0312"/>
    <w:rPr>
      <w:rFonts w:cs="Times New Roman"/>
      <w:szCs w:val="24"/>
    </w:rPr>
  </w:style>
  <w:style w:type="paragraph" w:styleId="Naslov">
    <w:name w:val="Title"/>
    <w:basedOn w:val="Normal"/>
    <w:next w:val="Normal"/>
    <w:link w:val="NaslovChar"/>
    <w:qFormat/>
    <w:rsid w:val="00366705"/>
    <w:pPr>
      <w:spacing w:before="240" w:after="60"/>
      <w:outlineLvl w:val="0"/>
    </w:pPr>
    <w:rPr>
      <w:rFonts w:ascii="Cambria" w:eastAsia="Times New Roman" w:hAnsi="Cambria" w:cs="Times New Roman"/>
      <w:b/>
      <w:bCs/>
      <w:kern w:val="28"/>
      <w:szCs w:val="32"/>
      <w:lang w:val="x-none" w:eastAsia="x-none"/>
    </w:rPr>
  </w:style>
  <w:style w:type="character" w:customStyle="1" w:styleId="NaslovChar">
    <w:name w:val="Naslov Char"/>
    <w:basedOn w:val="Zadanifontodlomka"/>
    <w:link w:val="Naslov"/>
    <w:rsid w:val="00366705"/>
    <w:rPr>
      <w:rFonts w:ascii="Cambria" w:eastAsia="Times New Roman" w:hAnsi="Cambria" w:cs="Times New Roman"/>
      <w:b/>
      <w:bCs/>
      <w:kern w:val="28"/>
      <w:sz w:val="24"/>
      <w:szCs w:val="32"/>
      <w:lang w:val="x-none" w:eastAsia="x-none"/>
    </w:rPr>
  </w:style>
  <w:style w:type="character" w:customStyle="1" w:styleId="Naslov4Char">
    <w:name w:val="Naslov 4 Char"/>
    <w:basedOn w:val="Zadanifontodlomka"/>
    <w:link w:val="Naslov4"/>
    <w:rsid w:val="000E01C3"/>
    <w:rPr>
      <w:rFonts w:ascii="Times New Roman" w:eastAsia="Times New Roman" w:hAnsi="Times New Roman" w:cs="Times New Roman"/>
      <w:szCs w:val="20"/>
    </w:rPr>
  </w:style>
  <w:style w:type="character" w:customStyle="1" w:styleId="Naslov5Char">
    <w:name w:val="Naslov 5 Char"/>
    <w:basedOn w:val="Zadanifontodlomka"/>
    <w:link w:val="Naslov5"/>
    <w:rsid w:val="000E01C3"/>
    <w:rPr>
      <w:rFonts w:ascii="Times New Roman" w:eastAsia="Times New Roman" w:hAnsi="Times New Roman" w:cs="Times New Roman"/>
      <w:szCs w:val="20"/>
    </w:rPr>
  </w:style>
  <w:style w:type="character" w:customStyle="1" w:styleId="Naslov6Char">
    <w:name w:val="Naslov 6 Char"/>
    <w:basedOn w:val="Zadanifontodlomka"/>
    <w:link w:val="Naslov6"/>
    <w:rsid w:val="000E01C3"/>
    <w:rPr>
      <w:rFonts w:ascii="Times New Roman" w:eastAsia="Times New Roman" w:hAnsi="Times New Roman" w:cs="Times New Roman"/>
      <w:i/>
      <w:szCs w:val="20"/>
    </w:rPr>
  </w:style>
  <w:style w:type="character" w:customStyle="1" w:styleId="Naslov7Char">
    <w:name w:val="Naslov 7 Char"/>
    <w:basedOn w:val="Zadanifontodlomka"/>
    <w:link w:val="Naslov7"/>
    <w:rsid w:val="000E01C3"/>
    <w:rPr>
      <w:rFonts w:ascii="Times New Roman" w:eastAsia="Times New Roman" w:hAnsi="Times New Roman" w:cs="Times New Roman"/>
      <w:sz w:val="20"/>
      <w:szCs w:val="20"/>
    </w:rPr>
  </w:style>
  <w:style w:type="character" w:customStyle="1" w:styleId="Naslov8Char">
    <w:name w:val="Naslov 8 Char"/>
    <w:basedOn w:val="Zadanifontodlomka"/>
    <w:link w:val="Naslov8"/>
    <w:rsid w:val="000E01C3"/>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0E01C3"/>
    <w:rPr>
      <w:rFonts w:ascii="Times New Roman" w:eastAsia="Times New Roman" w:hAnsi="Times New Roman" w:cs="Times New Roman"/>
      <w:i/>
      <w:sz w:val="18"/>
      <w:szCs w:val="20"/>
    </w:rPr>
  </w:style>
  <w:style w:type="numbering" w:customStyle="1" w:styleId="Bezpopisa1">
    <w:name w:val="Bez popisa1"/>
    <w:next w:val="Bezpopisa"/>
    <w:uiPriority w:val="99"/>
    <w:semiHidden/>
    <w:rsid w:val="000E01C3"/>
  </w:style>
  <w:style w:type="character" w:styleId="Brojstranice">
    <w:name w:val="page number"/>
    <w:rsid w:val="000E01C3"/>
    <w:rPr>
      <w:rFonts w:ascii="Times New Roman" w:hAnsi="Times New Roman"/>
    </w:rPr>
  </w:style>
  <w:style w:type="paragraph" w:styleId="Tijeloteksta">
    <w:name w:val="Body Text"/>
    <w:basedOn w:val="Normal"/>
    <w:link w:val="TijelotekstaChar"/>
    <w:rsid w:val="000E01C3"/>
    <w:pPr>
      <w:spacing w:after="0" w:line="240" w:lineRule="auto"/>
      <w:jc w:val="both"/>
    </w:pPr>
    <w:rPr>
      <w:rFonts w:eastAsia="Times New Roman" w:cs="Times New Roman"/>
      <w:sz w:val="22"/>
      <w:szCs w:val="20"/>
    </w:rPr>
  </w:style>
  <w:style w:type="character" w:customStyle="1" w:styleId="TijelotekstaChar">
    <w:name w:val="Tijelo teksta Char"/>
    <w:basedOn w:val="Zadanifontodlomka"/>
    <w:link w:val="Tijeloteksta"/>
    <w:rsid w:val="000E01C3"/>
    <w:rPr>
      <w:rFonts w:ascii="Times New Roman" w:eastAsia="Times New Roman" w:hAnsi="Times New Roman" w:cs="Times New Roman"/>
      <w:szCs w:val="20"/>
    </w:rPr>
  </w:style>
  <w:style w:type="paragraph" w:styleId="Blokteksta">
    <w:name w:val="Block Text"/>
    <w:basedOn w:val="Normal"/>
    <w:rsid w:val="000E01C3"/>
    <w:pPr>
      <w:spacing w:after="120" w:line="240" w:lineRule="auto"/>
      <w:ind w:left="284" w:right="284" w:firstLine="425"/>
      <w:jc w:val="both"/>
    </w:pPr>
    <w:rPr>
      <w:rFonts w:eastAsia="Times New Roman" w:cs="Times New Roman"/>
      <w:sz w:val="22"/>
      <w:szCs w:val="20"/>
    </w:rPr>
  </w:style>
  <w:style w:type="paragraph" w:customStyle="1" w:styleId="Tekst">
    <w:name w:val="Tekst"/>
    <w:basedOn w:val="Normal"/>
    <w:rsid w:val="000E01C3"/>
    <w:pPr>
      <w:spacing w:after="120" w:line="240" w:lineRule="auto"/>
      <w:jc w:val="both"/>
    </w:pPr>
    <w:rPr>
      <w:rFonts w:eastAsia="Times New Roman" w:cs="Times New Roman"/>
      <w:sz w:val="22"/>
      <w:szCs w:val="20"/>
    </w:rPr>
  </w:style>
  <w:style w:type="paragraph" w:customStyle="1" w:styleId="T-98-2">
    <w:name w:val="T-9/8-2"/>
    <w:basedOn w:val="Normal"/>
    <w:rsid w:val="000E01C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styleId="Povratnaomotnica">
    <w:name w:val="envelope return"/>
    <w:basedOn w:val="Normal"/>
    <w:rsid w:val="000E01C3"/>
    <w:pPr>
      <w:spacing w:after="0" w:line="240" w:lineRule="auto"/>
    </w:pPr>
    <w:rPr>
      <w:rFonts w:ascii="Arial" w:eastAsia="Times New Roman" w:hAnsi="Arial" w:cs="Times New Roman"/>
      <w:sz w:val="22"/>
      <w:szCs w:val="20"/>
      <w:lang w:val="en-GB" w:eastAsia="hr-HR"/>
    </w:rPr>
  </w:style>
  <w:style w:type="paragraph" w:styleId="Tekstbalonia">
    <w:name w:val="Balloon Text"/>
    <w:basedOn w:val="Normal"/>
    <w:link w:val="TekstbaloniaChar"/>
    <w:semiHidden/>
    <w:rsid w:val="000E01C3"/>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semiHidden/>
    <w:rsid w:val="000E01C3"/>
    <w:rPr>
      <w:rFonts w:ascii="Tahoma" w:eastAsia="Times New Roman" w:hAnsi="Tahoma" w:cs="Tahoma"/>
      <w:sz w:val="16"/>
      <w:szCs w:val="16"/>
    </w:rPr>
  </w:style>
  <w:style w:type="paragraph" w:styleId="Uvuenotijeloteksta">
    <w:name w:val="Body Text Indent"/>
    <w:basedOn w:val="Normal"/>
    <w:link w:val="UvuenotijelotekstaChar"/>
    <w:rsid w:val="000E01C3"/>
    <w:pPr>
      <w:spacing w:after="120" w:line="240" w:lineRule="auto"/>
      <w:ind w:left="283"/>
    </w:pPr>
    <w:rPr>
      <w:rFonts w:ascii="Arial" w:eastAsia="Times New Roman" w:hAnsi="Arial" w:cs="Times New Roman"/>
      <w:sz w:val="22"/>
      <w:szCs w:val="20"/>
    </w:rPr>
  </w:style>
  <w:style w:type="character" w:customStyle="1" w:styleId="UvuenotijelotekstaChar">
    <w:name w:val="Uvučeno tijelo teksta Char"/>
    <w:basedOn w:val="Zadanifontodlomka"/>
    <w:link w:val="Uvuenotijeloteksta"/>
    <w:rsid w:val="000E01C3"/>
    <w:rPr>
      <w:rFonts w:ascii="Arial" w:eastAsia="Times New Roman" w:hAnsi="Arial" w:cs="Times New Roman"/>
      <w:szCs w:val="20"/>
    </w:rPr>
  </w:style>
  <w:style w:type="paragraph" w:customStyle="1" w:styleId="1">
    <w:name w:val="1"/>
    <w:basedOn w:val="Normal"/>
    <w:rsid w:val="000E01C3"/>
    <w:pPr>
      <w:spacing w:after="0" w:line="240" w:lineRule="auto"/>
    </w:pPr>
    <w:rPr>
      <w:rFonts w:ascii="Arial" w:eastAsia="Times New Roman" w:hAnsi="Arial" w:cs="Times New Roman"/>
      <w:sz w:val="22"/>
      <w:szCs w:val="20"/>
    </w:rPr>
  </w:style>
  <w:style w:type="character" w:styleId="Referencakomentara">
    <w:name w:val="annotation reference"/>
    <w:semiHidden/>
    <w:rsid w:val="000E01C3"/>
    <w:rPr>
      <w:sz w:val="16"/>
      <w:szCs w:val="16"/>
    </w:rPr>
  </w:style>
  <w:style w:type="paragraph" w:styleId="Tekstkomentara">
    <w:name w:val="annotation text"/>
    <w:basedOn w:val="Normal"/>
    <w:link w:val="TekstkomentaraChar"/>
    <w:semiHidden/>
    <w:rsid w:val="000E01C3"/>
    <w:pPr>
      <w:spacing w:after="0" w:line="240" w:lineRule="auto"/>
    </w:pPr>
    <w:rPr>
      <w:rFonts w:ascii="Arial" w:eastAsia="Times New Roman" w:hAnsi="Arial" w:cs="Times New Roman"/>
      <w:sz w:val="20"/>
      <w:szCs w:val="20"/>
    </w:rPr>
  </w:style>
  <w:style w:type="character" w:customStyle="1" w:styleId="TekstkomentaraChar">
    <w:name w:val="Tekst komentara Char"/>
    <w:basedOn w:val="Zadanifontodlomka"/>
    <w:link w:val="Tekstkomentara"/>
    <w:semiHidden/>
    <w:rsid w:val="000E01C3"/>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0E01C3"/>
    <w:rPr>
      <w:b/>
      <w:bCs/>
    </w:rPr>
  </w:style>
  <w:style w:type="character" w:customStyle="1" w:styleId="PredmetkomentaraChar">
    <w:name w:val="Predmet komentara Char"/>
    <w:basedOn w:val="TekstkomentaraChar"/>
    <w:link w:val="Predmetkomentara"/>
    <w:semiHidden/>
    <w:rsid w:val="000E01C3"/>
    <w:rPr>
      <w:rFonts w:ascii="Arial" w:eastAsia="Times New Roman" w:hAnsi="Arial" w:cs="Times New Roman"/>
      <w:b/>
      <w:bCs/>
      <w:sz w:val="20"/>
      <w:szCs w:val="20"/>
    </w:rPr>
  </w:style>
  <w:style w:type="character" w:styleId="SlijeenaHiperveza">
    <w:name w:val="FollowedHyperlink"/>
    <w:rsid w:val="000E01C3"/>
    <w:rPr>
      <w:color w:val="800080"/>
      <w:u w:val="single"/>
    </w:rPr>
  </w:style>
  <w:style w:type="paragraph" w:styleId="Revizija">
    <w:name w:val="Revision"/>
    <w:hidden/>
    <w:uiPriority w:val="99"/>
    <w:semiHidden/>
    <w:rsid w:val="000E01C3"/>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0E01C3"/>
    <w:pPr>
      <w:spacing w:after="120" w:line="480" w:lineRule="auto"/>
    </w:pPr>
    <w:rPr>
      <w:rFonts w:ascii="Arial" w:eastAsia="Times New Roman" w:hAnsi="Arial" w:cs="Times New Roman"/>
      <w:szCs w:val="20"/>
      <w:lang w:val="x-none"/>
    </w:rPr>
  </w:style>
  <w:style w:type="character" w:customStyle="1" w:styleId="Tijeloteksta2Char">
    <w:name w:val="Tijelo teksta 2 Char"/>
    <w:basedOn w:val="Zadanifontodlomka"/>
    <w:link w:val="Tijeloteksta2"/>
    <w:rsid w:val="000E01C3"/>
    <w:rPr>
      <w:rFonts w:ascii="Arial" w:eastAsia="Times New Roman" w:hAnsi="Arial" w:cs="Times New Roman"/>
      <w:sz w:val="24"/>
      <w:szCs w:val="20"/>
      <w:lang w:val="x-none"/>
    </w:rPr>
  </w:style>
  <w:style w:type="paragraph" w:styleId="Indeks1">
    <w:name w:val="index 1"/>
    <w:basedOn w:val="Normal"/>
    <w:next w:val="Normal"/>
    <w:autoRedefine/>
    <w:rsid w:val="000E01C3"/>
    <w:pPr>
      <w:spacing w:before="120" w:after="120" w:line="240" w:lineRule="auto"/>
      <w:ind w:left="200" w:hanging="200"/>
      <w:jc w:val="both"/>
    </w:pPr>
    <w:rPr>
      <w:rFonts w:ascii="Arial" w:eastAsia="Times New Roman" w:hAnsi="Arial" w:cs="Times New Roman"/>
      <w:sz w:val="20"/>
      <w:szCs w:val="20"/>
      <w:lang w:eastAsia="hr-HR"/>
    </w:rPr>
  </w:style>
  <w:style w:type="paragraph" w:styleId="Naslovindeksa">
    <w:name w:val="index heading"/>
    <w:basedOn w:val="Normal"/>
    <w:next w:val="Indeks1"/>
    <w:rsid w:val="000E01C3"/>
    <w:pPr>
      <w:spacing w:before="120" w:after="120" w:line="240" w:lineRule="auto"/>
      <w:jc w:val="both"/>
    </w:pPr>
    <w:rPr>
      <w:rFonts w:ascii="Arial" w:eastAsia="Times New Roman" w:hAnsi="Arial" w:cs="Times New Roman"/>
      <w:sz w:val="20"/>
      <w:szCs w:val="20"/>
      <w:lang w:eastAsia="hr-HR"/>
    </w:rPr>
  </w:style>
  <w:style w:type="paragraph" w:customStyle="1" w:styleId="Paragrafdopis">
    <w:name w:val="Paragraf dopis"/>
    <w:basedOn w:val="Normal"/>
    <w:rsid w:val="000E01C3"/>
    <w:pPr>
      <w:spacing w:before="60" w:after="60" w:line="240" w:lineRule="auto"/>
      <w:jc w:val="both"/>
    </w:pPr>
    <w:rPr>
      <w:rFonts w:eastAsia="Times New Roman" w:cs="Times New Roman"/>
      <w:sz w:val="22"/>
      <w:szCs w:val="20"/>
      <w:lang w:val="en-GB"/>
    </w:rPr>
  </w:style>
  <w:style w:type="paragraph" w:styleId="Obinitekst">
    <w:name w:val="Plain Text"/>
    <w:basedOn w:val="Normal"/>
    <w:link w:val="ObinitekstChar"/>
    <w:uiPriority w:val="99"/>
    <w:unhideWhenUsed/>
    <w:rsid w:val="000E01C3"/>
    <w:pPr>
      <w:spacing w:after="0" w:line="240" w:lineRule="auto"/>
    </w:pPr>
    <w:rPr>
      <w:rFonts w:ascii="Consolas" w:eastAsia="Calibri" w:hAnsi="Consolas" w:cs="Times New Roman"/>
      <w:sz w:val="21"/>
      <w:szCs w:val="21"/>
      <w:lang w:val="x-none"/>
    </w:rPr>
  </w:style>
  <w:style w:type="character" w:customStyle="1" w:styleId="ObinitekstChar">
    <w:name w:val="Obični tekst Char"/>
    <w:basedOn w:val="Zadanifontodlomka"/>
    <w:link w:val="Obinitekst"/>
    <w:uiPriority w:val="99"/>
    <w:rsid w:val="000E01C3"/>
    <w:rPr>
      <w:rFonts w:ascii="Consolas" w:eastAsia="Calibri" w:hAnsi="Consolas" w:cs="Times New Roman"/>
      <w:sz w:val="21"/>
      <w:szCs w:val="21"/>
      <w:lang w:val="x-none"/>
    </w:rPr>
  </w:style>
  <w:style w:type="paragraph" w:customStyle="1" w:styleId="t-9-8">
    <w:name w:val="t-9-8"/>
    <w:basedOn w:val="Normal"/>
    <w:rsid w:val="000E01C3"/>
    <w:pPr>
      <w:spacing w:before="100" w:beforeAutospacing="1" w:after="100" w:afterAutospacing="1" w:line="240" w:lineRule="auto"/>
    </w:pPr>
    <w:rPr>
      <w:rFonts w:eastAsia="Times New Roman" w:cs="Times New Roman"/>
      <w:sz w:val="22"/>
      <w:szCs w:val="24"/>
      <w:lang w:eastAsia="hr-HR"/>
    </w:rPr>
  </w:style>
  <w:style w:type="paragraph" w:customStyle="1" w:styleId="Style1">
    <w:name w:val="Style1"/>
    <w:basedOn w:val="Naslov1"/>
    <w:link w:val="Style1Char"/>
    <w:qFormat/>
    <w:rsid w:val="000E01C3"/>
    <w:pPr>
      <w:keepLines w:val="0"/>
      <w:numPr>
        <w:numId w:val="1"/>
      </w:numPr>
      <w:tabs>
        <w:tab w:val="clear" w:pos="1065"/>
        <w:tab w:val="num" w:pos="709"/>
      </w:tabs>
      <w:spacing w:before="120" w:after="120" w:line="240" w:lineRule="auto"/>
      <w:ind w:left="709" w:hanging="709"/>
    </w:pPr>
    <w:rPr>
      <w:rFonts w:ascii="Arial" w:eastAsia="Times New Roman" w:hAnsi="Arial" w:cs="Times New Roman"/>
      <w:color w:val="auto"/>
      <w:sz w:val="22"/>
      <w:szCs w:val="20"/>
      <w:lang w:val="x-none"/>
    </w:rPr>
  </w:style>
  <w:style w:type="character" w:customStyle="1" w:styleId="Style1Char">
    <w:name w:val="Style1 Char"/>
    <w:link w:val="Style1"/>
    <w:rsid w:val="000E01C3"/>
    <w:rPr>
      <w:rFonts w:ascii="Arial" w:eastAsia="Times New Roman" w:hAnsi="Arial" w:cs="Times New Roman"/>
      <w:b/>
      <w:bCs/>
      <w:szCs w:val="20"/>
      <w:lang w:val="x-none"/>
    </w:rPr>
  </w:style>
  <w:style w:type="paragraph" w:styleId="Kartadokumenta">
    <w:name w:val="Document Map"/>
    <w:basedOn w:val="Normal"/>
    <w:link w:val="KartadokumentaChar"/>
    <w:rsid w:val="000E01C3"/>
    <w:pPr>
      <w:spacing w:after="0" w:line="240" w:lineRule="auto"/>
    </w:pPr>
    <w:rPr>
      <w:rFonts w:ascii="Tahoma" w:eastAsia="Times New Roman" w:hAnsi="Tahoma" w:cs="Times New Roman"/>
      <w:sz w:val="16"/>
      <w:szCs w:val="16"/>
      <w:lang w:val="x-none"/>
    </w:rPr>
  </w:style>
  <w:style w:type="character" w:customStyle="1" w:styleId="KartadokumentaChar">
    <w:name w:val="Karta dokumenta Char"/>
    <w:basedOn w:val="Zadanifontodlomka"/>
    <w:link w:val="Kartadokumenta"/>
    <w:rsid w:val="000E01C3"/>
    <w:rPr>
      <w:rFonts w:ascii="Tahoma" w:eastAsia="Times New Roman" w:hAnsi="Tahoma" w:cs="Times New Roman"/>
      <w:sz w:val="16"/>
      <w:szCs w:val="16"/>
      <w:lang w:val="x-none"/>
    </w:rPr>
  </w:style>
  <w:style w:type="character" w:styleId="Naglaeno">
    <w:name w:val="Strong"/>
    <w:qFormat/>
    <w:rsid w:val="000E01C3"/>
    <w:rPr>
      <w:b/>
      <w:bCs/>
    </w:rPr>
  </w:style>
  <w:style w:type="table" w:styleId="Svijetlipopis">
    <w:name w:val="Light List"/>
    <w:basedOn w:val="Obinatablica"/>
    <w:uiPriority w:val="61"/>
    <w:rsid w:val="005521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etkatablice">
    <w:name w:val="Table Grid"/>
    <w:basedOn w:val="Obinatablica"/>
    <w:uiPriority w:val="39"/>
    <w:rsid w:val="0055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597">
      <w:bodyDiv w:val="1"/>
      <w:marLeft w:val="0"/>
      <w:marRight w:val="0"/>
      <w:marTop w:val="0"/>
      <w:marBottom w:val="0"/>
      <w:divBdr>
        <w:top w:val="none" w:sz="0" w:space="0" w:color="auto"/>
        <w:left w:val="none" w:sz="0" w:space="0" w:color="auto"/>
        <w:bottom w:val="none" w:sz="0" w:space="0" w:color="auto"/>
        <w:right w:val="none" w:sz="0" w:space="0" w:color="auto"/>
      </w:divBdr>
    </w:div>
    <w:div w:id="335881788">
      <w:bodyDiv w:val="1"/>
      <w:marLeft w:val="0"/>
      <w:marRight w:val="0"/>
      <w:marTop w:val="0"/>
      <w:marBottom w:val="0"/>
      <w:divBdr>
        <w:top w:val="none" w:sz="0" w:space="0" w:color="auto"/>
        <w:left w:val="none" w:sz="0" w:space="0" w:color="auto"/>
        <w:bottom w:val="none" w:sz="0" w:space="0" w:color="auto"/>
        <w:right w:val="none" w:sz="0" w:space="0" w:color="auto"/>
      </w:divBdr>
    </w:div>
    <w:div w:id="519706186">
      <w:bodyDiv w:val="1"/>
      <w:marLeft w:val="0"/>
      <w:marRight w:val="0"/>
      <w:marTop w:val="0"/>
      <w:marBottom w:val="0"/>
      <w:divBdr>
        <w:top w:val="none" w:sz="0" w:space="0" w:color="auto"/>
        <w:left w:val="none" w:sz="0" w:space="0" w:color="auto"/>
        <w:bottom w:val="none" w:sz="0" w:space="0" w:color="auto"/>
        <w:right w:val="none" w:sz="0" w:space="0" w:color="auto"/>
      </w:divBdr>
    </w:div>
    <w:div w:id="601105412">
      <w:bodyDiv w:val="1"/>
      <w:marLeft w:val="0"/>
      <w:marRight w:val="0"/>
      <w:marTop w:val="0"/>
      <w:marBottom w:val="0"/>
      <w:divBdr>
        <w:top w:val="none" w:sz="0" w:space="0" w:color="auto"/>
        <w:left w:val="none" w:sz="0" w:space="0" w:color="auto"/>
        <w:bottom w:val="none" w:sz="0" w:space="0" w:color="auto"/>
        <w:right w:val="none" w:sz="0" w:space="0" w:color="auto"/>
      </w:divBdr>
      <w:divsChild>
        <w:div w:id="1522161274">
          <w:marLeft w:val="0"/>
          <w:marRight w:val="0"/>
          <w:marTop w:val="0"/>
          <w:marBottom w:val="0"/>
          <w:divBdr>
            <w:top w:val="none" w:sz="0" w:space="0" w:color="auto"/>
            <w:left w:val="none" w:sz="0" w:space="0" w:color="auto"/>
            <w:bottom w:val="none" w:sz="0" w:space="0" w:color="auto"/>
            <w:right w:val="none" w:sz="0" w:space="0" w:color="auto"/>
          </w:divBdr>
          <w:divsChild>
            <w:div w:id="644428235">
              <w:marLeft w:val="0"/>
              <w:marRight w:val="0"/>
              <w:marTop w:val="0"/>
              <w:marBottom w:val="0"/>
              <w:divBdr>
                <w:top w:val="none" w:sz="0" w:space="0" w:color="auto"/>
                <w:left w:val="none" w:sz="0" w:space="0" w:color="auto"/>
                <w:bottom w:val="none" w:sz="0" w:space="0" w:color="auto"/>
                <w:right w:val="none" w:sz="0" w:space="0" w:color="auto"/>
              </w:divBdr>
              <w:divsChild>
                <w:div w:id="2068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19876">
      <w:bodyDiv w:val="1"/>
      <w:marLeft w:val="0"/>
      <w:marRight w:val="0"/>
      <w:marTop w:val="0"/>
      <w:marBottom w:val="0"/>
      <w:divBdr>
        <w:top w:val="none" w:sz="0" w:space="0" w:color="auto"/>
        <w:left w:val="none" w:sz="0" w:space="0" w:color="auto"/>
        <w:bottom w:val="none" w:sz="0" w:space="0" w:color="auto"/>
        <w:right w:val="none" w:sz="0" w:space="0" w:color="auto"/>
      </w:divBdr>
    </w:div>
    <w:div w:id="663435510">
      <w:bodyDiv w:val="1"/>
      <w:marLeft w:val="0"/>
      <w:marRight w:val="0"/>
      <w:marTop w:val="0"/>
      <w:marBottom w:val="0"/>
      <w:divBdr>
        <w:top w:val="none" w:sz="0" w:space="0" w:color="auto"/>
        <w:left w:val="none" w:sz="0" w:space="0" w:color="auto"/>
        <w:bottom w:val="none" w:sz="0" w:space="0" w:color="auto"/>
        <w:right w:val="none" w:sz="0" w:space="0" w:color="auto"/>
      </w:divBdr>
    </w:div>
    <w:div w:id="835338840">
      <w:bodyDiv w:val="1"/>
      <w:marLeft w:val="0"/>
      <w:marRight w:val="0"/>
      <w:marTop w:val="0"/>
      <w:marBottom w:val="0"/>
      <w:divBdr>
        <w:top w:val="none" w:sz="0" w:space="0" w:color="auto"/>
        <w:left w:val="none" w:sz="0" w:space="0" w:color="auto"/>
        <w:bottom w:val="none" w:sz="0" w:space="0" w:color="auto"/>
        <w:right w:val="none" w:sz="0" w:space="0" w:color="auto"/>
      </w:divBdr>
    </w:div>
    <w:div w:id="846988212">
      <w:bodyDiv w:val="1"/>
      <w:marLeft w:val="0"/>
      <w:marRight w:val="0"/>
      <w:marTop w:val="0"/>
      <w:marBottom w:val="0"/>
      <w:divBdr>
        <w:top w:val="none" w:sz="0" w:space="0" w:color="auto"/>
        <w:left w:val="none" w:sz="0" w:space="0" w:color="auto"/>
        <w:bottom w:val="none" w:sz="0" w:space="0" w:color="auto"/>
        <w:right w:val="none" w:sz="0" w:space="0" w:color="auto"/>
      </w:divBdr>
    </w:div>
    <w:div w:id="1012494912">
      <w:bodyDiv w:val="1"/>
      <w:marLeft w:val="0"/>
      <w:marRight w:val="0"/>
      <w:marTop w:val="0"/>
      <w:marBottom w:val="0"/>
      <w:divBdr>
        <w:top w:val="none" w:sz="0" w:space="0" w:color="auto"/>
        <w:left w:val="none" w:sz="0" w:space="0" w:color="auto"/>
        <w:bottom w:val="none" w:sz="0" w:space="0" w:color="auto"/>
        <w:right w:val="none" w:sz="0" w:space="0" w:color="auto"/>
      </w:divBdr>
      <w:divsChild>
        <w:div w:id="495613084">
          <w:marLeft w:val="0"/>
          <w:marRight w:val="0"/>
          <w:marTop w:val="0"/>
          <w:marBottom w:val="0"/>
          <w:divBdr>
            <w:top w:val="none" w:sz="0" w:space="0" w:color="auto"/>
            <w:left w:val="none" w:sz="0" w:space="0" w:color="auto"/>
            <w:bottom w:val="none" w:sz="0" w:space="0" w:color="auto"/>
            <w:right w:val="none" w:sz="0" w:space="0" w:color="auto"/>
          </w:divBdr>
          <w:divsChild>
            <w:div w:id="522521144">
              <w:marLeft w:val="0"/>
              <w:marRight w:val="0"/>
              <w:marTop w:val="0"/>
              <w:marBottom w:val="0"/>
              <w:divBdr>
                <w:top w:val="none" w:sz="0" w:space="0" w:color="auto"/>
                <w:left w:val="none" w:sz="0" w:space="0" w:color="auto"/>
                <w:bottom w:val="none" w:sz="0" w:space="0" w:color="auto"/>
                <w:right w:val="none" w:sz="0" w:space="0" w:color="auto"/>
              </w:divBdr>
              <w:divsChild>
                <w:div w:id="1254823715">
                  <w:marLeft w:val="0"/>
                  <w:marRight w:val="0"/>
                  <w:marTop w:val="0"/>
                  <w:marBottom w:val="0"/>
                  <w:divBdr>
                    <w:top w:val="none" w:sz="0" w:space="0" w:color="auto"/>
                    <w:left w:val="none" w:sz="0" w:space="0" w:color="auto"/>
                    <w:bottom w:val="none" w:sz="0" w:space="0" w:color="auto"/>
                    <w:right w:val="none" w:sz="0" w:space="0" w:color="auto"/>
                  </w:divBdr>
                  <w:divsChild>
                    <w:div w:id="215549945">
                      <w:marLeft w:val="0"/>
                      <w:marRight w:val="0"/>
                      <w:marTop w:val="0"/>
                      <w:marBottom w:val="0"/>
                      <w:divBdr>
                        <w:top w:val="none" w:sz="0" w:space="0" w:color="auto"/>
                        <w:left w:val="none" w:sz="0" w:space="0" w:color="auto"/>
                        <w:bottom w:val="none" w:sz="0" w:space="0" w:color="auto"/>
                        <w:right w:val="none" w:sz="0" w:space="0" w:color="auto"/>
                      </w:divBdr>
                    </w:div>
                    <w:div w:id="723873598">
                      <w:marLeft w:val="0"/>
                      <w:marRight w:val="0"/>
                      <w:marTop w:val="0"/>
                      <w:marBottom w:val="210"/>
                      <w:divBdr>
                        <w:top w:val="none" w:sz="0" w:space="0" w:color="auto"/>
                        <w:left w:val="none" w:sz="0" w:space="0" w:color="auto"/>
                        <w:bottom w:val="none" w:sz="0" w:space="0" w:color="auto"/>
                        <w:right w:val="none" w:sz="0" w:space="0" w:color="auto"/>
                      </w:divBdr>
                    </w:div>
                    <w:div w:id="793909382">
                      <w:marLeft w:val="0"/>
                      <w:marRight w:val="0"/>
                      <w:marTop w:val="0"/>
                      <w:marBottom w:val="210"/>
                      <w:divBdr>
                        <w:top w:val="none" w:sz="0" w:space="0" w:color="auto"/>
                        <w:left w:val="none" w:sz="0" w:space="0" w:color="auto"/>
                        <w:bottom w:val="none" w:sz="0" w:space="0" w:color="auto"/>
                        <w:right w:val="none" w:sz="0" w:space="0" w:color="auto"/>
                      </w:divBdr>
                      <w:divsChild>
                        <w:div w:id="1464468842">
                          <w:marLeft w:val="0"/>
                          <w:marRight w:val="0"/>
                          <w:marTop w:val="0"/>
                          <w:marBottom w:val="0"/>
                          <w:divBdr>
                            <w:top w:val="none" w:sz="0" w:space="0" w:color="auto"/>
                            <w:left w:val="none" w:sz="0" w:space="0" w:color="auto"/>
                            <w:bottom w:val="none" w:sz="0" w:space="0" w:color="auto"/>
                            <w:right w:val="none" w:sz="0" w:space="0" w:color="auto"/>
                          </w:divBdr>
                        </w:div>
                      </w:divsChild>
                    </w:div>
                    <w:div w:id="843713983">
                      <w:marLeft w:val="0"/>
                      <w:marRight w:val="0"/>
                      <w:marTop w:val="0"/>
                      <w:marBottom w:val="0"/>
                      <w:divBdr>
                        <w:top w:val="none" w:sz="0" w:space="0" w:color="auto"/>
                        <w:left w:val="none" w:sz="0" w:space="0" w:color="auto"/>
                        <w:bottom w:val="none" w:sz="0" w:space="0" w:color="auto"/>
                        <w:right w:val="none" w:sz="0" w:space="0" w:color="auto"/>
                      </w:divBdr>
                    </w:div>
                    <w:div w:id="974987892">
                      <w:marLeft w:val="0"/>
                      <w:marRight w:val="0"/>
                      <w:marTop w:val="0"/>
                      <w:marBottom w:val="0"/>
                      <w:divBdr>
                        <w:top w:val="none" w:sz="0" w:space="0" w:color="auto"/>
                        <w:left w:val="none" w:sz="0" w:space="0" w:color="auto"/>
                        <w:bottom w:val="none" w:sz="0" w:space="0" w:color="auto"/>
                        <w:right w:val="none" w:sz="0" w:space="0" w:color="auto"/>
                      </w:divBdr>
                      <w:divsChild>
                        <w:div w:id="1474639464">
                          <w:marLeft w:val="0"/>
                          <w:marRight w:val="0"/>
                          <w:marTop w:val="0"/>
                          <w:marBottom w:val="0"/>
                          <w:divBdr>
                            <w:top w:val="none" w:sz="0" w:space="0" w:color="auto"/>
                            <w:left w:val="none" w:sz="0" w:space="0" w:color="auto"/>
                            <w:bottom w:val="none" w:sz="0" w:space="0" w:color="auto"/>
                            <w:right w:val="none" w:sz="0" w:space="0" w:color="auto"/>
                          </w:divBdr>
                        </w:div>
                      </w:divsChild>
                    </w:div>
                    <w:div w:id="985358509">
                      <w:marLeft w:val="0"/>
                      <w:marRight w:val="0"/>
                      <w:marTop w:val="0"/>
                      <w:marBottom w:val="210"/>
                      <w:divBdr>
                        <w:top w:val="none" w:sz="0" w:space="0" w:color="auto"/>
                        <w:left w:val="none" w:sz="0" w:space="0" w:color="auto"/>
                        <w:bottom w:val="none" w:sz="0" w:space="0" w:color="auto"/>
                        <w:right w:val="none" w:sz="0" w:space="0" w:color="auto"/>
                      </w:divBdr>
                    </w:div>
                    <w:div w:id="1029330018">
                      <w:marLeft w:val="0"/>
                      <w:marRight w:val="0"/>
                      <w:marTop w:val="0"/>
                      <w:marBottom w:val="0"/>
                      <w:divBdr>
                        <w:top w:val="none" w:sz="0" w:space="0" w:color="auto"/>
                        <w:left w:val="none" w:sz="0" w:space="0" w:color="auto"/>
                        <w:bottom w:val="none" w:sz="0" w:space="0" w:color="auto"/>
                        <w:right w:val="none" w:sz="0" w:space="0" w:color="auto"/>
                      </w:divBdr>
                    </w:div>
                    <w:div w:id="1294405736">
                      <w:marLeft w:val="0"/>
                      <w:marRight w:val="0"/>
                      <w:marTop w:val="0"/>
                      <w:marBottom w:val="0"/>
                      <w:divBdr>
                        <w:top w:val="none" w:sz="0" w:space="0" w:color="auto"/>
                        <w:left w:val="none" w:sz="0" w:space="0" w:color="auto"/>
                        <w:bottom w:val="none" w:sz="0" w:space="0" w:color="auto"/>
                        <w:right w:val="none" w:sz="0" w:space="0" w:color="auto"/>
                      </w:divBdr>
                    </w:div>
                    <w:div w:id="1376848923">
                      <w:marLeft w:val="0"/>
                      <w:marRight w:val="0"/>
                      <w:marTop w:val="0"/>
                      <w:marBottom w:val="0"/>
                      <w:divBdr>
                        <w:top w:val="none" w:sz="0" w:space="0" w:color="auto"/>
                        <w:left w:val="none" w:sz="0" w:space="0" w:color="auto"/>
                        <w:bottom w:val="none" w:sz="0" w:space="0" w:color="auto"/>
                        <w:right w:val="none" w:sz="0" w:space="0" w:color="auto"/>
                      </w:divBdr>
                    </w:div>
                    <w:div w:id="16386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78331">
      <w:bodyDiv w:val="1"/>
      <w:marLeft w:val="0"/>
      <w:marRight w:val="0"/>
      <w:marTop w:val="0"/>
      <w:marBottom w:val="0"/>
      <w:divBdr>
        <w:top w:val="none" w:sz="0" w:space="0" w:color="auto"/>
        <w:left w:val="none" w:sz="0" w:space="0" w:color="auto"/>
        <w:bottom w:val="none" w:sz="0" w:space="0" w:color="auto"/>
        <w:right w:val="none" w:sz="0" w:space="0" w:color="auto"/>
      </w:divBdr>
    </w:div>
    <w:div w:id="1390373357">
      <w:bodyDiv w:val="1"/>
      <w:marLeft w:val="0"/>
      <w:marRight w:val="0"/>
      <w:marTop w:val="0"/>
      <w:marBottom w:val="0"/>
      <w:divBdr>
        <w:top w:val="none" w:sz="0" w:space="0" w:color="auto"/>
        <w:left w:val="none" w:sz="0" w:space="0" w:color="auto"/>
        <w:bottom w:val="none" w:sz="0" w:space="0" w:color="auto"/>
        <w:right w:val="none" w:sz="0" w:space="0" w:color="auto"/>
      </w:divBdr>
    </w:div>
    <w:div w:id="1660965075">
      <w:bodyDiv w:val="1"/>
      <w:marLeft w:val="0"/>
      <w:marRight w:val="0"/>
      <w:marTop w:val="0"/>
      <w:marBottom w:val="0"/>
      <w:divBdr>
        <w:top w:val="none" w:sz="0" w:space="0" w:color="auto"/>
        <w:left w:val="none" w:sz="0" w:space="0" w:color="auto"/>
        <w:bottom w:val="none" w:sz="0" w:space="0" w:color="auto"/>
        <w:right w:val="none" w:sz="0" w:space="0" w:color="auto"/>
      </w:divBdr>
    </w:div>
    <w:div w:id="1722632213">
      <w:bodyDiv w:val="1"/>
      <w:marLeft w:val="0"/>
      <w:marRight w:val="0"/>
      <w:marTop w:val="0"/>
      <w:marBottom w:val="0"/>
      <w:divBdr>
        <w:top w:val="none" w:sz="0" w:space="0" w:color="auto"/>
        <w:left w:val="none" w:sz="0" w:space="0" w:color="auto"/>
        <w:bottom w:val="none" w:sz="0" w:space="0" w:color="auto"/>
        <w:right w:val="none" w:sz="0" w:space="0" w:color="auto"/>
      </w:divBdr>
    </w:div>
    <w:div w:id="1938980496">
      <w:bodyDiv w:val="1"/>
      <w:marLeft w:val="0"/>
      <w:marRight w:val="0"/>
      <w:marTop w:val="0"/>
      <w:marBottom w:val="0"/>
      <w:divBdr>
        <w:top w:val="none" w:sz="0" w:space="0" w:color="auto"/>
        <w:left w:val="none" w:sz="0" w:space="0" w:color="auto"/>
        <w:bottom w:val="none" w:sz="0" w:space="0" w:color="auto"/>
        <w:right w:val="none" w:sz="0" w:space="0" w:color="auto"/>
      </w:divBdr>
    </w:div>
    <w:div w:id="19473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mint.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bava@mi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bava@mint.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int.hr" TargetMode="External"/><Relationship Id="rId5" Type="http://schemas.openxmlformats.org/officeDocument/2006/relationships/settings" Target="settings.xml"/><Relationship Id="rId15" Type="http://schemas.openxmlformats.org/officeDocument/2006/relationships/hyperlink" Target="mailto:nabava@mint.hr" TargetMode="External"/><Relationship Id="rId10" Type="http://schemas.openxmlformats.org/officeDocument/2006/relationships/hyperlink" Target="http://www.mint.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48F8-70A8-469A-B116-1D0B871B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6404</Words>
  <Characters>36507</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Dražen Jovic</cp:lastModifiedBy>
  <cp:revision>73</cp:revision>
  <cp:lastPrinted>2015-10-15T08:51:00Z</cp:lastPrinted>
  <dcterms:created xsi:type="dcterms:W3CDTF">2016-10-25T09:59:00Z</dcterms:created>
  <dcterms:modified xsi:type="dcterms:W3CDTF">2016-11-03T07:56:00Z</dcterms:modified>
</cp:coreProperties>
</file>