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77" w:rsidRDefault="00FB4D77" w:rsidP="00FB4D77">
      <w:pPr>
        <w:tabs>
          <w:tab w:val="left" w:pos="888"/>
        </w:tabs>
        <w:rPr>
          <w:rFonts w:ascii="Calibri" w:eastAsia="Calibri" w:hAnsi="Calibri"/>
          <w:b/>
          <w:sz w:val="24"/>
          <w:szCs w:val="24"/>
        </w:rPr>
      </w:pPr>
      <w:r>
        <w:rPr>
          <w:rFonts w:ascii="Calibri" w:eastAsia="Calibri" w:hAnsi="Calibri"/>
          <w:b/>
          <w:sz w:val="24"/>
          <w:szCs w:val="24"/>
        </w:rPr>
        <w:t xml:space="preserve">             </w:t>
      </w:r>
      <w:r>
        <w:rPr>
          <w:noProof/>
          <w:sz w:val="20"/>
          <w:lang w:eastAsia="hr-HR"/>
        </w:rPr>
        <w:drawing>
          <wp:inline distT="0" distB="0" distL="0" distR="0" wp14:anchorId="3602B5EE" wp14:editId="210A4899">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FB4D77" w:rsidRPr="00FB4D77" w:rsidRDefault="00FB4D77" w:rsidP="00FB4D77">
      <w:pPr>
        <w:tabs>
          <w:tab w:val="left" w:pos="888"/>
        </w:tabs>
        <w:rPr>
          <w:rFonts w:eastAsia="Calibri" w:cs="Arial"/>
          <w:b/>
          <w:szCs w:val="22"/>
        </w:rPr>
      </w:pPr>
      <w:r>
        <w:rPr>
          <w:rFonts w:asciiTheme="minorHAnsi" w:eastAsia="Calibri" w:hAnsiTheme="minorHAnsi"/>
          <w:b/>
          <w:sz w:val="24"/>
          <w:szCs w:val="24"/>
        </w:rPr>
        <w:br/>
      </w:r>
      <w:r w:rsidRPr="00FB4D77">
        <w:rPr>
          <w:rFonts w:eastAsia="Calibri" w:cs="Arial"/>
          <w:b/>
          <w:szCs w:val="22"/>
        </w:rPr>
        <w:t>REPUBLIKA HRVATSKA</w:t>
      </w:r>
    </w:p>
    <w:p w:rsidR="00FB4D77" w:rsidRPr="00FB4D77" w:rsidRDefault="00FB4D77" w:rsidP="00FB4D77">
      <w:pPr>
        <w:tabs>
          <w:tab w:val="left" w:pos="888"/>
        </w:tabs>
        <w:rPr>
          <w:rFonts w:eastAsia="Calibri" w:cs="Arial"/>
          <w:szCs w:val="22"/>
        </w:rPr>
      </w:pPr>
      <w:r w:rsidRPr="00FB4D77">
        <w:rPr>
          <w:rFonts w:eastAsia="Calibri" w:cs="Arial"/>
          <w:szCs w:val="22"/>
        </w:rPr>
        <w:t>MINISTARSTVO TURIZMA</w:t>
      </w:r>
    </w:p>
    <w:p w:rsidR="00FB4D77" w:rsidRPr="00FB4D77" w:rsidRDefault="00FB4D77" w:rsidP="00FB4D77">
      <w:pPr>
        <w:tabs>
          <w:tab w:val="left" w:pos="888"/>
        </w:tabs>
        <w:rPr>
          <w:rFonts w:eastAsia="Calibri" w:cs="Arial"/>
          <w:szCs w:val="22"/>
        </w:rPr>
      </w:pPr>
      <w:r w:rsidRPr="00FB4D77">
        <w:rPr>
          <w:rFonts w:eastAsia="Calibri" w:cs="Arial"/>
          <w:szCs w:val="22"/>
        </w:rPr>
        <w:t>10000 Zagreb, Prisavlje 14</w:t>
      </w:r>
    </w:p>
    <w:p w:rsidR="00FB4D77" w:rsidRPr="00FB4D77" w:rsidRDefault="00FB4D77" w:rsidP="00FB4D77">
      <w:pPr>
        <w:tabs>
          <w:tab w:val="left" w:pos="888"/>
        </w:tabs>
        <w:rPr>
          <w:rFonts w:eastAsia="Calibri" w:cs="Arial"/>
          <w:szCs w:val="22"/>
        </w:rPr>
      </w:pPr>
      <w:r w:rsidRPr="00FB4D77">
        <w:rPr>
          <w:rFonts w:eastAsia="Calibri" w:cs="Arial"/>
          <w:szCs w:val="22"/>
        </w:rPr>
        <w:t>OIB: 87892589782</w:t>
      </w:r>
    </w:p>
    <w:p w:rsidR="00FB4D77" w:rsidRPr="00FB4D77" w:rsidRDefault="00FB4D77" w:rsidP="00FB4D77">
      <w:pPr>
        <w:tabs>
          <w:tab w:val="left" w:pos="888"/>
        </w:tabs>
        <w:rPr>
          <w:rFonts w:eastAsia="Calibri" w:cs="Arial"/>
          <w:szCs w:val="22"/>
        </w:rPr>
      </w:pPr>
      <w:r w:rsidRPr="00FB4D77">
        <w:rPr>
          <w:rFonts w:eastAsia="Calibri" w:cs="Arial"/>
          <w:szCs w:val="22"/>
        </w:rPr>
        <w:t>KLASA: 406-01/16-06/40</w:t>
      </w:r>
    </w:p>
    <w:p w:rsidR="00FB4D77" w:rsidRPr="00FB4D77" w:rsidRDefault="00FB4D77" w:rsidP="00FB4D77">
      <w:pPr>
        <w:tabs>
          <w:tab w:val="left" w:pos="888"/>
        </w:tabs>
        <w:rPr>
          <w:rFonts w:eastAsia="Calibri" w:cs="Arial"/>
          <w:szCs w:val="22"/>
        </w:rPr>
      </w:pPr>
      <w:r w:rsidRPr="00FB4D77">
        <w:rPr>
          <w:rFonts w:eastAsia="Calibri" w:cs="Arial"/>
          <w:szCs w:val="22"/>
        </w:rPr>
        <w:t>URBROJ: 529-02-16-2</w:t>
      </w:r>
    </w:p>
    <w:p w:rsidR="00FB4D77" w:rsidRPr="00FB4D77" w:rsidRDefault="00FB4D77" w:rsidP="00FB4D77">
      <w:pPr>
        <w:tabs>
          <w:tab w:val="left" w:pos="888"/>
        </w:tabs>
        <w:rPr>
          <w:rFonts w:eastAsia="Calibri" w:cs="Arial"/>
          <w:szCs w:val="22"/>
        </w:rPr>
      </w:pPr>
      <w:r w:rsidRPr="00FB4D77">
        <w:rPr>
          <w:rFonts w:eastAsia="Calibri" w:cs="Arial"/>
          <w:szCs w:val="22"/>
        </w:rPr>
        <w:t>Zagreb, 08.09.2016.</w:t>
      </w:r>
    </w:p>
    <w:p w:rsidR="00FB4D77" w:rsidRPr="00FB4D77" w:rsidRDefault="00FB4D77" w:rsidP="00FB4D77">
      <w:pPr>
        <w:tabs>
          <w:tab w:val="left" w:pos="888"/>
        </w:tabs>
        <w:rPr>
          <w:rFonts w:eastAsia="Calibri" w:cs="Arial"/>
          <w:szCs w:val="22"/>
        </w:rPr>
      </w:pPr>
      <w:r w:rsidRPr="00FB4D77">
        <w:rPr>
          <w:rFonts w:eastAsia="Calibri" w:cs="Arial"/>
          <w:szCs w:val="22"/>
        </w:rPr>
        <w:t>Kontakt osoba: Saša Galić Soldo</w:t>
      </w:r>
    </w:p>
    <w:p w:rsidR="00FB4D77" w:rsidRPr="00FB4D77" w:rsidRDefault="00FB4D77" w:rsidP="00FB4D77">
      <w:pPr>
        <w:tabs>
          <w:tab w:val="left" w:pos="888"/>
        </w:tabs>
        <w:rPr>
          <w:rFonts w:eastAsia="Calibri" w:cs="Arial"/>
          <w:szCs w:val="22"/>
        </w:rPr>
      </w:pPr>
      <w:r w:rsidRPr="00FB4D77">
        <w:rPr>
          <w:rFonts w:eastAsia="Calibri" w:cs="Arial"/>
          <w:szCs w:val="22"/>
        </w:rPr>
        <w:t>Telefon: 01/6169-279</w:t>
      </w:r>
    </w:p>
    <w:p w:rsidR="00FB4D77" w:rsidRPr="00FB4D77" w:rsidRDefault="00FB4D77" w:rsidP="00FB4D77">
      <w:pPr>
        <w:tabs>
          <w:tab w:val="left" w:pos="888"/>
        </w:tabs>
        <w:rPr>
          <w:rFonts w:eastAsia="Calibri" w:cs="Arial"/>
          <w:szCs w:val="22"/>
          <w:u w:val="single"/>
        </w:rPr>
      </w:pPr>
      <w:r w:rsidRPr="00FB4D77">
        <w:rPr>
          <w:rFonts w:eastAsia="Calibri" w:cs="Arial"/>
          <w:szCs w:val="22"/>
        </w:rPr>
        <w:t>E-mail:</w:t>
      </w:r>
      <w:r w:rsidRPr="00FB4D77">
        <w:rPr>
          <w:rFonts w:cs="Arial"/>
          <w:szCs w:val="22"/>
        </w:rPr>
        <w:t>nabava@mint.hr</w:t>
      </w:r>
    </w:p>
    <w:p w:rsidR="00FB4D77" w:rsidRPr="00FB4D77" w:rsidRDefault="00FB4D77" w:rsidP="00FB4D77">
      <w:pPr>
        <w:rPr>
          <w:rFonts w:eastAsia="Calibri" w:cs="Arial"/>
          <w:szCs w:val="22"/>
        </w:rPr>
      </w:pPr>
    </w:p>
    <w:p w:rsidR="00FB4D77" w:rsidRPr="00FB4D77" w:rsidRDefault="00FB4D77" w:rsidP="00FB4D77">
      <w:pPr>
        <w:tabs>
          <w:tab w:val="left" w:pos="888"/>
        </w:tabs>
        <w:rPr>
          <w:rFonts w:eastAsia="Calibri" w:cs="Arial"/>
          <w:szCs w:val="22"/>
        </w:rPr>
      </w:pPr>
    </w:p>
    <w:p w:rsidR="00FB4D77" w:rsidRPr="00FB4D77" w:rsidRDefault="00FB4D77" w:rsidP="00FB4D77">
      <w:pPr>
        <w:tabs>
          <w:tab w:val="left" w:pos="888"/>
        </w:tabs>
        <w:rPr>
          <w:rFonts w:eastAsia="Calibri" w:cs="Arial"/>
          <w:szCs w:val="22"/>
        </w:rPr>
      </w:pPr>
    </w:p>
    <w:p w:rsidR="00FB4D77" w:rsidRPr="00FB4D77" w:rsidRDefault="00FB4D77" w:rsidP="00FB4D77">
      <w:pPr>
        <w:tabs>
          <w:tab w:val="left" w:pos="888"/>
        </w:tabs>
        <w:rPr>
          <w:rFonts w:ascii="Calibri" w:eastAsia="Calibri" w:hAnsi="Calibri"/>
          <w:sz w:val="24"/>
          <w:szCs w:val="24"/>
        </w:rPr>
      </w:pPr>
    </w:p>
    <w:p w:rsidR="00FB4D77" w:rsidRPr="00FB4D77" w:rsidRDefault="00FB4D77" w:rsidP="00FB4D77">
      <w:pPr>
        <w:jc w:val="center"/>
        <w:rPr>
          <w:rFonts w:cs="Arial"/>
          <w:szCs w:val="22"/>
        </w:rPr>
      </w:pPr>
      <w:r w:rsidRPr="00FB4D77">
        <w:rPr>
          <w:rFonts w:eastAsia="Calibri" w:cs="Arial"/>
          <w:szCs w:val="22"/>
        </w:rPr>
        <w:t xml:space="preserve">POZIV NA DOSTAVU PONUDA ZA NABAVU </w:t>
      </w:r>
      <w:r w:rsidRPr="00FB4D77">
        <w:rPr>
          <w:rFonts w:cs="Arial"/>
          <w:szCs w:val="22"/>
        </w:rPr>
        <w:t>ZDRAVSTVENE USLUGE SISTEMATSKIH PREGLEDA DJELATNIKA MINISTARSTVA TURIZMA</w:t>
      </w:r>
    </w:p>
    <w:p w:rsidR="00FB4D77" w:rsidRPr="00FB4D77" w:rsidRDefault="00FB4D77" w:rsidP="00FB4D77">
      <w:pPr>
        <w:rPr>
          <w:rFonts w:eastAsia="Calibri" w:cs="Arial"/>
          <w:szCs w:val="22"/>
        </w:rPr>
      </w:pPr>
    </w:p>
    <w:p w:rsidR="00FB4D77" w:rsidRPr="00FB4D77" w:rsidRDefault="00FB4D77" w:rsidP="00FB4D77">
      <w:pPr>
        <w:rPr>
          <w:rFonts w:eastAsia="Calibri" w:cs="Arial"/>
          <w:sz w:val="24"/>
          <w:szCs w:val="24"/>
        </w:rPr>
      </w:pPr>
    </w:p>
    <w:p w:rsidR="00FB4D77" w:rsidRPr="00FB4D77" w:rsidRDefault="00FB4D77" w:rsidP="00FB4D77">
      <w:pPr>
        <w:jc w:val="both"/>
        <w:rPr>
          <w:rFonts w:eastAsia="Calibri" w:cs="Arial"/>
        </w:rPr>
      </w:pPr>
      <w:r w:rsidRPr="00FB4D77">
        <w:rPr>
          <w:rFonts w:eastAsia="Calibri" w:cs="Arial"/>
          <w:sz w:val="24"/>
          <w:szCs w:val="24"/>
        </w:rPr>
        <w:t>Ovim putem oglašavamo Poziv na dostavu ponuda za nabavu zdravstvene usluge sistematskih pregleda djelatnika Ministarstva turizma.</w:t>
      </w:r>
    </w:p>
    <w:p w:rsidR="00FB4D77" w:rsidRPr="00FB4D77" w:rsidRDefault="00FB4D77" w:rsidP="00FB4D77">
      <w:pPr>
        <w:pStyle w:val="Naslov1"/>
        <w:numPr>
          <w:ilvl w:val="0"/>
          <w:numId w:val="0"/>
        </w:numPr>
        <w:spacing w:before="0" w:after="0"/>
        <w:ind w:left="432"/>
        <w:jc w:val="both"/>
        <w:rPr>
          <w:rFonts w:eastAsia="Calibri" w:cs="Arial"/>
          <w:lang w:val="hr-HR"/>
        </w:rPr>
      </w:pPr>
    </w:p>
    <w:p w:rsidR="00FB4D77" w:rsidRPr="00FB4D77" w:rsidRDefault="00FB4D77" w:rsidP="00FB4D77">
      <w:pPr>
        <w:tabs>
          <w:tab w:val="left" w:pos="888"/>
        </w:tabs>
        <w:jc w:val="both"/>
        <w:rPr>
          <w:rFonts w:eastAsia="Calibri" w:cs="Arial"/>
          <w:sz w:val="24"/>
          <w:szCs w:val="24"/>
        </w:rPr>
      </w:pPr>
      <w:r w:rsidRPr="00FB4D77">
        <w:rPr>
          <w:rFonts w:eastAsia="Calibri" w:cs="Arial"/>
          <w:sz w:val="24"/>
          <w:szCs w:val="24"/>
        </w:rPr>
        <w:t xml:space="preserve">Ponudu je potrebno dostaviti Ministarstvu turizma RH, Prisavlje 14, 10000 Zagreb (u daljnjem tekstu: Naručitelj) </w:t>
      </w:r>
      <w:r w:rsidRPr="00FB4D77">
        <w:rPr>
          <w:rFonts w:eastAsia="Calibri" w:cs="Arial"/>
          <w:b/>
          <w:sz w:val="24"/>
          <w:szCs w:val="24"/>
        </w:rPr>
        <w:t>najkasnije do 03.10.2016. do 10:00 sati (bez obzira na način dostave - pisane ponude odnosno elektronički dostavljene ponude putem e-maila).</w:t>
      </w:r>
    </w:p>
    <w:p w:rsidR="00FB4D77" w:rsidRPr="00FB4D77" w:rsidRDefault="00FB4D77" w:rsidP="00FB4D77">
      <w:pPr>
        <w:tabs>
          <w:tab w:val="left" w:pos="888"/>
        </w:tabs>
        <w:jc w:val="both"/>
        <w:rPr>
          <w:rFonts w:eastAsia="Calibri" w:cs="Arial"/>
          <w:sz w:val="24"/>
          <w:szCs w:val="24"/>
        </w:rPr>
      </w:pPr>
    </w:p>
    <w:p w:rsidR="00FB4D77" w:rsidRPr="00FB4D77" w:rsidRDefault="00FB4D77" w:rsidP="00FB4D77">
      <w:pPr>
        <w:tabs>
          <w:tab w:val="left" w:pos="888"/>
        </w:tabs>
        <w:jc w:val="both"/>
        <w:rPr>
          <w:rFonts w:eastAsia="Calibri" w:cs="Arial"/>
          <w:sz w:val="24"/>
          <w:szCs w:val="24"/>
        </w:rPr>
      </w:pPr>
      <w:r w:rsidRPr="00FB4D77">
        <w:rPr>
          <w:rFonts w:eastAsia="Calibri" w:cs="Arial"/>
          <w:sz w:val="24"/>
          <w:szCs w:val="24"/>
        </w:rPr>
        <w:t>Ponudu je potrebno ispuniti i dostaviti sukladno predmetnom Pozivu i dokumentaciji u prilogu istog.</w:t>
      </w:r>
    </w:p>
    <w:p w:rsidR="00FB4D77" w:rsidRPr="00FB4D77" w:rsidRDefault="00FB4D77" w:rsidP="00FB4D77">
      <w:pPr>
        <w:pStyle w:val="Naslov1"/>
        <w:numPr>
          <w:ilvl w:val="0"/>
          <w:numId w:val="0"/>
        </w:numPr>
        <w:ind w:left="432"/>
        <w:jc w:val="both"/>
        <w:rPr>
          <w:rFonts w:eastAsia="Calibri" w:cs="Arial"/>
          <w:lang w:val="hr-HR"/>
        </w:rPr>
      </w:pPr>
    </w:p>
    <w:p w:rsidR="00FB4D77" w:rsidRPr="00FB4D77" w:rsidRDefault="00FB4D77" w:rsidP="00FB4D77">
      <w:pPr>
        <w:tabs>
          <w:tab w:val="left" w:pos="888"/>
        </w:tabs>
        <w:rPr>
          <w:rFonts w:eastAsia="Calibri" w:cs="Arial"/>
          <w:sz w:val="24"/>
          <w:szCs w:val="24"/>
        </w:rPr>
      </w:pPr>
    </w:p>
    <w:p w:rsidR="00FB4D77" w:rsidRPr="00FB4D77" w:rsidRDefault="00FB4D77" w:rsidP="00FB4D77">
      <w:pPr>
        <w:spacing w:after="200" w:line="276" w:lineRule="auto"/>
        <w:rPr>
          <w:rFonts w:eastAsia="Calibri" w:cs="Arial"/>
          <w:sz w:val="24"/>
          <w:szCs w:val="24"/>
        </w:rPr>
      </w:pPr>
    </w:p>
    <w:p w:rsidR="00FB4D77" w:rsidRPr="00FB4D77" w:rsidRDefault="00FB4D77" w:rsidP="00FB4D77">
      <w:pPr>
        <w:tabs>
          <w:tab w:val="left" w:pos="1212"/>
        </w:tabs>
        <w:spacing w:before="120" w:after="120"/>
        <w:jc w:val="both"/>
        <w:rPr>
          <w:rFonts w:cs="Arial"/>
        </w:rPr>
      </w:pPr>
    </w:p>
    <w:p w:rsidR="00FB4D77" w:rsidRPr="00FB4D77" w:rsidRDefault="00FB4D77" w:rsidP="00FB4D77">
      <w:pPr>
        <w:pStyle w:val="Naslov1"/>
        <w:numPr>
          <w:ilvl w:val="0"/>
          <w:numId w:val="0"/>
        </w:numPr>
        <w:tabs>
          <w:tab w:val="left" w:pos="6004"/>
        </w:tabs>
        <w:ind w:left="432"/>
        <w:rPr>
          <w:rFonts w:cs="Arial"/>
          <w:b w:val="0"/>
          <w:lang w:val="hr-HR"/>
        </w:rPr>
      </w:pPr>
      <w:r w:rsidRPr="00FB4D77">
        <w:rPr>
          <w:rFonts w:cs="Arial"/>
          <w:b w:val="0"/>
          <w:lang w:val="hr-HR"/>
        </w:rPr>
        <w:t xml:space="preserve">                                                               OVLAŠTENA PREDSTAVNICA NARUČITELJA</w:t>
      </w:r>
    </w:p>
    <w:p w:rsidR="00FB4D77" w:rsidRPr="00FB4D77" w:rsidRDefault="00FB4D77" w:rsidP="00FB4D77">
      <w:pPr>
        <w:rPr>
          <w:rFonts w:cs="Arial"/>
        </w:rPr>
      </w:pPr>
    </w:p>
    <w:p w:rsidR="00FB4D77" w:rsidRPr="00FB4D77" w:rsidRDefault="00FB4D77" w:rsidP="00FB4D77">
      <w:pPr>
        <w:pStyle w:val="Naslov1"/>
        <w:numPr>
          <w:ilvl w:val="0"/>
          <w:numId w:val="0"/>
        </w:numPr>
        <w:tabs>
          <w:tab w:val="left" w:pos="5982"/>
        </w:tabs>
        <w:ind w:left="432"/>
        <w:rPr>
          <w:rFonts w:cs="Arial"/>
          <w:b w:val="0"/>
          <w:lang w:val="hr-HR"/>
        </w:rPr>
      </w:pPr>
      <w:r w:rsidRPr="00FB4D77">
        <w:rPr>
          <w:rFonts w:cs="Arial"/>
          <w:lang w:val="hr-HR"/>
        </w:rPr>
        <w:tab/>
      </w:r>
      <w:r w:rsidRPr="00FB4D77">
        <w:rPr>
          <w:rFonts w:cs="Arial"/>
          <w:b w:val="0"/>
          <w:lang w:val="hr-HR"/>
        </w:rPr>
        <w:t>Saša Galić Soldo</w:t>
      </w:r>
    </w:p>
    <w:p w:rsidR="00FB4D77" w:rsidRPr="00FB4D77" w:rsidRDefault="00FB4D77" w:rsidP="00FB4D77">
      <w:pPr>
        <w:pageBreakBefore/>
      </w:pPr>
    </w:p>
    <w:p w:rsidR="00FB4D77" w:rsidRPr="00FB4D77" w:rsidRDefault="00FB4D77" w:rsidP="00FB4D77">
      <w:pPr>
        <w:spacing w:before="120" w:after="120"/>
        <w:jc w:val="both"/>
        <w:rPr>
          <w:rFonts w:cs="Arial"/>
          <w:b/>
          <w:sz w:val="24"/>
          <w:szCs w:val="24"/>
        </w:rPr>
      </w:pPr>
    </w:p>
    <w:p w:rsidR="00FB4D77" w:rsidRPr="00FB4D77" w:rsidRDefault="00FB4D77" w:rsidP="00FB4D77">
      <w:pPr>
        <w:spacing w:before="120" w:after="120"/>
        <w:jc w:val="both"/>
        <w:rPr>
          <w:rFonts w:cs="Arial"/>
          <w:b/>
          <w:sz w:val="24"/>
          <w:szCs w:val="24"/>
        </w:rPr>
      </w:pPr>
      <w:r w:rsidRPr="00FB4D77">
        <w:rPr>
          <w:rFonts w:cs="Arial"/>
          <w:b/>
          <w:sz w:val="24"/>
          <w:szCs w:val="24"/>
        </w:rPr>
        <w:t xml:space="preserve">            </w:t>
      </w:r>
      <w:r w:rsidRPr="00FB4D77">
        <w:rPr>
          <w:noProof/>
          <w:sz w:val="20"/>
          <w:lang w:eastAsia="hr-HR"/>
        </w:rPr>
        <w:drawing>
          <wp:inline distT="0" distB="0" distL="0" distR="0" wp14:anchorId="0072C061" wp14:editId="4D4AF7B1">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FB4D77" w:rsidRPr="00FB4D77" w:rsidRDefault="00FB4D77" w:rsidP="00FB4D77">
      <w:pPr>
        <w:jc w:val="both"/>
        <w:rPr>
          <w:rFonts w:cs="Arial"/>
          <w:b/>
          <w:sz w:val="24"/>
          <w:szCs w:val="24"/>
        </w:rPr>
      </w:pPr>
      <w:r w:rsidRPr="00FB4D77">
        <w:rPr>
          <w:rFonts w:cs="Arial"/>
          <w:b/>
          <w:sz w:val="24"/>
          <w:szCs w:val="24"/>
        </w:rPr>
        <w:t xml:space="preserve">REPUBLIKA HRVATSKA </w:t>
      </w:r>
    </w:p>
    <w:p w:rsidR="00FB4D77" w:rsidRPr="00FB4D77" w:rsidRDefault="00FB4D77" w:rsidP="00FB4D77">
      <w:pPr>
        <w:pStyle w:val="Naslov1"/>
        <w:numPr>
          <w:ilvl w:val="0"/>
          <w:numId w:val="0"/>
        </w:numPr>
        <w:spacing w:before="0" w:after="0"/>
        <w:ind w:left="432" w:hanging="432"/>
        <w:jc w:val="both"/>
        <w:rPr>
          <w:b w:val="0"/>
          <w:sz w:val="24"/>
          <w:szCs w:val="24"/>
        </w:rPr>
      </w:pPr>
      <w:r w:rsidRPr="00FB4D77">
        <w:rPr>
          <w:b w:val="0"/>
          <w:sz w:val="24"/>
          <w:szCs w:val="24"/>
        </w:rPr>
        <w:t>MINISTARSTVO TURIZMA</w:t>
      </w:r>
    </w:p>
    <w:p w:rsidR="00FB4D77" w:rsidRPr="00FB4D77" w:rsidRDefault="00FB4D77" w:rsidP="00FB4D77">
      <w:pPr>
        <w:spacing w:before="120" w:after="120"/>
        <w:jc w:val="both"/>
        <w:rPr>
          <w:rFonts w:cs="Arial"/>
        </w:rPr>
      </w:pPr>
    </w:p>
    <w:p w:rsidR="00FB4D77" w:rsidRPr="00FB4D77" w:rsidRDefault="00FB4D77" w:rsidP="00FB4D77">
      <w:pPr>
        <w:pStyle w:val="Zaglavlje"/>
        <w:tabs>
          <w:tab w:val="clear" w:pos="4153"/>
          <w:tab w:val="clear" w:pos="8306"/>
        </w:tabs>
        <w:spacing w:before="120" w:after="120"/>
        <w:jc w:val="both"/>
        <w:rPr>
          <w:rFonts w:cs="Arial"/>
        </w:rPr>
      </w:pPr>
    </w:p>
    <w:p w:rsidR="00FB4D77" w:rsidRPr="00FB4D77" w:rsidRDefault="00FB4D77" w:rsidP="00FB4D77">
      <w:pPr>
        <w:spacing w:before="120" w:after="120"/>
        <w:jc w:val="both"/>
        <w:rPr>
          <w:rFonts w:cs="Arial"/>
        </w:rPr>
      </w:pPr>
    </w:p>
    <w:p w:rsidR="00FB4D77" w:rsidRPr="00FB4D77" w:rsidRDefault="00FB4D77" w:rsidP="00FB4D77">
      <w:pPr>
        <w:pStyle w:val="Naslov1"/>
        <w:numPr>
          <w:ilvl w:val="0"/>
          <w:numId w:val="0"/>
        </w:numPr>
        <w:rPr>
          <w:lang w:val="hr-HR"/>
        </w:rPr>
      </w:pPr>
    </w:p>
    <w:p w:rsidR="00FB4D77" w:rsidRPr="00FB4D77" w:rsidRDefault="00FB4D77" w:rsidP="00FB4D77"/>
    <w:p w:rsidR="00FB4D77" w:rsidRPr="00FB4D77" w:rsidRDefault="00FB4D77" w:rsidP="00FB4D77">
      <w:pPr>
        <w:spacing w:before="120" w:after="120"/>
        <w:jc w:val="center"/>
        <w:rPr>
          <w:rFonts w:cs="Arial"/>
          <w:sz w:val="28"/>
          <w:szCs w:val="28"/>
        </w:rPr>
      </w:pPr>
      <w:bookmarkStart w:id="0" w:name="_Toc500651267"/>
    </w:p>
    <w:p w:rsidR="00FB4D77" w:rsidRPr="00FB4D77" w:rsidRDefault="00FB4D77" w:rsidP="00FB4D77">
      <w:pPr>
        <w:spacing w:before="120" w:after="120"/>
        <w:jc w:val="center"/>
        <w:rPr>
          <w:rFonts w:cs="Arial"/>
          <w:sz w:val="28"/>
          <w:szCs w:val="28"/>
        </w:rPr>
      </w:pPr>
    </w:p>
    <w:p w:rsidR="00FB4D77" w:rsidRPr="00FB4D77" w:rsidRDefault="00FB4D77" w:rsidP="00FB4D77">
      <w:pPr>
        <w:spacing w:before="120" w:after="120"/>
        <w:jc w:val="center"/>
        <w:rPr>
          <w:rFonts w:cs="Arial"/>
          <w:b/>
          <w:sz w:val="28"/>
          <w:szCs w:val="28"/>
        </w:rPr>
      </w:pPr>
    </w:p>
    <w:p w:rsidR="00FB4D77" w:rsidRPr="00FB4D77" w:rsidRDefault="00FB4D77" w:rsidP="00FB4D77">
      <w:pPr>
        <w:spacing w:before="120" w:after="120"/>
        <w:jc w:val="center"/>
        <w:rPr>
          <w:rFonts w:cs="Arial"/>
          <w:b/>
          <w:sz w:val="28"/>
          <w:szCs w:val="28"/>
        </w:rPr>
      </w:pPr>
      <w:r w:rsidRPr="00FB4D77">
        <w:rPr>
          <w:rFonts w:cs="Arial"/>
          <w:b/>
          <w:sz w:val="28"/>
          <w:szCs w:val="28"/>
        </w:rPr>
        <w:t>POZIV NA DOSTAVU PONUDE</w:t>
      </w:r>
    </w:p>
    <w:p w:rsidR="00FB4D77" w:rsidRPr="00FB4D77" w:rsidRDefault="00FB4D77" w:rsidP="00FB4D77">
      <w:pPr>
        <w:pStyle w:val="Naslov1"/>
        <w:numPr>
          <w:ilvl w:val="0"/>
          <w:numId w:val="0"/>
        </w:numPr>
        <w:rPr>
          <w:lang w:val="hr-HR"/>
        </w:rPr>
      </w:pPr>
    </w:p>
    <w:p w:rsidR="00FB4D77" w:rsidRPr="00FB4D77" w:rsidRDefault="00FB4D77" w:rsidP="00FB4D77">
      <w:pPr>
        <w:jc w:val="center"/>
        <w:rPr>
          <w:rFonts w:cs="Arial"/>
          <w:sz w:val="28"/>
          <w:szCs w:val="28"/>
        </w:rPr>
      </w:pPr>
      <w:r w:rsidRPr="00FB4D77">
        <w:rPr>
          <w:rFonts w:eastAsia="Calibri" w:cs="Arial"/>
          <w:sz w:val="28"/>
          <w:szCs w:val="28"/>
        </w:rPr>
        <w:t xml:space="preserve">NABAVA  </w:t>
      </w:r>
      <w:r w:rsidRPr="00FB4D77">
        <w:rPr>
          <w:rFonts w:cs="Arial"/>
          <w:sz w:val="28"/>
          <w:szCs w:val="28"/>
        </w:rPr>
        <w:t>ZDRAVSTVENE USLUGE SISTEMATSKIH PREGLEDA DJELATNIKA MINISTARSTVA TURIZMA</w:t>
      </w:r>
    </w:p>
    <w:p w:rsidR="00FB4D77" w:rsidRPr="00FB4D77" w:rsidRDefault="00FB4D77" w:rsidP="00FB4D77">
      <w:pPr>
        <w:jc w:val="center"/>
        <w:rPr>
          <w:rFonts w:cs="Arial"/>
          <w:sz w:val="28"/>
          <w:szCs w:val="28"/>
        </w:rPr>
      </w:pPr>
    </w:p>
    <w:p w:rsidR="00FB4D77" w:rsidRPr="00FB4D77" w:rsidRDefault="00FB4D77" w:rsidP="00FB4D77"/>
    <w:p w:rsidR="00FB4D77" w:rsidRPr="00FB4D77" w:rsidRDefault="00FB4D77" w:rsidP="00FB4D77">
      <w:pPr>
        <w:ind w:left="708" w:firstLine="708"/>
        <w:rPr>
          <w:rFonts w:eastAsia="Calibri"/>
        </w:rPr>
      </w:pPr>
    </w:p>
    <w:p w:rsidR="00FB4D77" w:rsidRPr="00FB4D77" w:rsidRDefault="00FB4D77" w:rsidP="00FB4D77">
      <w:pPr>
        <w:spacing w:before="120" w:after="120"/>
        <w:ind w:left="567"/>
        <w:jc w:val="center"/>
        <w:rPr>
          <w:rFonts w:cs="Arial"/>
          <w:b/>
        </w:rPr>
      </w:pPr>
    </w:p>
    <w:p w:rsidR="00FB4D77" w:rsidRPr="00FB4D77" w:rsidRDefault="00FB4D77" w:rsidP="00FB4D77">
      <w:pPr>
        <w:spacing w:before="120" w:after="120"/>
        <w:ind w:left="567"/>
        <w:rPr>
          <w:rFonts w:cs="Arial"/>
          <w:b/>
        </w:rPr>
      </w:pPr>
      <w:r w:rsidRPr="00FB4D77">
        <w:rPr>
          <w:rFonts w:cs="Arial"/>
          <w:b/>
        </w:rPr>
        <w:t xml:space="preserve">                              EVIDENCIJSKI BROJ NABAVE: BN-37-2016</w:t>
      </w:r>
    </w:p>
    <w:p w:rsidR="00FB4D77" w:rsidRPr="00FB4D77" w:rsidRDefault="00FB4D77" w:rsidP="00FB4D77">
      <w:pPr>
        <w:spacing w:before="120" w:after="120"/>
        <w:jc w:val="both"/>
        <w:rPr>
          <w:rFonts w:cs="Arial"/>
          <w:i/>
          <w:iCs/>
          <w:sz w:val="32"/>
        </w:rPr>
      </w:pPr>
    </w:p>
    <w:p w:rsidR="00FB4D77" w:rsidRPr="00FB4D77" w:rsidRDefault="00FB4D77" w:rsidP="00FB4D77">
      <w:pPr>
        <w:pStyle w:val="Naslov1"/>
        <w:numPr>
          <w:ilvl w:val="0"/>
          <w:numId w:val="0"/>
        </w:numPr>
        <w:ind w:left="432"/>
        <w:jc w:val="both"/>
      </w:pPr>
    </w:p>
    <w:p w:rsidR="00FB4D77" w:rsidRPr="00FB4D77" w:rsidRDefault="00FB4D77" w:rsidP="00FB4D77">
      <w:pPr>
        <w:jc w:val="both"/>
      </w:pPr>
    </w:p>
    <w:p w:rsidR="00FB4D77" w:rsidRPr="00FB4D77" w:rsidRDefault="00FB4D77" w:rsidP="00FB4D77">
      <w:pPr>
        <w:pStyle w:val="Naslov1"/>
        <w:numPr>
          <w:ilvl w:val="0"/>
          <w:numId w:val="0"/>
        </w:numPr>
        <w:tabs>
          <w:tab w:val="left" w:pos="5940"/>
          <w:tab w:val="left" w:pos="6924"/>
        </w:tabs>
        <w:ind w:left="432"/>
        <w:jc w:val="both"/>
      </w:pPr>
      <w:r w:rsidRPr="00FB4D77">
        <w:tab/>
      </w:r>
    </w:p>
    <w:p w:rsidR="00FB4D77" w:rsidRPr="00FB4D77" w:rsidRDefault="00FB4D77" w:rsidP="00FB4D77">
      <w:pPr>
        <w:pStyle w:val="Naslov1"/>
        <w:numPr>
          <w:ilvl w:val="0"/>
          <w:numId w:val="0"/>
        </w:numPr>
        <w:ind w:left="432"/>
        <w:jc w:val="both"/>
      </w:pPr>
    </w:p>
    <w:p w:rsidR="00FB4D77" w:rsidRPr="00FB4D77" w:rsidRDefault="00FB4D77" w:rsidP="00FB4D77">
      <w:pPr>
        <w:jc w:val="both"/>
      </w:pPr>
    </w:p>
    <w:p w:rsidR="00FB4D77" w:rsidRPr="00FB4D77" w:rsidRDefault="00FB4D77" w:rsidP="00FB4D77">
      <w:pPr>
        <w:spacing w:before="120" w:after="120"/>
        <w:jc w:val="both"/>
        <w:rPr>
          <w:rFonts w:cs="Arial"/>
          <w:i/>
          <w:iCs/>
          <w:sz w:val="32"/>
        </w:rPr>
      </w:pPr>
    </w:p>
    <w:p w:rsidR="00FB4D77" w:rsidRPr="00FB4D77" w:rsidRDefault="00FB4D77" w:rsidP="00FB4D77">
      <w:pPr>
        <w:spacing w:before="120" w:after="120"/>
        <w:jc w:val="center"/>
        <w:rPr>
          <w:rFonts w:cs="Arial"/>
          <w:i/>
          <w:iCs/>
          <w:szCs w:val="22"/>
        </w:rPr>
      </w:pPr>
    </w:p>
    <w:p w:rsidR="00FB4D77" w:rsidRPr="00FB4D77" w:rsidRDefault="00FB4D77" w:rsidP="00FB4D77">
      <w:pPr>
        <w:spacing w:before="120" w:after="120"/>
        <w:jc w:val="center"/>
        <w:rPr>
          <w:rFonts w:cs="Arial"/>
          <w:i/>
          <w:iCs/>
          <w:szCs w:val="22"/>
        </w:rPr>
      </w:pPr>
    </w:p>
    <w:p w:rsidR="00FB4D77" w:rsidRPr="00FB4D77" w:rsidRDefault="00FB4D77" w:rsidP="00FB4D77">
      <w:pPr>
        <w:spacing w:before="120" w:after="120"/>
        <w:jc w:val="center"/>
        <w:rPr>
          <w:rFonts w:cs="Arial"/>
          <w:i/>
          <w:iCs/>
          <w:szCs w:val="22"/>
        </w:rPr>
      </w:pPr>
    </w:p>
    <w:p w:rsidR="00FB4D77" w:rsidRPr="00FB4D77" w:rsidRDefault="00FB4D77" w:rsidP="00FB4D77">
      <w:pPr>
        <w:spacing w:before="120" w:after="120"/>
        <w:jc w:val="center"/>
        <w:rPr>
          <w:rFonts w:cs="Arial"/>
          <w:i/>
          <w:iCs/>
          <w:szCs w:val="22"/>
        </w:rPr>
      </w:pPr>
      <w:r w:rsidRPr="00FB4D77">
        <w:rPr>
          <w:rFonts w:cs="Arial"/>
          <w:i/>
          <w:iCs/>
          <w:szCs w:val="22"/>
        </w:rPr>
        <w:t>Zagreb, rujan 2016.</w:t>
      </w:r>
    </w:p>
    <w:p w:rsidR="00FB4D77" w:rsidRPr="00FB4D77" w:rsidRDefault="00FB4D77" w:rsidP="00FB4D77">
      <w:pPr>
        <w:spacing w:before="120" w:after="120"/>
        <w:jc w:val="both"/>
        <w:rPr>
          <w:rFonts w:cs="Arial"/>
          <w:i/>
          <w:iCs/>
          <w:szCs w:val="22"/>
        </w:rPr>
      </w:pPr>
    </w:p>
    <w:p w:rsidR="00FB4D77" w:rsidRPr="00FB4D77" w:rsidRDefault="00FB4D77" w:rsidP="00FB4D77">
      <w:pPr>
        <w:pStyle w:val="Tekst"/>
        <w:spacing w:before="120"/>
        <w:rPr>
          <w:rFonts w:ascii="Arial" w:hAnsi="Arial"/>
          <w:b/>
        </w:rPr>
      </w:pPr>
    </w:p>
    <w:p w:rsidR="00FB4D77" w:rsidRPr="00FB4D77" w:rsidRDefault="00FB4D77" w:rsidP="00FB4D77">
      <w:pPr>
        <w:pStyle w:val="Tekst"/>
        <w:spacing w:before="120"/>
        <w:rPr>
          <w:rFonts w:ascii="Arial" w:hAnsi="Arial" w:cs="Arial"/>
          <w:szCs w:val="22"/>
        </w:rPr>
      </w:pPr>
      <w:r w:rsidRPr="00FB4D77">
        <w:rPr>
          <w:rFonts w:ascii="Arial" w:hAnsi="Arial" w:cs="Arial"/>
          <w:szCs w:val="22"/>
        </w:rPr>
        <w:lastRenderedPageBreak/>
        <w:t xml:space="preserve">Sukladno odredbama čl. 8. i 9. Pravila o provedbi postupaka nabave bagatelne vrijednosti u Ministarstvu turizma (KLASA:406-01/14-01/25, URBROJ: 529-02-14-1) od 30. travnja 2014. godine, Ministarstvo turizma RH (u daljnjem tekstu: </w:t>
      </w:r>
      <w:r w:rsidRPr="00FB4D77">
        <w:rPr>
          <w:rFonts w:ascii="Arial" w:hAnsi="Arial" w:cs="Arial"/>
          <w:b/>
          <w:szCs w:val="22"/>
        </w:rPr>
        <w:t>Naručitelj</w:t>
      </w:r>
      <w:r w:rsidRPr="00FB4D77">
        <w:rPr>
          <w:rFonts w:ascii="Arial" w:hAnsi="Arial" w:cs="Arial"/>
          <w:szCs w:val="22"/>
        </w:rPr>
        <w:t>) izradilo je Poziv na dostavu ponuda slijedećeg sadržaja:</w:t>
      </w:r>
    </w:p>
    <w:p w:rsidR="00FB4D77" w:rsidRPr="00FB4D77" w:rsidRDefault="00FB4D77" w:rsidP="00FB4D77">
      <w:pPr>
        <w:spacing w:before="120" w:after="120"/>
        <w:jc w:val="both"/>
        <w:rPr>
          <w:rFonts w:cs="Arial"/>
          <w:szCs w:val="22"/>
        </w:rPr>
      </w:pPr>
    </w:p>
    <w:p w:rsidR="00FB4D77" w:rsidRPr="00FB4D77" w:rsidRDefault="00FB4D77" w:rsidP="00FB4D77">
      <w:pPr>
        <w:pStyle w:val="Naslov1"/>
        <w:numPr>
          <w:ilvl w:val="0"/>
          <w:numId w:val="3"/>
        </w:numPr>
        <w:ind w:left="0" w:firstLine="0"/>
        <w:jc w:val="both"/>
        <w:rPr>
          <w:rFonts w:cs="Arial"/>
          <w:szCs w:val="22"/>
          <w:u w:val="single"/>
          <w:lang w:val="hr-HR"/>
        </w:rPr>
      </w:pPr>
      <w:bookmarkStart w:id="1" w:name="_Toc360694412"/>
      <w:r w:rsidRPr="00FB4D77">
        <w:rPr>
          <w:rFonts w:cs="Arial"/>
          <w:szCs w:val="22"/>
          <w:u w:val="single"/>
        </w:rPr>
        <w:t>Opći</w:t>
      </w:r>
      <w:r w:rsidRPr="00FB4D77">
        <w:rPr>
          <w:rFonts w:cs="Arial"/>
          <w:szCs w:val="22"/>
          <w:u w:val="single"/>
          <w:lang w:val="hr-HR"/>
        </w:rPr>
        <w:t xml:space="preserve"> podaci</w:t>
      </w:r>
      <w:r w:rsidRPr="00FB4D77">
        <w:rPr>
          <w:rFonts w:cs="Arial"/>
          <w:szCs w:val="22"/>
          <w:u w:val="single"/>
        </w:rPr>
        <w:t xml:space="preserve"> </w:t>
      </w:r>
      <w:bookmarkEnd w:id="1"/>
    </w:p>
    <w:p w:rsidR="00FB4D77" w:rsidRPr="00FB4D77" w:rsidRDefault="00FB4D77" w:rsidP="00FB4D77">
      <w:pPr>
        <w:numPr>
          <w:ilvl w:val="1"/>
          <w:numId w:val="3"/>
        </w:numPr>
        <w:ind w:left="0" w:firstLine="0"/>
        <w:jc w:val="both"/>
        <w:rPr>
          <w:rFonts w:cs="Arial"/>
          <w:szCs w:val="22"/>
        </w:rPr>
      </w:pPr>
      <w:r w:rsidRPr="00FB4D77">
        <w:rPr>
          <w:rFonts w:cs="Arial"/>
          <w:szCs w:val="22"/>
        </w:rPr>
        <w:t xml:space="preserve">Ministarstvo turizma RH, Prisavlje 14, 10 000 Zagreb, OIB: 87892589782, </w:t>
      </w:r>
    </w:p>
    <w:p w:rsidR="00FB4D77" w:rsidRPr="00FB4D77" w:rsidRDefault="00FB4D77" w:rsidP="00FB4D77">
      <w:pPr>
        <w:jc w:val="both"/>
        <w:rPr>
          <w:rFonts w:cs="Arial"/>
          <w:szCs w:val="22"/>
        </w:rPr>
      </w:pPr>
      <w:r w:rsidRPr="00FB4D77">
        <w:rPr>
          <w:rFonts w:cs="Arial"/>
          <w:szCs w:val="22"/>
        </w:rPr>
        <w:t>telefon: +385 1 616 9111, telefaks:</w:t>
      </w:r>
      <w:r w:rsidRPr="00FB4D77">
        <w:rPr>
          <w:rFonts w:cs="Arial"/>
          <w:szCs w:val="22"/>
        </w:rPr>
        <w:tab/>
        <w:t>+385 1 616 9205, internetska adresa:</w:t>
      </w:r>
      <w:hyperlink r:id="rId7" w:history="1">
        <w:r w:rsidRPr="00FB4D77">
          <w:rPr>
            <w:rStyle w:val="Hiperveza"/>
            <w:rFonts w:cs="Arial"/>
            <w:color w:val="auto"/>
            <w:szCs w:val="22"/>
          </w:rPr>
          <w:t>www.mint.hr</w:t>
        </w:r>
      </w:hyperlink>
      <w:r w:rsidRPr="00FB4D77">
        <w:rPr>
          <w:rFonts w:cs="Arial"/>
          <w:szCs w:val="22"/>
        </w:rPr>
        <w:t xml:space="preserve"> , adresa elektronske pošte: </w:t>
      </w:r>
      <w:hyperlink r:id="rId8" w:history="1">
        <w:r w:rsidRPr="00FB4D77">
          <w:rPr>
            <w:rStyle w:val="Hiperveza"/>
            <w:rFonts w:cs="Arial"/>
            <w:color w:val="auto"/>
            <w:szCs w:val="22"/>
          </w:rPr>
          <w:t>nabava@mint.hr</w:t>
        </w:r>
      </w:hyperlink>
    </w:p>
    <w:p w:rsidR="00FB4D77" w:rsidRPr="00FB4D77" w:rsidRDefault="00FB4D77" w:rsidP="00FB4D77">
      <w:pPr>
        <w:jc w:val="both"/>
        <w:rPr>
          <w:rFonts w:cs="Arial"/>
          <w:szCs w:val="22"/>
        </w:rPr>
      </w:pPr>
    </w:p>
    <w:p w:rsidR="00FB4D77" w:rsidRPr="00FB4D77" w:rsidRDefault="00FB4D77" w:rsidP="00FB4D77">
      <w:pPr>
        <w:numPr>
          <w:ilvl w:val="1"/>
          <w:numId w:val="3"/>
        </w:numPr>
        <w:ind w:left="0" w:firstLine="0"/>
        <w:jc w:val="both"/>
        <w:rPr>
          <w:rFonts w:cs="Arial"/>
          <w:szCs w:val="22"/>
        </w:rPr>
      </w:pPr>
      <w:r w:rsidRPr="00FB4D77">
        <w:rPr>
          <w:rFonts w:cs="Arial"/>
          <w:b/>
          <w:szCs w:val="22"/>
        </w:rPr>
        <w:t>Kontakt osoba:</w:t>
      </w:r>
      <w:r w:rsidRPr="00FB4D77">
        <w:rPr>
          <w:rFonts w:cs="Arial"/>
          <w:szCs w:val="22"/>
        </w:rPr>
        <w:t xml:space="preserve"> </w:t>
      </w:r>
    </w:p>
    <w:p w:rsidR="00FB4D77" w:rsidRPr="00FB4D77" w:rsidRDefault="00FB4D77" w:rsidP="00FB4D77">
      <w:pPr>
        <w:jc w:val="both"/>
        <w:rPr>
          <w:rFonts w:cs="Arial"/>
          <w:szCs w:val="22"/>
        </w:rPr>
      </w:pPr>
    </w:p>
    <w:p w:rsidR="00FB4D77" w:rsidRPr="00FB4D77" w:rsidRDefault="00FB4D77" w:rsidP="00FB4D77">
      <w:pPr>
        <w:jc w:val="both"/>
        <w:rPr>
          <w:rStyle w:val="Hiperveza"/>
          <w:rFonts w:cs="Arial"/>
          <w:color w:val="auto"/>
          <w:szCs w:val="22"/>
        </w:rPr>
      </w:pPr>
      <w:r w:rsidRPr="00FB4D77">
        <w:rPr>
          <w:rFonts w:cs="Arial"/>
          <w:szCs w:val="22"/>
        </w:rPr>
        <w:t xml:space="preserve">Saša Galić Soldo, telefon: 01/616 9286, telefaks: 01/616 9200, adresa elektronske pošte: </w:t>
      </w:r>
      <w:hyperlink r:id="rId9" w:history="1">
        <w:r w:rsidRPr="00FB4D77">
          <w:rPr>
            <w:rStyle w:val="Hiperveza"/>
            <w:rFonts w:cs="Arial"/>
            <w:color w:val="auto"/>
            <w:szCs w:val="22"/>
          </w:rPr>
          <w:t>sasa.galicsoldo@mint.hr</w:t>
        </w:r>
      </w:hyperlink>
    </w:p>
    <w:p w:rsidR="00FB4D77" w:rsidRPr="00FB4D77" w:rsidRDefault="00FB4D77" w:rsidP="00FB4D77">
      <w:pPr>
        <w:numPr>
          <w:ilvl w:val="1"/>
          <w:numId w:val="3"/>
        </w:numPr>
        <w:spacing w:before="120"/>
        <w:ind w:left="0" w:firstLine="0"/>
        <w:jc w:val="both"/>
        <w:rPr>
          <w:rFonts w:cs="Arial"/>
          <w:szCs w:val="22"/>
        </w:rPr>
      </w:pPr>
      <w:r w:rsidRPr="00FB4D77">
        <w:rPr>
          <w:rFonts w:cs="Arial"/>
          <w:b/>
          <w:szCs w:val="22"/>
        </w:rPr>
        <w:t>Procijenjena vrijednost nabave:</w:t>
      </w:r>
      <w:r w:rsidRPr="00FB4D77">
        <w:rPr>
          <w:rFonts w:cs="Arial"/>
          <w:szCs w:val="22"/>
        </w:rPr>
        <w:t xml:space="preserve"> =85.000,00 kn (bez PDV-a). </w:t>
      </w:r>
    </w:p>
    <w:p w:rsidR="00FB4D77" w:rsidRPr="00FB4D77" w:rsidRDefault="00FB4D77" w:rsidP="00FB4D77">
      <w:pPr>
        <w:pStyle w:val="Naslov"/>
        <w:jc w:val="both"/>
        <w:rPr>
          <w:rFonts w:ascii="Arial" w:hAnsi="Arial" w:cs="Arial"/>
          <w:b w:val="0"/>
          <w:bCs w:val="0"/>
          <w:iCs/>
          <w:noProof/>
          <w:sz w:val="22"/>
          <w:szCs w:val="22"/>
        </w:rPr>
      </w:pPr>
    </w:p>
    <w:p w:rsidR="00FB4D77" w:rsidRPr="00FB4D77" w:rsidRDefault="00FB4D77" w:rsidP="00FB4D77">
      <w:pPr>
        <w:pStyle w:val="Naslov"/>
        <w:jc w:val="both"/>
        <w:rPr>
          <w:rFonts w:ascii="Arial" w:hAnsi="Arial" w:cs="Arial"/>
          <w:b w:val="0"/>
          <w:bCs w:val="0"/>
          <w:iCs/>
          <w:noProof/>
          <w:sz w:val="22"/>
          <w:szCs w:val="22"/>
        </w:rPr>
      </w:pPr>
      <w:r w:rsidRPr="00FB4D77">
        <w:rPr>
          <w:rFonts w:ascii="Arial" w:hAnsi="Arial" w:cs="Arial"/>
          <w:b w:val="0"/>
          <w:bCs w:val="0"/>
          <w:iCs/>
          <w:noProof/>
          <w:sz w:val="22"/>
          <w:szCs w:val="22"/>
        </w:rPr>
        <w:t>Ukupna cijena pojedinog sistematskog pregleda za djelatnike koji rade u Republici Hrvatskoj ne smije biti veća od 500,00 kuna po djelatniku (Kolektivni ugovor za državne službenike i namještenike, članak 61., NN 104/13</w:t>
      </w:r>
      <w:r w:rsidRPr="00FB4D77">
        <w:rPr>
          <w:rFonts w:ascii="Arial" w:hAnsi="Arial" w:cs="Arial"/>
          <w:b w:val="0"/>
          <w:sz w:val="22"/>
          <w:szCs w:val="22"/>
        </w:rPr>
        <w:t>, 150/2013-Dodatak II, 153/2013-Ispravak Dodatka II i 71/2016- Dodatak III)</w:t>
      </w:r>
      <w:r w:rsidRPr="00FB4D77">
        <w:rPr>
          <w:rFonts w:ascii="Arial" w:hAnsi="Arial" w:cs="Arial"/>
          <w:b w:val="0"/>
          <w:bCs w:val="0"/>
          <w:iCs/>
          <w:noProof/>
          <w:sz w:val="22"/>
          <w:szCs w:val="22"/>
        </w:rPr>
        <w:t>.</w:t>
      </w:r>
    </w:p>
    <w:p w:rsidR="00FB4D77" w:rsidRPr="00FB4D77" w:rsidRDefault="00FB4D77" w:rsidP="00FB4D77">
      <w:pPr>
        <w:pStyle w:val="Naslov"/>
        <w:jc w:val="both"/>
        <w:rPr>
          <w:rFonts w:ascii="Arial" w:hAnsi="Arial" w:cs="Arial"/>
          <w:b w:val="0"/>
          <w:bCs w:val="0"/>
          <w:iCs/>
          <w:noProof/>
          <w:sz w:val="22"/>
          <w:szCs w:val="22"/>
        </w:rPr>
      </w:pPr>
      <w:r w:rsidRPr="00FB4D77">
        <w:rPr>
          <w:rFonts w:ascii="Arial" w:hAnsi="Arial" w:cs="Arial"/>
          <w:b w:val="0"/>
          <w:bCs w:val="0"/>
          <w:iCs/>
          <w:noProof/>
          <w:sz w:val="22"/>
          <w:szCs w:val="22"/>
        </w:rPr>
        <w:t>Procijenjena vrijednost nabave odnosi se za preglede do uklj. 170 djelatnika.</w:t>
      </w:r>
    </w:p>
    <w:p w:rsidR="00FB4D77" w:rsidRPr="00FB4D77" w:rsidRDefault="00FB4D77" w:rsidP="00FB4D77">
      <w:pPr>
        <w:pStyle w:val="Naslov1"/>
        <w:numPr>
          <w:ilvl w:val="0"/>
          <w:numId w:val="0"/>
        </w:numPr>
        <w:jc w:val="both"/>
        <w:rPr>
          <w:rFonts w:cs="Arial"/>
          <w:szCs w:val="22"/>
          <w:lang w:val="hr-HR"/>
        </w:rPr>
      </w:pPr>
    </w:p>
    <w:p w:rsidR="00FB4D77" w:rsidRPr="00FB4D77" w:rsidRDefault="00FB4D77" w:rsidP="00FB4D77">
      <w:pPr>
        <w:numPr>
          <w:ilvl w:val="1"/>
          <w:numId w:val="3"/>
        </w:numPr>
        <w:spacing w:before="120"/>
        <w:ind w:left="0" w:firstLine="0"/>
        <w:jc w:val="both"/>
        <w:rPr>
          <w:rFonts w:cs="Arial"/>
          <w:szCs w:val="22"/>
        </w:rPr>
      </w:pPr>
      <w:r w:rsidRPr="00FB4D77">
        <w:rPr>
          <w:rFonts w:cs="Arial"/>
          <w:b/>
          <w:szCs w:val="22"/>
        </w:rPr>
        <w:t>Vrsta ugovora o nabavi:</w:t>
      </w:r>
      <w:r w:rsidRPr="00FB4D77">
        <w:rPr>
          <w:rFonts w:cs="Arial"/>
          <w:szCs w:val="22"/>
        </w:rPr>
        <w:t xml:space="preserve"> Predviđa se sklapanje pojedinačnog ugovora/narudžbenice (po grupama) za nabavu zdravstvene usluge sistematskih pregleda djelatnika Ministarstva turizma. Naručitelj se obvezuje platiti samo stvarno izvršene a neosporene usluge.</w:t>
      </w:r>
    </w:p>
    <w:p w:rsidR="00FB4D77" w:rsidRPr="00FB4D77" w:rsidRDefault="00FB4D77" w:rsidP="00FB4D77">
      <w:pPr>
        <w:numPr>
          <w:ilvl w:val="1"/>
          <w:numId w:val="3"/>
        </w:numPr>
        <w:spacing w:before="120"/>
        <w:ind w:left="0" w:firstLine="0"/>
        <w:jc w:val="both"/>
        <w:rPr>
          <w:rFonts w:cs="Arial"/>
          <w:szCs w:val="22"/>
        </w:rPr>
      </w:pPr>
      <w:r w:rsidRPr="00FB4D77">
        <w:rPr>
          <w:rFonts w:cs="Arial"/>
          <w:szCs w:val="22"/>
        </w:rPr>
        <w:t>Naručitelj će s ponuditeljem sklopiti ugovor/narudžbenicu o nabavi predmetne  usluge.</w:t>
      </w:r>
    </w:p>
    <w:p w:rsidR="00FB4D77" w:rsidRPr="00FB4D77" w:rsidRDefault="00FB4D77" w:rsidP="00FB4D77">
      <w:pPr>
        <w:numPr>
          <w:ilvl w:val="1"/>
          <w:numId w:val="3"/>
        </w:numPr>
        <w:spacing w:before="120"/>
        <w:ind w:left="0" w:firstLine="0"/>
        <w:jc w:val="both"/>
        <w:rPr>
          <w:rFonts w:cs="Arial"/>
          <w:szCs w:val="22"/>
        </w:rPr>
      </w:pPr>
      <w:r w:rsidRPr="00FB4D77">
        <w:rPr>
          <w:rFonts w:cs="Arial"/>
          <w:szCs w:val="22"/>
        </w:rPr>
        <w:t>Naručitelj neće provoditi elektroničku dražbu.</w:t>
      </w:r>
    </w:p>
    <w:p w:rsidR="00FB4D77" w:rsidRPr="00FB4D77" w:rsidRDefault="00FB4D77" w:rsidP="00FB4D77">
      <w:pPr>
        <w:jc w:val="both"/>
        <w:rPr>
          <w:rFonts w:cs="Arial"/>
          <w:szCs w:val="22"/>
        </w:rPr>
      </w:pPr>
    </w:p>
    <w:p w:rsidR="00FB4D77" w:rsidRPr="00FB4D77" w:rsidRDefault="00FB4D77" w:rsidP="00FB4D77">
      <w:pPr>
        <w:pStyle w:val="Naslov1"/>
        <w:keepNext w:val="0"/>
        <w:numPr>
          <w:ilvl w:val="0"/>
          <w:numId w:val="2"/>
        </w:numPr>
        <w:ind w:left="0" w:firstLine="0"/>
        <w:jc w:val="both"/>
        <w:rPr>
          <w:rFonts w:cs="Arial"/>
          <w:szCs w:val="22"/>
          <w:u w:val="single"/>
        </w:rPr>
      </w:pPr>
      <w:bookmarkStart w:id="2" w:name="_Toc360694413"/>
      <w:bookmarkStart w:id="3" w:name="_Toc190135166"/>
      <w:r w:rsidRPr="00FB4D77">
        <w:rPr>
          <w:rFonts w:cs="Arial"/>
          <w:szCs w:val="22"/>
          <w:u w:val="single"/>
        </w:rPr>
        <w:t>Podaci o predmetu nabave</w:t>
      </w:r>
      <w:bookmarkEnd w:id="2"/>
      <w:r w:rsidRPr="00FB4D77">
        <w:rPr>
          <w:rFonts w:cs="Arial"/>
          <w:szCs w:val="22"/>
          <w:u w:val="single"/>
        </w:rPr>
        <w:t xml:space="preserve"> </w:t>
      </w:r>
      <w:bookmarkEnd w:id="3"/>
    </w:p>
    <w:p w:rsidR="00FB4D77" w:rsidRPr="00FB4D77" w:rsidRDefault="00FB4D77" w:rsidP="00FB4D77">
      <w:pPr>
        <w:pStyle w:val="Odlomakpopisa"/>
        <w:numPr>
          <w:ilvl w:val="1"/>
          <w:numId w:val="2"/>
        </w:numPr>
        <w:jc w:val="both"/>
        <w:rPr>
          <w:rFonts w:cs="Arial"/>
          <w:szCs w:val="22"/>
        </w:rPr>
      </w:pPr>
      <w:bookmarkStart w:id="4" w:name="_Toc360694414"/>
      <w:r w:rsidRPr="00FB4D77">
        <w:rPr>
          <w:rFonts w:cs="Arial"/>
          <w:szCs w:val="22"/>
        </w:rPr>
        <w:t>Opis predmeta nabave</w:t>
      </w:r>
      <w:bookmarkEnd w:id="4"/>
      <w:r w:rsidRPr="00FB4D77">
        <w:rPr>
          <w:rFonts w:cs="Arial"/>
          <w:szCs w:val="22"/>
        </w:rPr>
        <w:t xml:space="preserve">: </w:t>
      </w:r>
      <w:bookmarkStart w:id="5" w:name="_Toc316294570"/>
      <w:bookmarkStart w:id="6" w:name="_Toc360694415"/>
      <w:bookmarkEnd w:id="5"/>
      <w:r w:rsidRPr="00FB4D77">
        <w:rPr>
          <w:rFonts w:eastAsia="Calibri" w:cs="Arial"/>
          <w:szCs w:val="22"/>
        </w:rPr>
        <w:t>Nabava zdravstvene usluge sistematskih pregleda za djelatnike Ministarstva turizma.</w:t>
      </w:r>
    </w:p>
    <w:p w:rsidR="00FB4D77" w:rsidRPr="00FB4D77" w:rsidRDefault="00FB4D77" w:rsidP="00FB4D77">
      <w:pPr>
        <w:jc w:val="both"/>
        <w:rPr>
          <w:rFonts w:cs="Arial"/>
          <w:szCs w:val="22"/>
        </w:rPr>
      </w:pPr>
    </w:p>
    <w:p w:rsidR="00FB4D77" w:rsidRPr="00FB4D77" w:rsidRDefault="00FB4D77" w:rsidP="00FB4D77">
      <w:pPr>
        <w:jc w:val="both"/>
        <w:rPr>
          <w:rFonts w:cs="Arial"/>
          <w:szCs w:val="22"/>
        </w:rPr>
      </w:pPr>
    </w:p>
    <w:p w:rsidR="00FB4D77" w:rsidRPr="00FB4D77" w:rsidRDefault="00FB4D77" w:rsidP="00FB4D77">
      <w:pPr>
        <w:pStyle w:val="Odlomakpopisa"/>
        <w:numPr>
          <w:ilvl w:val="1"/>
          <w:numId w:val="2"/>
        </w:numPr>
        <w:jc w:val="both"/>
        <w:rPr>
          <w:rFonts w:cs="Arial"/>
          <w:b/>
          <w:bCs/>
          <w:szCs w:val="22"/>
        </w:rPr>
      </w:pPr>
      <w:r w:rsidRPr="00FB4D77">
        <w:rPr>
          <w:rFonts w:cs="Arial"/>
          <w:szCs w:val="22"/>
        </w:rPr>
        <w:t>Opis i oznaka grupa predmeta nabave</w:t>
      </w:r>
      <w:bookmarkEnd w:id="6"/>
      <w:r w:rsidRPr="00FB4D77">
        <w:rPr>
          <w:rFonts w:cs="Arial"/>
          <w:szCs w:val="22"/>
        </w:rPr>
        <w:t>: Predmet je podijeljen na grupe:</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 sistematski pregledi za djelatnike sa mjestom izvršenja u Zagrebu</w:t>
      </w:r>
    </w:p>
    <w:p w:rsidR="00FB4D77" w:rsidRPr="00FB4D77" w:rsidRDefault="00FB4D77" w:rsidP="00FB4D77">
      <w:pPr>
        <w:pStyle w:val="Naslov11"/>
        <w:numPr>
          <w:ilvl w:val="0"/>
          <w:numId w:val="0"/>
        </w:numPr>
        <w:jc w:val="both"/>
        <w:rPr>
          <w:rFonts w:cs="Arial"/>
          <w:b w:val="0"/>
          <w:sz w:val="22"/>
        </w:rPr>
      </w:pPr>
      <w:r w:rsidRPr="00FB4D77">
        <w:rPr>
          <w:rFonts w:cs="Arial"/>
          <w:b w:val="0"/>
          <w:sz w:val="22"/>
        </w:rPr>
        <w:t xml:space="preserve">Žene </w:t>
      </w:r>
      <w:r w:rsidRPr="00FB4D77">
        <w:rPr>
          <w:rFonts w:cs="Arial"/>
          <w:b w:val="0"/>
          <w:sz w:val="22"/>
        </w:rPr>
        <w:tab/>
        <w:t>75</w:t>
      </w:r>
      <w:r w:rsidRPr="00FB4D77">
        <w:rPr>
          <w:rFonts w:cs="Arial"/>
          <w:b w:val="0"/>
          <w:sz w:val="22"/>
        </w:rPr>
        <w:tab/>
        <w:t>Muškarci  33  - procijenjena vrijednost nabave   =54.000,00kn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2 - sistematski pregledi za djelatnike sa mjestom izvršenja u Jastrebarskom</w:t>
      </w:r>
    </w:p>
    <w:p w:rsidR="00FB4D77" w:rsidRPr="00FB4D77" w:rsidRDefault="00FB4D77" w:rsidP="00FB4D77">
      <w:pPr>
        <w:pStyle w:val="Naslov11"/>
        <w:numPr>
          <w:ilvl w:val="0"/>
          <w:numId w:val="0"/>
        </w:numPr>
        <w:tabs>
          <w:tab w:val="left" w:pos="708"/>
          <w:tab w:val="left" w:pos="1416"/>
          <w:tab w:val="left" w:pos="2912"/>
        </w:tabs>
        <w:jc w:val="both"/>
        <w:rPr>
          <w:rFonts w:cs="Arial"/>
          <w:b w:val="0"/>
          <w:sz w:val="22"/>
        </w:rPr>
      </w:pPr>
      <w:r w:rsidRPr="00FB4D77">
        <w:rPr>
          <w:rFonts w:cs="Arial"/>
          <w:b w:val="0"/>
          <w:sz w:val="22"/>
        </w:rPr>
        <w:t>Žene 1</w:t>
      </w:r>
      <w:r w:rsidRPr="00FB4D77">
        <w:rPr>
          <w:rFonts w:cs="Arial"/>
          <w:b w:val="0"/>
          <w:sz w:val="22"/>
        </w:rPr>
        <w:tab/>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3- sistematski pregledi za djelatnike sa mjestom izvršenja u Bjelovaru</w:t>
      </w:r>
    </w:p>
    <w:p w:rsidR="00FB4D77" w:rsidRPr="00FB4D77" w:rsidRDefault="00FB4D77" w:rsidP="00FB4D77">
      <w:pPr>
        <w:pStyle w:val="Naslov11"/>
        <w:numPr>
          <w:ilvl w:val="0"/>
          <w:numId w:val="0"/>
        </w:numPr>
        <w:tabs>
          <w:tab w:val="left" w:pos="708"/>
          <w:tab w:val="left" w:pos="1416"/>
          <w:tab w:val="left" w:pos="2124"/>
          <w:tab w:val="left" w:pos="2891"/>
        </w:tabs>
        <w:jc w:val="both"/>
        <w:rPr>
          <w:rFonts w:cs="Arial"/>
          <w:b w:val="0"/>
          <w:sz w:val="22"/>
        </w:rPr>
      </w:pPr>
      <w:r w:rsidRPr="00FB4D77">
        <w:rPr>
          <w:rFonts w:cs="Arial"/>
          <w:b w:val="0"/>
          <w:sz w:val="22"/>
        </w:rPr>
        <w:t>Žene  1</w:t>
      </w:r>
      <w:r w:rsidRPr="00FB4D77">
        <w:rPr>
          <w:rFonts w:cs="Arial"/>
          <w:b w:val="0"/>
          <w:sz w:val="22"/>
        </w:rPr>
        <w:tab/>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4- sistematski pregledi za djelatnike sa mjestom izvršenja u Karlovcu</w:t>
      </w:r>
    </w:p>
    <w:p w:rsidR="00FB4D77" w:rsidRPr="00FB4D77" w:rsidRDefault="00FB4D77" w:rsidP="00FB4D77">
      <w:pPr>
        <w:pStyle w:val="Naslov11"/>
        <w:numPr>
          <w:ilvl w:val="0"/>
          <w:numId w:val="0"/>
        </w:numPr>
        <w:tabs>
          <w:tab w:val="left" w:pos="708"/>
          <w:tab w:val="left" w:pos="1416"/>
          <w:tab w:val="left" w:pos="2922"/>
        </w:tabs>
        <w:jc w:val="both"/>
        <w:rPr>
          <w:rFonts w:cs="Arial"/>
          <w:b w:val="0"/>
          <w:sz w:val="22"/>
        </w:rPr>
      </w:pPr>
      <w:r w:rsidRPr="00FB4D77">
        <w:rPr>
          <w:rFonts w:cs="Arial"/>
          <w:b w:val="0"/>
          <w:sz w:val="22"/>
        </w:rPr>
        <w:t>Žene 1</w:t>
      </w:r>
      <w:r w:rsidRPr="00FB4D77">
        <w:rPr>
          <w:rFonts w:cs="Arial"/>
          <w:b w:val="0"/>
          <w:sz w:val="22"/>
        </w:rPr>
        <w:tab/>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 xml:space="preserve">Grupa 5- sistematski pregledi za djelatnike sa mjestom izvršenja </w:t>
      </w:r>
      <w:bookmarkStart w:id="7" w:name="_Toc326064063"/>
      <w:bookmarkStart w:id="8" w:name="_Toc360694416"/>
      <w:bookmarkEnd w:id="7"/>
      <w:r w:rsidRPr="00FB4D77">
        <w:rPr>
          <w:rFonts w:cs="Arial"/>
          <w:b w:val="0"/>
          <w:sz w:val="22"/>
        </w:rPr>
        <w:t>u Ogulinu</w:t>
      </w:r>
    </w:p>
    <w:p w:rsidR="00FB4D77" w:rsidRPr="00FB4D77" w:rsidRDefault="00FB4D77" w:rsidP="00FB4D77">
      <w:pPr>
        <w:pStyle w:val="Naslov11"/>
        <w:numPr>
          <w:ilvl w:val="0"/>
          <w:numId w:val="0"/>
        </w:numPr>
        <w:tabs>
          <w:tab w:val="left" w:pos="708"/>
          <w:tab w:val="left" w:pos="1416"/>
          <w:tab w:val="left" w:pos="2933"/>
        </w:tabs>
        <w:jc w:val="both"/>
        <w:rPr>
          <w:rFonts w:cs="Arial"/>
          <w:b w:val="0"/>
          <w:sz w:val="22"/>
        </w:rPr>
      </w:pPr>
      <w:r w:rsidRPr="00FB4D77">
        <w:rPr>
          <w:rFonts w:cs="Arial"/>
          <w:b w:val="0"/>
          <w:sz w:val="22"/>
        </w:rPr>
        <w:t xml:space="preserve">Žene </w:t>
      </w:r>
      <w:r w:rsidRPr="00FB4D77">
        <w:rPr>
          <w:rFonts w:cs="Arial"/>
          <w:b w:val="0"/>
          <w:sz w:val="22"/>
        </w:rPr>
        <w:tab/>
        <w:t>1</w:t>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6- sistematski pregledi za djelatnike sa mjestom izvršenja u Sisku</w:t>
      </w:r>
    </w:p>
    <w:p w:rsidR="00FB4D77" w:rsidRPr="00FB4D77" w:rsidRDefault="00FB4D77" w:rsidP="00FB4D77">
      <w:pPr>
        <w:pStyle w:val="Naslov11"/>
        <w:numPr>
          <w:ilvl w:val="0"/>
          <w:numId w:val="0"/>
        </w:numPr>
        <w:tabs>
          <w:tab w:val="left" w:pos="708"/>
          <w:tab w:val="left" w:pos="1416"/>
          <w:tab w:val="left" w:pos="2124"/>
          <w:tab w:val="left" w:pos="3092"/>
        </w:tabs>
        <w:jc w:val="both"/>
        <w:rPr>
          <w:rFonts w:cs="Arial"/>
          <w:b w:val="0"/>
          <w:sz w:val="22"/>
        </w:rPr>
      </w:pPr>
      <w:r w:rsidRPr="00FB4D77">
        <w:rPr>
          <w:rFonts w:cs="Arial"/>
          <w:b w:val="0"/>
          <w:sz w:val="22"/>
        </w:rPr>
        <w:t>Muškarci 2</w:t>
      </w:r>
      <w:r w:rsidRPr="00FB4D77">
        <w:rPr>
          <w:rFonts w:cs="Arial"/>
          <w:b w:val="0"/>
          <w:sz w:val="22"/>
        </w:rPr>
        <w:tab/>
      </w:r>
      <w:r w:rsidRPr="00FB4D77">
        <w:rPr>
          <w:rFonts w:cs="Arial"/>
          <w:b w:val="0"/>
          <w:sz w:val="22"/>
        </w:rPr>
        <w:tab/>
        <w:t xml:space="preserve">             procijenjena vrijednost nabave   = 1.000,00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7- sistematski pregledi za djelatnike sa mjestom izvršenja u Vrbovcu</w:t>
      </w:r>
    </w:p>
    <w:p w:rsidR="00FB4D77" w:rsidRPr="00FB4D77" w:rsidRDefault="00FB4D77" w:rsidP="00FB4D77">
      <w:pPr>
        <w:pStyle w:val="Naslov11"/>
        <w:numPr>
          <w:ilvl w:val="0"/>
          <w:numId w:val="0"/>
        </w:numPr>
        <w:tabs>
          <w:tab w:val="left" w:pos="708"/>
          <w:tab w:val="left" w:pos="1416"/>
          <w:tab w:val="left" w:pos="2124"/>
          <w:tab w:val="left" w:pos="3134"/>
        </w:tabs>
        <w:jc w:val="both"/>
        <w:rPr>
          <w:rFonts w:cs="Arial"/>
          <w:b w:val="0"/>
          <w:sz w:val="22"/>
        </w:rPr>
      </w:pPr>
      <w:r w:rsidRPr="00FB4D77">
        <w:rPr>
          <w:rFonts w:cs="Arial"/>
          <w:b w:val="0"/>
          <w:sz w:val="22"/>
        </w:rPr>
        <w:t>Muškarci  1</w:t>
      </w:r>
      <w:r w:rsidRPr="00FB4D77">
        <w:rPr>
          <w:rFonts w:cs="Arial"/>
          <w:b w:val="0"/>
          <w:sz w:val="22"/>
        </w:rPr>
        <w:tab/>
      </w:r>
      <w:r w:rsidRPr="00FB4D77">
        <w:rPr>
          <w:rFonts w:cs="Arial"/>
          <w:b w:val="0"/>
          <w:sz w:val="22"/>
        </w:rPr>
        <w:tab/>
        <w:t xml:space="preserve">              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8- sistematski pregledi za djelatnike sa mjestom izvršenja u Varaždinu</w:t>
      </w:r>
    </w:p>
    <w:p w:rsidR="00FB4D77" w:rsidRPr="00FB4D77" w:rsidRDefault="00FB4D77" w:rsidP="00FB4D77">
      <w:pPr>
        <w:pStyle w:val="Naslov11"/>
        <w:numPr>
          <w:ilvl w:val="0"/>
          <w:numId w:val="0"/>
        </w:numPr>
        <w:tabs>
          <w:tab w:val="left" w:pos="708"/>
          <w:tab w:val="left" w:pos="1416"/>
          <w:tab w:val="left" w:pos="3346"/>
        </w:tabs>
        <w:jc w:val="both"/>
        <w:rPr>
          <w:rFonts w:cs="Arial"/>
          <w:b w:val="0"/>
          <w:sz w:val="22"/>
        </w:rPr>
      </w:pPr>
      <w:r w:rsidRPr="00FB4D77">
        <w:rPr>
          <w:rFonts w:cs="Arial"/>
          <w:b w:val="0"/>
          <w:sz w:val="22"/>
        </w:rPr>
        <w:t>Žene 3</w:t>
      </w:r>
      <w:r w:rsidRPr="00FB4D77">
        <w:rPr>
          <w:rFonts w:cs="Arial"/>
          <w:b w:val="0"/>
          <w:sz w:val="22"/>
        </w:rPr>
        <w:tab/>
      </w:r>
      <w:r w:rsidRPr="00FB4D77">
        <w:rPr>
          <w:rFonts w:cs="Arial"/>
          <w:b w:val="0"/>
          <w:sz w:val="22"/>
        </w:rPr>
        <w:tab/>
      </w:r>
      <w:r w:rsidRPr="00FB4D77">
        <w:rPr>
          <w:rFonts w:cs="Arial"/>
          <w:b w:val="0"/>
          <w:sz w:val="22"/>
        </w:rPr>
        <w:tab/>
        <w:t>procijenjena vrijednost nabave   = 1.500,00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9- sistematski pregledi za djelatnike sa mjestom izvršenja u Krapini</w:t>
      </w:r>
    </w:p>
    <w:p w:rsidR="00FB4D77" w:rsidRPr="00FB4D77" w:rsidRDefault="00FB4D77" w:rsidP="00FB4D77">
      <w:pPr>
        <w:pStyle w:val="Naslov11"/>
        <w:numPr>
          <w:ilvl w:val="0"/>
          <w:numId w:val="0"/>
        </w:numPr>
        <w:tabs>
          <w:tab w:val="left" w:pos="708"/>
          <w:tab w:val="left" w:pos="1416"/>
          <w:tab w:val="left" w:pos="3187"/>
        </w:tabs>
        <w:jc w:val="both"/>
        <w:rPr>
          <w:rFonts w:cs="Arial"/>
          <w:b w:val="0"/>
          <w:sz w:val="22"/>
        </w:rPr>
      </w:pPr>
      <w:r w:rsidRPr="00FB4D77">
        <w:rPr>
          <w:rFonts w:cs="Arial"/>
          <w:b w:val="0"/>
          <w:sz w:val="22"/>
        </w:rPr>
        <w:t>Žene 2</w:t>
      </w:r>
      <w:r w:rsidRPr="00FB4D77">
        <w:rPr>
          <w:rFonts w:cs="Arial"/>
          <w:b w:val="0"/>
          <w:sz w:val="22"/>
        </w:rPr>
        <w:tab/>
      </w:r>
      <w:r w:rsidRPr="00FB4D77">
        <w:rPr>
          <w:rFonts w:cs="Arial"/>
          <w:b w:val="0"/>
          <w:sz w:val="22"/>
        </w:rPr>
        <w:tab/>
      </w:r>
      <w:r w:rsidRPr="00FB4D77">
        <w:rPr>
          <w:rFonts w:cs="Arial"/>
          <w:b w:val="0"/>
          <w:sz w:val="22"/>
        </w:rPr>
        <w:tab/>
        <w:t>procijenjena vrijednost nabave   =1.000,00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10- sistematski pregledi za djelatnike sa mjestom izvršenja u Koprivnici</w:t>
      </w:r>
    </w:p>
    <w:p w:rsidR="00FB4D77" w:rsidRPr="00FB4D77" w:rsidRDefault="00FB4D77" w:rsidP="00FB4D77">
      <w:pPr>
        <w:pStyle w:val="Naslov11"/>
        <w:numPr>
          <w:ilvl w:val="0"/>
          <w:numId w:val="0"/>
        </w:numPr>
        <w:tabs>
          <w:tab w:val="left" w:pos="3293"/>
        </w:tabs>
        <w:jc w:val="both"/>
        <w:rPr>
          <w:rFonts w:cs="Arial"/>
          <w:b w:val="0"/>
          <w:sz w:val="22"/>
        </w:rPr>
      </w:pPr>
      <w:r w:rsidRPr="00FB4D77">
        <w:rPr>
          <w:rFonts w:cs="Arial"/>
          <w:b w:val="0"/>
          <w:sz w:val="22"/>
        </w:rPr>
        <w:t>Muškarci 1</w:t>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11- sistematski pregledi za djelatnike sa mjestom izvršenja u Rijeci</w:t>
      </w:r>
    </w:p>
    <w:p w:rsidR="00FB4D77" w:rsidRPr="00FB4D77" w:rsidRDefault="00FB4D77" w:rsidP="00FB4D77">
      <w:pPr>
        <w:pStyle w:val="Naslov11"/>
        <w:numPr>
          <w:ilvl w:val="0"/>
          <w:numId w:val="0"/>
        </w:numPr>
        <w:tabs>
          <w:tab w:val="left" w:pos="708"/>
          <w:tab w:val="left" w:pos="1416"/>
          <w:tab w:val="left" w:pos="2124"/>
          <w:tab w:val="left" w:pos="3314"/>
        </w:tabs>
        <w:jc w:val="both"/>
        <w:rPr>
          <w:rFonts w:cs="Arial"/>
          <w:b w:val="0"/>
          <w:sz w:val="22"/>
        </w:rPr>
      </w:pPr>
      <w:r w:rsidRPr="00FB4D77">
        <w:rPr>
          <w:rFonts w:cs="Arial"/>
          <w:b w:val="0"/>
          <w:sz w:val="22"/>
        </w:rPr>
        <w:t xml:space="preserve">Žene </w:t>
      </w:r>
      <w:r w:rsidRPr="00FB4D77">
        <w:rPr>
          <w:rFonts w:cs="Arial"/>
          <w:b w:val="0"/>
          <w:sz w:val="22"/>
        </w:rPr>
        <w:tab/>
        <w:t>4</w:t>
      </w:r>
      <w:r w:rsidRPr="00FB4D77">
        <w:rPr>
          <w:rFonts w:cs="Arial"/>
          <w:b w:val="0"/>
          <w:sz w:val="22"/>
        </w:rPr>
        <w:tab/>
        <w:t>Muškarci  2</w:t>
      </w:r>
      <w:r w:rsidRPr="00FB4D77">
        <w:rPr>
          <w:rFonts w:cs="Arial"/>
          <w:b w:val="0"/>
          <w:sz w:val="22"/>
        </w:rPr>
        <w:tab/>
        <w:t>procijenjena vrijednost nabave   = 3.000,00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12- sistematski pregledi za djelatnike sa mjestom izvršenja  u Crikvenici</w:t>
      </w:r>
    </w:p>
    <w:p w:rsidR="00FB4D77" w:rsidRPr="00FB4D77" w:rsidRDefault="00FB4D77" w:rsidP="00FB4D77">
      <w:pPr>
        <w:pStyle w:val="Naslov11"/>
        <w:numPr>
          <w:ilvl w:val="0"/>
          <w:numId w:val="0"/>
        </w:numPr>
        <w:tabs>
          <w:tab w:val="left" w:pos="708"/>
          <w:tab w:val="left" w:pos="1416"/>
          <w:tab w:val="left" w:pos="3314"/>
        </w:tabs>
        <w:jc w:val="both"/>
        <w:rPr>
          <w:rFonts w:cs="Arial"/>
          <w:b w:val="0"/>
          <w:sz w:val="22"/>
        </w:rPr>
      </w:pPr>
      <w:r w:rsidRPr="00FB4D77">
        <w:rPr>
          <w:rFonts w:cs="Arial"/>
          <w:b w:val="0"/>
          <w:sz w:val="22"/>
        </w:rPr>
        <w:t>Žene 1</w:t>
      </w:r>
      <w:r w:rsidRPr="00FB4D77">
        <w:rPr>
          <w:rFonts w:cs="Arial"/>
          <w:b w:val="0"/>
          <w:sz w:val="22"/>
        </w:rPr>
        <w:tab/>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13- sistematski pregledi za djelatnike sa mjestom izvršenja u Krku</w:t>
      </w:r>
    </w:p>
    <w:p w:rsidR="00FB4D77" w:rsidRPr="00FB4D77" w:rsidRDefault="00FB4D77" w:rsidP="00FB4D77">
      <w:pPr>
        <w:pStyle w:val="Naslov11"/>
        <w:numPr>
          <w:ilvl w:val="0"/>
          <w:numId w:val="0"/>
        </w:numPr>
        <w:tabs>
          <w:tab w:val="left" w:pos="708"/>
          <w:tab w:val="left" w:pos="1416"/>
          <w:tab w:val="left" w:pos="3325"/>
        </w:tabs>
        <w:jc w:val="both"/>
        <w:rPr>
          <w:rFonts w:cs="Arial"/>
          <w:b w:val="0"/>
          <w:sz w:val="22"/>
        </w:rPr>
      </w:pPr>
      <w:r w:rsidRPr="00FB4D77">
        <w:rPr>
          <w:rFonts w:cs="Arial"/>
          <w:b w:val="0"/>
          <w:sz w:val="22"/>
        </w:rPr>
        <w:t xml:space="preserve">Žene </w:t>
      </w:r>
      <w:r w:rsidRPr="00FB4D77">
        <w:rPr>
          <w:rFonts w:cs="Arial"/>
          <w:b w:val="0"/>
          <w:sz w:val="22"/>
        </w:rPr>
        <w:tab/>
        <w:t>1</w:t>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14- sistematski pregledi za djelatnike sa mjestom izvršenja u Pagu</w:t>
      </w:r>
    </w:p>
    <w:p w:rsidR="00FB4D77" w:rsidRPr="00FB4D77" w:rsidRDefault="00FB4D77" w:rsidP="00FB4D77">
      <w:pPr>
        <w:pStyle w:val="Naslov11"/>
        <w:numPr>
          <w:ilvl w:val="0"/>
          <w:numId w:val="0"/>
        </w:numPr>
        <w:tabs>
          <w:tab w:val="left" w:pos="3282"/>
        </w:tabs>
        <w:jc w:val="both"/>
        <w:rPr>
          <w:rFonts w:cs="Arial"/>
          <w:b w:val="0"/>
          <w:sz w:val="22"/>
        </w:rPr>
      </w:pPr>
      <w:r w:rsidRPr="00FB4D77">
        <w:rPr>
          <w:rFonts w:cs="Arial"/>
          <w:b w:val="0"/>
          <w:sz w:val="22"/>
        </w:rPr>
        <w:t>Muškarci 1</w:t>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15- sistematski pregledi za djelatnike sa mjestom izvršenja u Rabu</w:t>
      </w:r>
    </w:p>
    <w:p w:rsidR="00FB4D77" w:rsidRPr="00FB4D77" w:rsidRDefault="00FB4D77" w:rsidP="00FB4D77">
      <w:pPr>
        <w:pStyle w:val="Naslov11"/>
        <w:numPr>
          <w:ilvl w:val="0"/>
          <w:numId w:val="0"/>
        </w:numPr>
        <w:tabs>
          <w:tab w:val="left" w:pos="708"/>
          <w:tab w:val="left" w:pos="1416"/>
          <w:tab w:val="left" w:pos="3304"/>
        </w:tabs>
        <w:jc w:val="both"/>
        <w:rPr>
          <w:rFonts w:cs="Arial"/>
          <w:b w:val="0"/>
          <w:sz w:val="22"/>
        </w:rPr>
      </w:pPr>
      <w:r w:rsidRPr="00FB4D77">
        <w:rPr>
          <w:rFonts w:cs="Arial"/>
          <w:b w:val="0"/>
          <w:sz w:val="22"/>
        </w:rPr>
        <w:t xml:space="preserve">Žene </w:t>
      </w:r>
      <w:r w:rsidRPr="00FB4D77">
        <w:rPr>
          <w:rFonts w:cs="Arial"/>
          <w:b w:val="0"/>
          <w:sz w:val="22"/>
        </w:rPr>
        <w:tab/>
        <w:t>1</w:t>
      </w:r>
      <w:r w:rsidRPr="00FB4D77">
        <w:rPr>
          <w:rFonts w:cs="Arial"/>
          <w:b w:val="0"/>
          <w:sz w:val="22"/>
        </w:rPr>
        <w:tab/>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16- sistematski pregledi za djelatnike sa mjestom izvršenja u Senju</w:t>
      </w:r>
    </w:p>
    <w:p w:rsidR="00FB4D77" w:rsidRPr="00FB4D77" w:rsidRDefault="00FB4D77" w:rsidP="00FB4D77">
      <w:pPr>
        <w:pStyle w:val="Naslov11"/>
        <w:numPr>
          <w:ilvl w:val="0"/>
          <w:numId w:val="0"/>
        </w:numPr>
        <w:tabs>
          <w:tab w:val="left" w:pos="3325"/>
        </w:tabs>
        <w:jc w:val="both"/>
        <w:rPr>
          <w:rFonts w:cs="Arial"/>
          <w:b w:val="0"/>
          <w:sz w:val="22"/>
        </w:rPr>
      </w:pPr>
      <w:r w:rsidRPr="00FB4D77">
        <w:rPr>
          <w:rFonts w:cs="Arial"/>
          <w:b w:val="0"/>
          <w:sz w:val="22"/>
        </w:rPr>
        <w:t>Muškarci 1</w:t>
      </w:r>
      <w:r w:rsidRPr="00FB4D77">
        <w:rPr>
          <w:rFonts w:cs="Arial"/>
          <w:b w:val="0"/>
          <w:sz w:val="22"/>
        </w:rPr>
        <w:tab/>
        <w:t>procijenjena vrijednost nabave   =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17- sistematski pregledi za djelatnike sa mjestom izvršenja u Puli</w:t>
      </w:r>
    </w:p>
    <w:p w:rsidR="00FB4D77" w:rsidRPr="00FB4D77" w:rsidRDefault="00FB4D77" w:rsidP="00FB4D77">
      <w:pPr>
        <w:pStyle w:val="Naslov11"/>
        <w:numPr>
          <w:ilvl w:val="0"/>
          <w:numId w:val="0"/>
        </w:numPr>
        <w:tabs>
          <w:tab w:val="left" w:pos="3335"/>
        </w:tabs>
        <w:jc w:val="both"/>
        <w:rPr>
          <w:rFonts w:cs="Arial"/>
          <w:b w:val="0"/>
          <w:sz w:val="22"/>
        </w:rPr>
      </w:pPr>
      <w:r w:rsidRPr="00FB4D77">
        <w:rPr>
          <w:rFonts w:cs="Arial"/>
          <w:b w:val="0"/>
          <w:sz w:val="22"/>
        </w:rPr>
        <w:t xml:space="preserve">Žene 4            </w:t>
      </w:r>
      <w:r w:rsidRPr="00FB4D77">
        <w:rPr>
          <w:rFonts w:cs="Arial"/>
          <w:b w:val="0"/>
          <w:sz w:val="22"/>
        </w:rPr>
        <w:tab/>
        <w:t>procijenjena vrijednost nabave   = 2.000,00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18- sistematski pregledi za djelatnike sa mjestom izvršenja u Poreču</w:t>
      </w:r>
    </w:p>
    <w:p w:rsidR="00FB4D77" w:rsidRPr="00FB4D77" w:rsidRDefault="00FB4D77" w:rsidP="00FB4D77">
      <w:pPr>
        <w:pStyle w:val="Naslov11"/>
        <w:numPr>
          <w:ilvl w:val="0"/>
          <w:numId w:val="0"/>
        </w:numPr>
        <w:tabs>
          <w:tab w:val="left" w:pos="708"/>
          <w:tab w:val="left" w:pos="1416"/>
          <w:tab w:val="left" w:pos="2124"/>
          <w:tab w:val="left" w:pos="3282"/>
          <w:tab w:val="left" w:pos="3399"/>
        </w:tabs>
        <w:jc w:val="both"/>
        <w:rPr>
          <w:rFonts w:cs="Arial"/>
          <w:b w:val="0"/>
          <w:sz w:val="22"/>
        </w:rPr>
      </w:pPr>
      <w:r w:rsidRPr="00FB4D77">
        <w:rPr>
          <w:rFonts w:cs="Arial"/>
          <w:b w:val="0"/>
          <w:sz w:val="22"/>
        </w:rPr>
        <w:t>Žene 1</w:t>
      </w:r>
      <w:r w:rsidRPr="00FB4D77">
        <w:rPr>
          <w:rFonts w:cs="Arial"/>
          <w:b w:val="0"/>
          <w:sz w:val="22"/>
        </w:rPr>
        <w:tab/>
      </w:r>
      <w:r w:rsidRPr="00FB4D77">
        <w:rPr>
          <w:rFonts w:cs="Arial"/>
          <w:b w:val="0"/>
          <w:sz w:val="22"/>
        </w:rPr>
        <w:tab/>
        <w:t>Muškarci 1</w:t>
      </w:r>
      <w:r w:rsidRPr="00FB4D77">
        <w:rPr>
          <w:rFonts w:cs="Arial"/>
          <w:b w:val="0"/>
          <w:sz w:val="22"/>
        </w:rPr>
        <w:tab/>
        <w:t>procijenjena vrijednost nabave   = 1.000,00 kn</w:t>
      </w:r>
      <w:r w:rsidRPr="00FB4D77">
        <w:rPr>
          <w:rFonts w:cs="Arial"/>
          <w:b w:val="0"/>
          <w:sz w:val="22"/>
        </w:rPr>
        <w:tab/>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 xml:space="preserve">Grupa 19- sistematski pregledi za djelatnike sa mjestom izvršenja u Splitu </w:t>
      </w:r>
    </w:p>
    <w:p w:rsidR="00FB4D77" w:rsidRPr="00FB4D77" w:rsidRDefault="00FB4D77" w:rsidP="00FB4D77">
      <w:pPr>
        <w:pStyle w:val="Naslov11"/>
        <w:numPr>
          <w:ilvl w:val="0"/>
          <w:numId w:val="0"/>
        </w:numPr>
        <w:tabs>
          <w:tab w:val="left" w:pos="708"/>
          <w:tab w:val="left" w:pos="1416"/>
          <w:tab w:val="left" w:pos="2124"/>
          <w:tab w:val="left" w:pos="3356"/>
        </w:tabs>
        <w:jc w:val="both"/>
        <w:rPr>
          <w:rFonts w:cs="Arial"/>
          <w:b w:val="0"/>
          <w:sz w:val="22"/>
        </w:rPr>
      </w:pPr>
      <w:r w:rsidRPr="00FB4D77">
        <w:rPr>
          <w:rFonts w:cs="Arial"/>
          <w:b w:val="0"/>
          <w:sz w:val="22"/>
        </w:rPr>
        <w:t xml:space="preserve">Žene </w:t>
      </w:r>
      <w:r w:rsidRPr="00FB4D77">
        <w:rPr>
          <w:rFonts w:cs="Arial"/>
          <w:b w:val="0"/>
          <w:sz w:val="22"/>
        </w:rPr>
        <w:tab/>
        <w:t>5</w:t>
      </w:r>
      <w:r w:rsidRPr="00FB4D77">
        <w:rPr>
          <w:rFonts w:cs="Arial"/>
          <w:b w:val="0"/>
          <w:sz w:val="22"/>
        </w:rPr>
        <w:tab/>
        <w:t>Muškarci 6</w:t>
      </w:r>
      <w:r w:rsidRPr="00FB4D77">
        <w:rPr>
          <w:rFonts w:cs="Arial"/>
          <w:b w:val="0"/>
          <w:sz w:val="22"/>
        </w:rPr>
        <w:tab/>
        <w:t>procijenjena vrijednost nabave   =5.500,00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20- sistematski pregledi za djelatnike sa mjestom izvršenja u Dubrovniku</w:t>
      </w:r>
    </w:p>
    <w:p w:rsidR="00FB4D77" w:rsidRPr="00FB4D77" w:rsidRDefault="00FB4D77" w:rsidP="00FB4D77">
      <w:pPr>
        <w:pStyle w:val="Naslov11"/>
        <w:numPr>
          <w:ilvl w:val="0"/>
          <w:numId w:val="0"/>
        </w:numPr>
        <w:tabs>
          <w:tab w:val="left" w:pos="708"/>
          <w:tab w:val="left" w:pos="1416"/>
          <w:tab w:val="left" w:pos="2124"/>
          <w:tab w:val="left" w:pos="3409"/>
        </w:tabs>
        <w:jc w:val="both"/>
        <w:rPr>
          <w:rFonts w:cs="Arial"/>
          <w:b w:val="0"/>
          <w:sz w:val="22"/>
        </w:rPr>
      </w:pPr>
      <w:r w:rsidRPr="00FB4D77">
        <w:rPr>
          <w:rFonts w:cs="Arial"/>
          <w:b w:val="0"/>
          <w:sz w:val="22"/>
        </w:rPr>
        <w:t xml:space="preserve">Žene </w:t>
      </w:r>
      <w:r w:rsidRPr="00FB4D77">
        <w:rPr>
          <w:rFonts w:cs="Arial"/>
          <w:b w:val="0"/>
          <w:sz w:val="22"/>
        </w:rPr>
        <w:tab/>
        <w:t>1</w:t>
      </w:r>
      <w:r w:rsidRPr="00FB4D77">
        <w:rPr>
          <w:rFonts w:cs="Arial"/>
          <w:b w:val="0"/>
          <w:sz w:val="22"/>
        </w:rPr>
        <w:tab/>
        <w:t>Muškarci 1</w:t>
      </w:r>
      <w:r w:rsidRPr="00FB4D77">
        <w:rPr>
          <w:rFonts w:cs="Arial"/>
          <w:b w:val="0"/>
          <w:sz w:val="22"/>
        </w:rPr>
        <w:tab/>
        <w:t>procijenjena vrijednost nabave   =1.000,00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21- sistematski pregledi za djelatnike sa mjestom izvršenja u Makarskoj</w:t>
      </w:r>
    </w:p>
    <w:p w:rsidR="00FB4D77" w:rsidRPr="00FB4D77" w:rsidRDefault="00FB4D77" w:rsidP="00FB4D77">
      <w:pPr>
        <w:pStyle w:val="Naslov11"/>
        <w:numPr>
          <w:ilvl w:val="0"/>
          <w:numId w:val="0"/>
        </w:numPr>
        <w:tabs>
          <w:tab w:val="left" w:pos="3325"/>
        </w:tabs>
        <w:jc w:val="both"/>
        <w:rPr>
          <w:rFonts w:cs="Arial"/>
          <w:b w:val="0"/>
          <w:sz w:val="22"/>
        </w:rPr>
      </w:pPr>
      <w:r w:rsidRPr="00FB4D77">
        <w:rPr>
          <w:rFonts w:cs="Arial"/>
          <w:b w:val="0"/>
          <w:sz w:val="22"/>
        </w:rPr>
        <w:t>Muškarci  3</w:t>
      </w:r>
      <w:r w:rsidRPr="00FB4D77">
        <w:rPr>
          <w:rFonts w:cs="Arial"/>
          <w:b w:val="0"/>
          <w:sz w:val="22"/>
        </w:rPr>
        <w:tab/>
        <w:t>procijenjena vrijednost nabave   =1.500,00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22- sistematski pregledi za djelatnike sa mjestom izvršenja u Šibeniku</w:t>
      </w:r>
    </w:p>
    <w:p w:rsidR="00FB4D77" w:rsidRPr="00FB4D77" w:rsidRDefault="00FB4D77" w:rsidP="00FB4D77">
      <w:pPr>
        <w:pStyle w:val="Naslov11"/>
        <w:numPr>
          <w:ilvl w:val="0"/>
          <w:numId w:val="0"/>
        </w:numPr>
        <w:tabs>
          <w:tab w:val="left" w:pos="3304"/>
        </w:tabs>
        <w:jc w:val="both"/>
        <w:rPr>
          <w:rFonts w:cs="Arial"/>
          <w:b w:val="0"/>
          <w:sz w:val="22"/>
        </w:rPr>
      </w:pPr>
      <w:r w:rsidRPr="00FB4D77">
        <w:rPr>
          <w:rFonts w:cs="Arial"/>
          <w:b w:val="0"/>
          <w:sz w:val="22"/>
        </w:rPr>
        <w:t>Muškarci  1</w:t>
      </w:r>
      <w:r w:rsidRPr="00FB4D77">
        <w:rPr>
          <w:rFonts w:cs="Arial"/>
          <w:b w:val="0"/>
          <w:sz w:val="22"/>
        </w:rPr>
        <w:tab/>
        <w:t>procijenjena vrijednost nabave   =500,00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23- sistematski pregledi za djelatnike sa mjestom izvršenja u Zadru</w:t>
      </w:r>
    </w:p>
    <w:p w:rsidR="00FB4D77" w:rsidRPr="00FB4D77" w:rsidRDefault="00FB4D77" w:rsidP="00FB4D77">
      <w:pPr>
        <w:pStyle w:val="Naslov11"/>
        <w:numPr>
          <w:ilvl w:val="0"/>
          <w:numId w:val="0"/>
        </w:numPr>
        <w:tabs>
          <w:tab w:val="left" w:pos="3346"/>
        </w:tabs>
        <w:jc w:val="both"/>
        <w:rPr>
          <w:rFonts w:cs="Arial"/>
          <w:b w:val="0"/>
          <w:sz w:val="22"/>
        </w:rPr>
      </w:pPr>
      <w:r w:rsidRPr="00FB4D77">
        <w:rPr>
          <w:rFonts w:cs="Arial"/>
          <w:b w:val="0"/>
          <w:sz w:val="22"/>
        </w:rPr>
        <w:t>Žene 1            Muškarci 1</w:t>
      </w:r>
      <w:r w:rsidRPr="00FB4D77">
        <w:rPr>
          <w:rFonts w:cs="Arial"/>
          <w:b w:val="0"/>
          <w:sz w:val="22"/>
        </w:rPr>
        <w:tab/>
        <w:t>procijenjena vrijednost nabave   =1.000,00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lastRenderedPageBreak/>
        <w:t>Grupa 24- sistematski pregled za djelatnike sa mjestom izvršenja u Osijeku</w:t>
      </w:r>
    </w:p>
    <w:p w:rsidR="00FB4D77" w:rsidRPr="00FB4D77" w:rsidRDefault="00FB4D77" w:rsidP="00FB4D77">
      <w:pPr>
        <w:pStyle w:val="Naslov11"/>
        <w:numPr>
          <w:ilvl w:val="0"/>
          <w:numId w:val="0"/>
        </w:numPr>
        <w:tabs>
          <w:tab w:val="left" w:pos="708"/>
          <w:tab w:val="left" w:pos="1416"/>
          <w:tab w:val="left" w:pos="2124"/>
          <w:tab w:val="left" w:pos="3356"/>
        </w:tabs>
        <w:jc w:val="both"/>
        <w:rPr>
          <w:rFonts w:cs="Arial"/>
          <w:b w:val="0"/>
          <w:sz w:val="22"/>
        </w:rPr>
      </w:pPr>
      <w:r w:rsidRPr="00FB4D77">
        <w:rPr>
          <w:rFonts w:cs="Arial"/>
          <w:b w:val="0"/>
          <w:sz w:val="22"/>
        </w:rPr>
        <w:t>Žene 2</w:t>
      </w:r>
      <w:r w:rsidRPr="00FB4D77">
        <w:rPr>
          <w:rFonts w:cs="Arial"/>
          <w:b w:val="0"/>
          <w:sz w:val="22"/>
        </w:rPr>
        <w:tab/>
      </w:r>
      <w:r w:rsidRPr="00FB4D77">
        <w:rPr>
          <w:rFonts w:cs="Arial"/>
          <w:b w:val="0"/>
          <w:sz w:val="22"/>
        </w:rPr>
        <w:tab/>
        <w:t>Muškarci 3</w:t>
      </w:r>
      <w:r w:rsidRPr="00FB4D77">
        <w:rPr>
          <w:rFonts w:cs="Arial"/>
          <w:b w:val="0"/>
          <w:sz w:val="22"/>
        </w:rPr>
        <w:tab/>
        <w:t>procijenjena vrijednost nabave   =2.500,00 kn</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Grupa 25- sistematski pregled za djelatnike sa mjestom izvršenja u Slavonskom Brodu</w:t>
      </w:r>
    </w:p>
    <w:p w:rsidR="00FB4D77" w:rsidRPr="00FB4D77" w:rsidRDefault="00FB4D77" w:rsidP="00FB4D77">
      <w:pPr>
        <w:pStyle w:val="Naslov11"/>
        <w:numPr>
          <w:ilvl w:val="0"/>
          <w:numId w:val="0"/>
        </w:numPr>
        <w:pBdr>
          <w:bottom w:val="single" w:sz="12" w:space="1" w:color="auto"/>
        </w:pBdr>
        <w:tabs>
          <w:tab w:val="left" w:pos="708"/>
          <w:tab w:val="left" w:pos="1416"/>
          <w:tab w:val="left" w:pos="3261"/>
        </w:tabs>
        <w:jc w:val="both"/>
        <w:rPr>
          <w:rFonts w:cs="Arial"/>
          <w:b w:val="0"/>
          <w:sz w:val="22"/>
        </w:rPr>
      </w:pPr>
      <w:r w:rsidRPr="00FB4D77">
        <w:rPr>
          <w:rFonts w:cs="Arial"/>
          <w:b w:val="0"/>
          <w:sz w:val="22"/>
        </w:rPr>
        <w:t xml:space="preserve">Žene </w:t>
      </w:r>
      <w:r w:rsidRPr="00FB4D77">
        <w:rPr>
          <w:rFonts w:cs="Arial"/>
          <w:b w:val="0"/>
          <w:sz w:val="22"/>
        </w:rPr>
        <w:tab/>
        <w:t>1</w:t>
      </w:r>
      <w:r w:rsidRPr="00FB4D77">
        <w:rPr>
          <w:rFonts w:cs="Arial"/>
          <w:b w:val="0"/>
          <w:sz w:val="22"/>
        </w:rPr>
        <w:tab/>
      </w:r>
      <w:r w:rsidRPr="00FB4D77">
        <w:rPr>
          <w:rFonts w:cs="Arial"/>
          <w:b w:val="0"/>
          <w:sz w:val="22"/>
        </w:rPr>
        <w:tab/>
        <w:t>procijenjena vrijednost nabave   =500,00 kn</w:t>
      </w:r>
    </w:p>
    <w:p w:rsidR="00FB4D77" w:rsidRPr="00FB4D77" w:rsidRDefault="00FB4D77" w:rsidP="00FB4D77">
      <w:pPr>
        <w:pStyle w:val="Naslov11"/>
        <w:numPr>
          <w:ilvl w:val="0"/>
          <w:numId w:val="0"/>
        </w:numPr>
        <w:rPr>
          <w:rFonts w:cs="Arial"/>
          <w:bCs/>
          <w:sz w:val="22"/>
        </w:rPr>
      </w:pPr>
    </w:p>
    <w:p w:rsidR="00FB4D77" w:rsidRPr="00FB4D77" w:rsidRDefault="00FB4D77" w:rsidP="00FB4D77">
      <w:pPr>
        <w:pStyle w:val="Naslov11"/>
        <w:numPr>
          <w:ilvl w:val="0"/>
          <w:numId w:val="0"/>
        </w:numPr>
        <w:tabs>
          <w:tab w:val="left" w:pos="3738"/>
        </w:tabs>
        <w:rPr>
          <w:rFonts w:cs="Arial"/>
          <w:bCs/>
          <w:sz w:val="22"/>
        </w:rPr>
      </w:pPr>
      <w:r w:rsidRPr="00FB4D77">
        <w:rPr>
          <w:rFonts w:cs="Arial"/>
          <w:bCs/>
          <w:sz w:val="22"/>
        </w:rPr>
        <w:t>Ukupno  planirano: Žene: 106</w:t>
      </w:r>
      <w:r w:rsidRPr="00FB4D77">
        <w:rPr>
          <w:rFonts w:cs="Arial"/>
          <w:bCs/>
          <w:sz w:val="22"/>
        </w:rPr>
        <w:tab/>
        <w:t xml:space="preserve">   Muškarci:  57</w:t>
      </w:r>
    </w:p>
    <w:p w:rsidR="00FB4D77" w:rsidRPr="00FB4D77" w:rsidRDefault="00FB4D77" w:rsidP="00FB4D77">
      <w:pPr>
        <w:pStyle w:val="Naslov11"/>
        <w:numPr>
          <w:ilvl w:val="0"/>
          <w:numId w:val="0"/>
        </w:numPr>
        <w:rPr>
          <w:rFonts w:cs="Arial"/>
          <w:bCs/>
          <w:sz w:val="22"/>
        </w:rPr>
      </w:pPr>
    </w:p>
    <w:p w:rsidR="00FB4D77" w:rsidRPr="00FB4D77" w:rsidRDefault="00FB4D77" w:rsidP="00FB4D77">
      <w:pPr>
        <w:pStyle w:val="Naslov11"/>
        <w:numPr>
          <w:ilvl w:val="1"/>
          <w:numId w:val="2"/>
        </w:numPr>
        <w:ind w:left="0" w:firstLine="0"/>
        <w:jc w:val="both"/>
        <w:rPr>
          <w:rFonts w:cs="Arial"/>
          <w:b w:val="0"/>
          <w:bCs/>
          <w:sz w:val="22"/>
        </w:rPr>
      </w:pPr>
      <w:r w:rsidRPr="00FB4D77">
        <w:rPr>
          <w:rFonts w:cs="Arial"/>
          <w:bCs/>
          <w:sz w:val="22"/>
        </w:rPr>
        <w:t>Količina predmeta nabave</w:t>
      </w:r>
      <w:bookmarkEnd w:id="8"/>
      <w:r w:rsidRPr="00FB4D77">
        <w:rPr>
          <w:rFonts w:cs="Arial"/>
          <w:bCs/>
          <w:sz w:val="22"/>
        </w:rPr>
        <w:t xml:space="preserve">: </w:t>
      </w:r>
      <w:r w:rsidRPr="00FB4D77">
        <w:rPr>
          <w:rFonts w:cs="Arial"/>
          <w:b w:val="0"/>
          <w:bCs/>
          <w:sz w:val="22"/>
        </w:rPr>
        <w:t>Naručitelj količinu predmeta nabave određuje kao fiksnu. Ukupna plaćanja bez poreza na dodanu vrijednost na temelju sklopljenog ugovora odnosno narudžbenice ne smiju prelaziti procijenjenu vrijednost predmetne nabave.</w:t>
      </w:r>
    </w:p>
    <w:p w:rsidR="00FB4D77" w:rsidRPr="00FB4D77" w:rsidRDefault="00FB4D77" w:rsidP="00FB4D77">
      <w:pPr>
        <w:pStyle w:val="Naslov1"/>
        <w:numPr>
          <w:ilvl w:val="1"/>
          <w:numId w:val="2"/>
        </w:numPr>
        <w:ind w:left="0" w:firstLine="0"/>
        <w:jc w:val="both"/>
        <w:rPr>
          <w:rFonts w:cs="Arial"/>
          <w:b w:val="0"/>
          <w:bCs/>
          <w:szCs w:val="22"/>
          <w:lang w:val="hr-HR"/>
        </w:rPr>
      </w:pPr>
      <w:r w:rsidRPr="00FB4D77">
        <w:rPr>
          <w:rFonts w:cs="Arial"/>
          <w:bCs/>
          <w:szCs w:val="22"/>
          <w:lang w:val="hr-HR"/>
        </w:rPr>
        <w:t>Specifikacije i opis nabave:</w:t>
      </w:r>
      <w:r w:rsidRPr="00FB4D77">
        <w:rPr>
          <w:rFonts w:cs="Arial"/>
          <w:b w:val="0"/>
          <w:bCs/>
          <w:szCs w:val="22"/>
          <w:lang w:val="hr-HR"/>
        </w:rPr>
        <w:t xml:space="preserve"> Specifikacije tražene usluge navedene su u Prilogu</w:t>
      </w:r>
      <w:r w:rsidRPr="00FB4D77">
        <w:rPr>
          <w:rFonts w:cs="Arial"/>
          <w:bCs/>
          <w:szCs w:val="22"/>
          <w:lang w:val="hr-HR"/>
        </w:rPr>
        <w:t xml:space="preserve"> 2</w:t>
      </w:r>
      <w:r w:rsidRPr="00FB4D77">
        <w:rPr>
          <w:rFonts w:cs="Arial"/>
          <w:b w:val="0"/>
          <w:bCs/>
          <w:szCs w:val="22"/>
          <w:lang w:val="hr-HR"/>
        </w:rPr>
        <w:t xml:space="preserve"> predmetne DZN </w:t>
      </w:r>
      <w:r w:rsidRPr="00FB4D77">
        <w:rPr>
          <w:rFonts w:cs="Arial"/>
          <w:bCs/>
          <w:szCs w:val="22"/>
          <w:lang w:val="hr-HR"/>
        </w:rPr>
        <w:t>(Prilog 2</w:t>
      </w:r>
      <w:r w:rsidRPr="00FB4D77">
        <w:rPr>
          <w:rFonts w:cs="Arial"/>
          <w:b w:val="0"/>
          <w:bCs/>
          <w:szCs w:val="22"/>
          <w:lang w:val="hr-HR"/>
        </w:rPr>
        <w:t xml:space="preserve"> čini: Troškovnik s opisom usluge). </w:t>
      </w:r>
    </w:p>
    <w:p w:rsidR="00FB4D77" w:rsidRPr="00FB4D77" w:rsidRDefault="00FB4D77" w:rsidP="00FB4D77">
      <w:pPr>
        <w:pStyle w:val="Naslov"/>
        <w:jc w:val="both"/>
        <w:rPr>
          <w:rFonts w:ascii="Arial" w:hAnsi="Arial" w:cs="Arial"/>
          <w:b w:val="0"/>
          <w:bCs w:val="0"/>
          <w:iCs/>
          <w:noProof/>
          <w:sz w:val="22"/>
          <w:szCs w:val="22"/>
        </w:rPr>
      </w:pPr>
      <w:r w:rsidRPr="00FB4D77">
        <w:rPr>
          <w:rFonts w:ascii="Arial" w:hAnsi="Arial" w:cs="Arial"/>
          <w:sz w:val="22"/>
          <w:szCs w:val="22"/>
        </w:rPr>
        <w:t>Predmet nabave podijeljen je u 25 grupa. Ponuditelj može predati ponudu za jednu, više grupa ili za sve grupe</w:t>
      </w:r>
      <w:r w:rsidRPr="00FB4D77">
        <w:rPr>
          <w:rFonts w:ascii="Arial" w:hAnsi="Arial" w:cs="Arial"/>
          <w:b w:val="0"/>
          <w:bCs w:val="0"/>
          <w:iCs/>
          <w:noProof/>
          <w:sz w:val="22"/>
          <w:szCs w:val="22"/>
        </w:rPr>
        <w:t xml:space="preserve"> ali dokaze o sposobnosti može priložiti uz samo jednu grupu predmetne nabave.</w:t>
      </w:r>
    </w:p>
    <w:p w:rsidR="00FB4D77" w:rsidRPr="00FB4D77" w:rsidRDefault="00FB4D77" w:rsidP="00FB4D77">
      <w:pPr>
        <w:jc w:val="both"/>
        <w:rPr>
          <w:rFonts w:cs="Arial"/>
          <w:szCs w:val="22"/>
        </w:rPr>
      </w:pPr>
    </w:p>
    <w:p w:rsidR="00FB4D77" w:rsidRPr="00FB4D77" w:rsidRDefault="00FB4D77" w:rsidP="00FB4D77">
      <w:pPr>
        <w:jc w:val="both"/>
        <w:rPr>
          <w:rFonts w:cs="Arial"/>
          <w:szCs w:val="22"/>
        </w:rPr>
      </w:pPr>
      <w:r w:rsidRPr="00FB4D77">
        <w:rPr>
          <w:rFonts w:cs="Arial"/>
          <w:szCs w:val="22"/>
        </w:rPr>
        <w:t xml:space="preserve">Ponuditelj ispunjava za svaku grupu zasebno ponudbeni list i troškovnik neovisno o broju grupa za koji se šalje ponuda. </w:t>
      </w:r>
    </w:p>
    <w:p w:rsidR="00FB4D77" w:rsidRPr="00FB4D77" w:rsidRDefault="00FB4D77" w:rsidP="00FB4D77">
      <w:pPr>
        <w:jc w:val="both"/>
        <w:rPr>
          <w:rFonts w:cs="Arial"/>
          <w:szCs w:val="22"/>
        </w:rPr>
      </w:pPr>
      <w:r w:rsidRPr="00FB4D77">
        <w:rPr>
          <w:rFonts w:cs="Arial"/>
          <w:szCs w:val="22"/>
        </w:rPr>
        <w:t xml:space="preserve">Ponuditelji su obvezni navesti oznaku grupe za koju šalju ponudu u ponudbenom listu i u troškovniku. </w:t>
      </w:r>
    </w:p>
    <w:p w:rsidR="00FB4D77" w:rsidRPr="00FB4D77" w:rsidRDefault="00FB4D77" w:rsidP="00FB4D77">
      <w:pPr>
        <w:jc w:val="both"/>
        <w:rPr>
          <w:rFonts w:cs="Arial"/>
          <w:szCs w:val="22"/>
        </w:rPr>
      </w:pPr>
      <w:r w:rsidRPr="00FB4D77">
        <w:rPr>
          <w:rFonts w:cs="Arial"/>
          <w:szCs w:val="22"/>
        </w:rPr>
        <w:t xml:space="preserve">Ponuditelji u troškovnik upisuju količinu za koji se nudi predmetna nabava sukladno popisu toč. 2.1. ovog Poziva. </w:t>
      </w:r>
    </w:p>
    <w:p w:rsidR="00FB4D77" w:rsidRPr="00FB4D77" w:rsidRDefault="00FB4D77" w:rsidP="00FB4D77">
      <w:pPr>
        <w:jc w:val="both"/>
        <w:rPr>
          <w:rFonts w:cs="Arial"/>
          <w:szCs w:val="22"/>
        </w:rPr>
      </w:pPr>
    </w:p>
    <w:p w:rsidR="00FB4D77" w:rsidRPr="00FB4D77" w:rsidRDefault="00FB4D77" w:rsidP="00FB4D77">
      <w:pPr>
        <w:jc w:val="both"/>
        <w:rPr>
          <w:rFonts w:cs="Arial"/>
          <w:szCs w:val="22"/>
          <w:u w:val="single"/>
        </w:rPr>
      </w:pPr>
      <w:r w:rsidRPr="00FB4D77">
        <w:rPr>
          <w:rFonts w:cs="Arial"/>
          <w:b/>
          <w:szCs w:val="22"/>
        </w:rPr>
        <w:t xml:space="preserve">Napomena: </w:t>
      </w:r>
    </w:p>
    <w:p w:rsidR="00FB4D77" w:rsidRPr="00FB4D77" w:rsidRDefault="00FB4D77" w:rsidP="00FB4D77">
      <w:pPr>
        <w:jc w:val="both"/>
        <w:rPr>
          <w:rFonts w:cs="Arial"/>
          <w:szCs w:val="22"/>
          <w:u w:val="single"/>
        </w:rPr>
      </w:pPr>
      <w:r w:rsidRPr="00FB4D77">
        <w:rPr>
          <w:rFonts w:cs="Arial"/>
          <w:szCs w:val="22"/>
          <w:u w:val="single"/>
        </w:rPr>
        <w:t>Ukoliko Naručitelj ne primi prihvatljivu ponudu za sve grupe predmetne nabave, sistematski pregled djelatnika za one grupe za koje nije zaprimljena niti jedna prihvatljiva ponuda Naručitelj će ispregovorati s Ponuditeljem koji je predao prihvatljivu ponudu za lokaciju koja je najbliža onoj za koju nije pristigla niti jedna prihvatljiva ponuda.</w:t>
      </w:r>
    </w:p>
    <w:p w:rsidR="00FB4D77" w:rsidRPr="00FB4D77" w:rsidRDefault="00FB4D77" w:rsidP="00FB4D77">
      <w:pPr>
        <w:pStyle w:val="Naslov1"/>
        <w:numPr>
          <w:ilvl w:val="0"/>
          <w:numId w:val="0"/>
        </w:numPr>
        <w:ind w:left="432"/>
        <w:rPr>
          <w:lang w:val="hr-HR"/>
        </w:rPr>
      </w:pPr>
    </w:p>
    <w:p w:rsidR="00FB4D77" w:rsidRPr="00FB4D77" w:rsidRDefault="00FB4D77" w:rsidP="00FB4D77">
      <w:pPr>
        <w:pStyle w:val="Naslov1"/>
        <w:numPr>
          <w:ilvl w:val="0"/>
          <w:numId w:val="0"/>
        </w:numPr>
        <w:jc w:val="both"/>
        <w:rPr>
          <w:rFonts w:cs="Arial"/>
          <w:szCs w:val="22"/>
          <w:lang w:val="hr-HR"/>
        </w:rPr>
      </w:pPr>
      <w:r w:rsidRPr="00FB4D77">
        <w:rPr>
          <w:rFonts w:cs="Arial"/>
          <w:szCs w:val="22"/>
          <w:lang w:val="hr-HR"/>
        </w:rPr>
        <w:t xml:space="preserve">Odabrani ponuditelj/i trebaju osigurati sistematske preglede sukladno Prilogu 2 ovog Poziva u razdoblju od 14. 11. do 25. 11. 2016. isključivo radnim danom.  </w:t>
      </w:r>
    </w:p>
    <w:p w:rsidR="00FB4D77" w:rsidRPr="00FB4D77" w:rsidRDefault="00FB4D77" w:rsidP="00FB4D77">
      <w:pPr>
        <w:pStyle w:val="Naslov1"/>
        <w:numPr>
          <w:ilvl w:val="0"/>
          <w:numId w:val="0"/>
        </w:numPr>
        <w:jc w:val="both"/>
        <w:rPr>
          <w:rFonts w:cs="Arial"/>
          <w:szCs w:val="22"/>
          <w:u w:val="single"/>
          <w:lang w:val="hr-HR"/>
        </w:rPr>
      </w:pPr>
      <w:r w:rsidRPr="00FB4D77">
        <w:rPr>
          <w:rFonts w:cs="Arial"/>
          <w:szCs w:val="22"/>
          <w:u w:val="single"/>
          <w:lang w:val="hr-HR"/>
        </w:rPr>
        <w:t>Potrebno je osigurati obavljanje svih pregleda navedenih u Prilogu 2 u jednom radnom danu, po jednoj lokaciji, za sve djelatnike prijavljene za tu lokaciju.</w:t>
      </w:r>
    </w:p>
    <w:p w:rsidR="00FB4D77" w:rsidRPr="00FB4D77" w:rsidRDefault="00FB4D77" w:rsidP="00FB4D77">
      <w:pPr>
        <w:pStyle w:val="Naslov11"/>
        <w:numPr>
          <w:ilvl w:val="1"/>
          <w:numId w:val="2"/>
        </w:numPr>
        <w:jc w:val="both"/>
        <w:rPr>
          <w:rFonts w:cs="Arial"/>
          <w:sz w:val="22"/>
        </w:rPr>
      </w:pPr>
      <w:bookmarkStart w:id="9" w:name="_Toc316566887"/>
      <w:bookmarkStart w:id="10" w:name="_Toc316566888"/>
      <w:r w:rsidRPr="00FB4D77">
        <w:rPr>
          <w:rFonts w:cs="Arial"/>
          <w:sz w:val="22"/>
        </w:rPr>
        <w:t xml:space="preserve">Mjesto </w:t>
      </w:r>
      <w:bookmarkEnd w:id="9"/>
      <w:r w:rsidRPr="00FB4D77">
        <w:rPr>
          <w:rFonts w:cs="Arial"/>
          <w:sz w:val="22"/>
        </w:rPr>
        <w:t xml:space="preserve">pružanja usluge </w:t>
      </w:r>
      <w:bookmarkEnd w:id="10"/>
    </w:p>
    <w:p w:rsidR="00FB4D77" w:rsidRPr="00FB4D77" w:rsidRDefault="00FB4D77" w:rsidP="00FB4D77">
      <w:pPr>
        <w:pStyle w:val="Naslov11"/>
        <w:numPr>
          <w:ilvl w:val="0"/>
          <w:numId w:val="0"/>
        </w:numPr>
        <w:tabs>
          <w:tab w:val="left" w:pos="720"/>
        </w:tabs>
        <w:ind w:left="142"/>
        <w:jc w:val="both"/>
        <w:rPr>
          <w:rFonts w:cs="Arial"/>
          <w:sz w:val="22"/>
        </w:rPr>
      </w:pPr>
    </w:p>
    <w:p w:rsidR="00FB4D77" w:rsidRPr="00FB4D77" w:rsidRDefault="00FB4D77" w:rsidP="00FB4D77">
      <w:pPr>
        <w:jc w:val="both"/>
        <w:rPr>
          <w:rFonts w:cs="Arial"/>
          <w:szCs w:val="22"/>
        </w:rPr>
      </w:pPr>
      <w:r w:rsidRPr="00FB4D77">
        <w:rPr>
          <w:rFonts w:cs="Arial"/>
          <w:szCs w:val="22"/>
        </w:rPr>
        <w:t>Mjesto pružanja usluge je: Zagreb, Bjelovar, Jastrebarsko, Karlovac, Ogulina, Sisak, Vrbovec, Varaždin, Koprivnica, Krapina, Pula, Poreč, Rijeka, Crikvenica, Krk, Pag, Rab, Senj, Split, Dubrovnik, Makarska, Šibenik, Zadar, Osijek, Slavonski Brod.</w:t>
      </w:r>
    </w:p>
    <w:p w:rsidR="00FB4D77" w:rsidRPr="00FB4D77" w:rsidRDefault="00FB4D77" w:rsidP="00FB4D77">
      <w:pPr>
        <w:jc w:val="both"/>
        <w:rPr>
          <w:rFonts w:cs="Arial"/>
          <w:szCs w:val="22"/>
        </w:rPr>
      </w:pPr>
      <w:r w:rsidRPr="00FB4D77">
        <w:rPr>
          <w:rFonts w:cs="Arial"/>
          <w:szCs w:val="22"/>
        </w:rPr>
        <w:t xml:space="preserve"> </w:t>
      </w:r>
    </w:p>
    <w:p w:rsidR="00FB4D77" w:rsidRPr="00FB4D77" w:rsidRDefault="00FB4D77" w:rsidP="00FB4D77">
      <w:pPr>
        <w:pStyle w:val="Naslov1"/>
        <w:numPr>
          <w:ilvl w:val="1"/>
          <w:numId w:val="2"/>
        </w:numPr>
        <w:ind w:left="0" w:firstLine="0"/>
        <w:jc w:val="both"/>
        <w:rPr>
          <w:rFonts w:cs="Arial"/>
          <w:szCs w:val="22"/>
        </w:rPr>
      </w:pPr>
      <w:r w:rsidRPr="00FB4D77">
        <w:rPr>
          <w:rFonts w:cs="Arial"/>
          <w:bCs/>
          <w:szCs w:val="22"/>
          <w:lang w:val="hr-HR"/>
        </w:rPr>
        <w:t xml:space="preserve"> Troškovnik</w:t>
      </w:r>
      <w:r w:rsidRPr="00FB4D77">
        <w:rPr>
          <w:rFonts w:cs="Arial"/>
          <w:bCs/>
          <w:szCs w:val="22"/>
        </w:rPr>
        <w:t xml:space="preserve">: </w:t>
      </w:r>
      <w:r w:rsidRPr="00FB4D77">
        <w:rPr>
          <w:rFonts w:cs="Arial"/>
          <w:szCs w:val="22"/>
        </w:rPr>
        <w:t xml:space="preserve"> </w:t>
      </w:r>
      <w:r w:rsidRPr="00FB4D77">
        <w:rPr>
          <w:rFonts w:cs="Arial"/>
          <w:szCs w:val="22"/>
          <w:lang w:val="hr-HR"/>
        </w:rPr>
        <w:t>troškovnik predmetne</w:t>
      </w:r>
      <w:r w:rsidRPr="00FB4D77">
        <w:rPr>
          <w:rFonts w:cs="Arial"/>
          <w:szCs w:val="22"/>
        </w:rPr>
        <w:t xml:space="preserve"> usluge nalazi se u Prilogu 2 (Prilog </w:t>
      </w:r>
      <w:r w:rsidRPr="00FB4D77">
        <w:rPr>
          <w:rFonts w:cs="Arial"/>
          <w:szCs w:val="22"/>
          <w:lang w:val="hr-HR"/>
        </w:rPr>
        <w:t>2</w:t>
      </w:r>
      <w:r w:rsidRPr="00FB4D77">
        <w:rPr>
          <w:rFonts w:cs="Arial"/>
          <w:szCs w:val="22"/>
        </w:rPr>
        <w:t xml:space="preserve"> –Troškovnik</w:t>
      </w:r>
      <w:r w:rsidRPr="00FB4D77">
        <w:rPr>
          <w:rFonts w:cs="Arial"/>
          <w:szCs w:val="22"/>
          <w:lang w:val="hr-HR"/>
        </w:rPr>
        <w:t xml:space="preserve"> s opisom usluge</w:t>
      </w:r>
      <w:r w:rsidRPr="00FB4D77">
        <w:rPr>
          <w:rFonts w:cs="Arial"/>
          <w:szCs w:val="22"/>
        </w:rPr>
        <w:t>) dokumentacije za nadmetanje</w:t>
      </w:r>
      <w:bookmarkStart w:id="11" w:name="_Toc195589243"/>
      <w:bookmarkStart w:id="12" w:name="_Toc202591528"/>
      <w:bookmarkStart w:id="13" w:name="_Toc360694418"/>
      <w:r w:rsidRPr="00FB4D77">
        <w:rPr>
          <w:rFonts w:cs="Arial"/>
          <w:szCs w:val="22"/>
        </w:rPr>
        <w:t>.</w:t>
      </w:r>
    </w:p>
    <w:p w:rsidR="00FB4D77" w:rsidRPr="00FB4D77" w:rsidRDefault="00FB4D77" w:rsidP="00FB4D77">
      <w:pPr>
        <w:pStyle w:val="Naslov1"/>
        <w:numPr>
          <w:ilvl w:val="0"/>
          <w:numId w:val="0"/>
        </w:numPr>
        <w:jc w:val="both"/>
        <w:rPr>
          <w:rFonts w:cs="Arial"/>
          <w:bCs/>
          <w:szCs w:val="22"/>
          <w:lang w:val="hr-HR"/>
        </w:rPr>
      </w:pPr>
      <w:bookmarkStart w:id="14" w:name="_Toc326064074"/>
      <w:bookmarkStart w:id="15" w:name="_Toc326064076"/>
      <w:bookmarkStart w:id="16" w:name="_Toc326064079"/>
      <w:bookmarkStart w:id="17" w:name="_Toc360694426"/>
      <w:bookmarkEnd w:id="0"/>
      <w:bookmarkEnd w:id="11"/>
      <w:bookmarkEnd w:id="12"/>
      <w:bookmarkEnd w:id="13"/>
      <w:bookmarkEnd w:id="14"/>
      <w:bookmarkEnd w:id="15"/>
      <w:bookmarkEnd w:id="16"/>
      <w:r w:rsidRPr="00FB4D77">
        <w:rPr>
          <w:rFonts w:cs="Arial"/>
          <w:bCs/>
          <w:szCs w:val="22"/>
          <w:lang w:val="hr-HR"/>
        </w:rPr>
        <w:t>3.</w:t>
      </w:r>
      <w:r w:rsidRPr="00FB4D77">
        <w:rPr>
          <w:rFonts w:cs="Arial"/>
          <w:bCs/>
          <w:szCs w:val="22"/>
          <w:lang w:val="hr-HR"/>
        </w:rPr>
        <w:tab/>
      </w:r>
      <w:r w:rsidRPr="00FB4D77">
        <w:rPr>
          <w:rFonts w:cs="Arial"/>
          <w:bCs/>
          <w:szCs w:val="22"/>
        </w:rPr>
        <w:t>Podaci o ponudi</w:t>
      </w:r>
      <w:bookmarkEnd w:id="17"/>
    </w:p>
    <w:p w:rsidR="00FB4D77" w:rsidRPr="00FB4D77" w:rsidRDefault="00FB4D77" w:rsidP="00FB4D77">
      <w:pPr>
        <w:jc w:val="both"/>
        <w:rPr>
          <w:rFonts w:cs="Arial"/>
          <w:b/>
          <w:szCs w:val="22"/>
        </w:rPr>
      </w:pPr>
      <w:r w:rsidRPr="00FB4D77">
        <w:rPr>
          <w:rFonts w:cs="Arial"/>
          <w:b/>
          <w:szCs w:val="22"/>
        </w:rPr>
        <w:t>3.1.</w:t>
      </w:r>
      <w:r w:rsidRPr="00FB4D77">
        <w:rPr>
          <w:rFonts w:cs="Arial"/>
          <w:b/>
          <w:szCs w:val="22"/>
        </w:rPr>
        <w:tab/>
        <w:t>Sadržaj i način izrade ponude:</w:t>
      </w:r>
    </w:p>
    <w:p w:rsidR="00FB4D77" w:rsidRPr="00FB4D77" w:rsidRDefault="00FB4D77" w:rsidP="00FB4D77">
      <w:pPr>
        <w:ind w:left="720"/>
        <w:jc w:val="both"/>
        <w:rPr>
          <w:rFonts w:cs="Arial"/>
          <w:szCs w:val="22"/>
        </w:rPr>
      </w:pPr>
      <w:r w:rsidRPr="00FB4D77">
        <w:rPr>
          <w:rFonts w:cs="Arial"/>
          <w:szCs w:val="22"/>
        </w:rPr>
        <w:t>Ponuda je pisana izjava volje ponuditelja da pruži usluge sukladno uvjetima i zahtjevima navedenima u predmetnom Pozivu.</w:t>
      </w:r>
    </w:p>
    <w:p w:rsidR="00FB4D77" w:rsidRPr="00FB4D77" w:rsidRDefault="00FB4D77" w:rsidP="00FB4D77">
      <w:pPr>
        <w:jc w:val="both"/>
        <w:rPr>
          <w:rFonts w:cs="Arial"/>
          <w:szCs w:val="22"/>
        </w:rPr>
      </w:pPr>
    </w:p>
    <w:p w:rsidR="00FB4D77" w:rsidRPr="00FB4D77" w:rsidRDefault="00FB4D77" w:rsidP="00FB4D77">
      <w:pPr>
        <w:jc w:val="both"/>
        <w:rPr>
          <w:rFonts w:cs="Arial"/>
          <w:szCs w:val="22"/>
        </w:rPr>
      </w:pPr>
      <w:r w:rsidRPr="00FB4D77">
        <w:rPr>
          <w:rFonts w:cs="Arial"/>
          <w:szCs w:val="22"/>
        </w:rPr>
        <w:t>Ponuda sadrži:</w:t>
      </w:r>
    </w:p>
    <w:p w:rsidR="00FB4D77" w:rsidRPr="00FB4D77" w:rsidRDefault="00FB4D77" w:rsidP="00FB4D77">
      <w:pPr>
        <w:numPr>
          <w:ilvl w:val="0"/>
          <w:numId w:val="4"/>
        </w:numPr>
        <w:rPr>
          <w:rFonts w:cs="Arial"/>
          <w:szCs w:val="22"/>
        </w:rPr>
      </w:pPr>
      <w:r w:rsidRPr="00FB4D77">
        <w:rPr>
          <w:rFonts w:cs="Arial"/>
          <w:szCs w:val="22"/>
        </w:rPr>
        <w:t>Popunjeni ponudbeni list (Prilog 1 ovog Poziva);</w:t>
      </w:r>
    </w:p>
    <w:p w:rsidR="00FB4D77" w:rsidRPr="00FB4D77" w:rsidRDefault="00FB4D77" w:rsidP="00FB4D77">
      <w:pPr>
        <w:pStyle w:val="Naslov1"/>
        <w:numPr>
          <w:ilvl w:val="0"/>
          <w:numId w:val="0"/>
        </w:numPr>
        <w:ind w:left="432"/>
        <w:rPr>
          <w:rFonts w:cs="Arial"/>
          <w:b w:val="0"/>
          <w:szCs w:val="22"/>
          <w:lang w:val="hr-HR"/>
        </w:rPr>
      </w:pPr>
      <w:r w:rsidRPr="00FB4D77">
        <w:rPr>
          <w:rFonts w:cs="Arial"/>
          <w:b w:val="0"/>
          <w:szCs w:val="22"/>
          <w:lang w:val="hr-HR"/>
        </w:rPr>
        <w:lastRenderedPageBreak/>
        <w:tab/>
        <w:t>2.   Troškovnik sa opisom usluge (Prilog 2. ovog Poziva);</w:t>
      </w:r>
      <w:r w:rsidRPr="00FB4D77">
        <w:rPr>
          <w:rFonts w:cs="Arial"/>
          <w:b w:val="0"/>
          <w:szCs w:val="22"/>
          <w:lang w:val="hr-HR"/>
        </w:rPr>
        <w:tab/>
      </w:r>
      <w:r w:rsidRPr="00FB4D77">
        <w:rPr>
          <w:rFonts w:cs="Arial"/>
          <w:b w:val="0"/>
          <w:szCs w:val="22"/>
          <w:lang w:val="hr-HR"/>
        </w:rPr>
        <w:tab/>
      </w:r>
    </w:p>
    <w:p w:rsidR="00FB4D77" w:rsidRPr="00FB4D77" w:rsidRDefault="00FB4D77" w:rsidP="00FB4D77">
      <w:pPr>
        <w:pStyle w:val="Naslov1"/>
        <w:numPr>
          <w:ilvl w:val="0"/>
          <w:numId w:val="0"/>
        </w:numPr>
        <w:ind w:left="709"/>
        <w:rPr>
          <w:rFonts w:cs="Arial"/>
          <w:b w:val="0"/>
          <w:szCs w:val="22"/>
          <w:lang w:val="hr-HR"/>
        </w:rPr>
      </w:pPr>
      <w:r w:rsidRPr="00FB4D77">
        <w:rPr>
          <w:rFonts w:cs="Arial"/>
          <w:b w:val="0"/>
          <w:szCs w:val="22"/>
          <w:lang w:val="hr-HR"/>
        </w:rPr>
        <w:t xml:space="preserve">3.   </w:t>
      </w:r>
      <w:r w:rsidRPr="00FB4D77">
        <w:rPr>
          <w:rFonts w:cs="Arial"/>
          <w:b w:val="0"/>
          <w:szCs w:val="22"/>
        </w:rPr>
        <w:t xml:space="preserve">Dokumente kojima </w:t>
      </w:r>
      <w:r w:rsidRPr="00FB4D77">
        <w:rPr>
          <w:rFonts w:cs="Arial"/>
          <w:b w:val="0"/>
          <w:szCs w:val="22"/>
          <w:lang w:val="hr-HR"/>
        </w:rPr>
        <w:t>p</w:t>
      </w:r>
      <w:r w:rsidRPr="00FB4D77">
        <w:rPr>
          <w:rFonts w:cs="Arial"/>
          <w:b w:val="0"/>
          <w:szCs w:val="22"/>
        </w:rPr>
        <w:t>onuditelj dokazuje sposobnost</w:t>
      </w:r>
      <w:r w:rsidRPr="00FB4D77">
        <w:rPr>
          <w:rFonts w:cs="Arial"/>
          <w:b w:val="0"/>
          <w:szCs w:val="22"/>
          <w:lang w:val="hr-HR"/>
        </w:rPr>
        <w:t>,</w:t>
      </w:r>
    </w:p>
    <w:p w:rsidR="00FB4D77" w:rsidRPr="00FB4D77" w:rsidRDefault="00FB4D77" w:rsidP="00FB4D77">
      <w:pPr>
        <w:rPr>
          <w:rFonts w:cs="Arial"/>
          <w:szCs w:val="22"/>
        </w:rPr>
      </w:pPr>
    </w:p>
    <w:p w:rsidR="00FB4D77" w:rsidRPr="00FB4D77" w:rsidRDefault="00FB4D77" w:rsidP="00FB4D77">
      <w:pPr>
        <w:rPr>
          <w:rFonts w:cs="Arial"/>
          <w:szCs w:val="22"/>
        </w:rPr>
      </w:pPr>
    </w:p>
    <w:p w:rsidR="00FB4D77" w:rsidRPr="00FB4D77" w:rsidRDefault="00FB4D77" w:rsidP="00FB4D77">
      <w:pPr>
        <w:rPr>
          <w:rFonts w:cs="Arial"/>
          <w:b/>
          <w:szCs w:val="22"/>
        </w:rPr>
      </w:pPr>
      <w:r w:rsidRPr="00FB4D77">
        <w:rPr>
          <w:rFonts w:cs="Arial"/>
          <w:b/>
          <w:szCs w:val="22"/>
        </w:rPr>
        <w:t xml:space="preserve">Ponuda se dostavlja na </w:t>
      </w:r>
      <w:r w:rsidRPr="00FB4D77">
        <w:rPr>
          <w:rFonts w:cs="Arial"/>
          <w:b/>
          <w:szCs w:val="22"/>
          <w:u w:val="single"/>
        </w:rPr>
        <w:t>jedan od slijedeća dva načina</w:t>
      </w:r>
      <w:r w:rsidRPr="00FB4D77">
        <w:rPr>
          <w:rFonts w:cs="Arial"/>
          <w:b/>
          <w:szCs w:val="22"/>
        </w:rPr>
        <w:t>:</w:t>
      </w:r>
    </w:p>
    <w:p w:rsidR="00FB4D77" w:rsidRPr="00FB4D77" w:rsidRDefault="00FB4D77" w:rsidP="00FB4D77">
      <w:pPr>
        <w:pStyle w:val="Naslov1"/>
        <w:numPr>
          <w:ilvl w:val="0"/>
          <w:numId w:val="0"/>
        </w:numPr>
        <w:spacing w:before="0" w:after="0"/>
        <w:ind w:left="432"/>
        <w:rPr>
          <w:rFonts w:cs="Arial"/>
          <w:szCs w:val="22"/>
          <w:lang w:val="hr-HR"/>
        </w:rPr>
      </w:pPr>
    </w:p>
    <w:p w:rsidR="00FB4D77" w:rsidRPr="00FB4D77" w:rsidRDefault="00FB4D77" w:rsidP="00FB4D77">
      <w:pPr>
        <w:rPr>
          <w:rFonts w:cs="Arial"/>
          <w:b/>
          <w:szCs w:val="22"/>
        </w:rPr>
      </w:pPr>
      <w:r w:rsidRPr="00FB4D77">
        <w:rPr>
          <w:rFonts w:cs="Arial"/>
          <w:b/>
          <w:szCs w:val="22"/>
        </w:rPr>
        <w:t xml:space="preserve">3.1.1. Dostava ponuda putem pošte odnosno osobnom dostavom u pisarnicu Naručitelja, na adresu: </w:t>
      </w:r>
    </w:p>
    <w:p w:rsidR="00FB4D77" w:rsidRPr="00FB4D77" w:rsidRDefault="00FB4D77" w:rsidP="00FB4D77">
      <w:pPr>
        <w:rPr>
          <w:rFonts w:cs="Arial"/>
          <w:b/>
          <w:szCs w:val="22"/>
        </w:rPr>
      </w:pPr>
    </w:p>
    <w:p w:rsidR="00FB4D77" w:rsidRPr="00FB4D77" w:rsidRDefault="00FB4D77" w:rsidP="00FB4D77">
      <w:pPr>
        <w:rPr>
          <w:rFonts w:cs="Arial"/>
          <w:szCs w:val="22"/>
        </w:rPr>
      </w:pPr>
      <w:r w:rsidRPr="00FB4D77">
        <w:rPr>
          <w:rFonts w:cs="Arial"/>
          <w:szCs w:val="22"/>
        </w:rPr>
        <w:t xml:space="preserve">Ministarstvo turizma RH, Prisavlje 14, 10000 Zagreb, </w:t>
      </w:r>
    </w:p>
    <w:p w:rsidR="00FB4D77" w:rsidRPr="00FB4D77" w:rsidRDefault="00FB4D77" w:rsidP="00FB4D77">
      <w:pPr>
        <w:rPr>
          <w:rFonts w:cs="Arial"/>
          <w:szCs w:val="22"/>
        </w:rPr>
      </w:pPr>
      <w:r w:rsidRPr="00FB4D77">
        <w:rPr>
          <w:rFonts w:cs="Arial"/>
          <w:szCs w:val="22"/>
        </w:rPr>
        <w:t xml:space="preserve">pisarnica Ministarstva, visoko prizemlje, soba br. 51 </w:t>
      </w:r>
    </w:p>
    <w:p w:rsidR="00FB4D77" w:rsidRPr="00FB4D77" w:rsidRDefault="00FB4D77" w:rsidP="00FB4D77">
      <w:pPr>
        <w:pStyle w:val="Naslov1"/>
        <w:numPr>
          <w:ilvl w:val="0"/>
          <w:numId w:val="0"/>
        </w:numPr>
        <w:spacing w:before="0" w:after="0"/>
        <w:ind w:left="432"/>
        <w:rPr>
          <w:rFonts w:cs="Arial"/>
          <w:szCs w:val="22"/>
          <w:lang w:val="hr-HR"/>
        </w:rPr>
      </w:pPr>
    </w:p>
    <w:p w:rsidR="00FB4D77" w:rsidRPr="00FB4D77" w:rsidRDefault="00FB4D77" w:rsidP="00FB4D77">
      <w:pPr>
        <w:jc w:val="both"/>
        <w:rPr>
          <w:rFonts w:cs="Arial"/>
          <w:szCs w:val="22"/>
        </w:rPr>
      </w:pPr>
      <w:r w:rsidRPr="00FB4D77">
        <w:rPr>
          <w:rFonts w:cs="Arial"/>
          <w:szCs w:val="22"/>
        </w:rPr>
        <w:t>Ponuda se izrađuje na način da čini cjelinu. Ako zbog opsega ili drugih objektivnih okolnosti ponuda ne može biti izrađena na način da čini cjelinu, onda se izrađuje u dva ili više dijelova.</w:t>
      </w:r>
    </w:p>
    <w:p w:rsidR="00FB4D77" w:rsidRPr="00FB4D77" w:rsidRDefault="00FB4D77" w:rsidP="00FB4D77">
      <w:pPr>
        <w:jc w:val="both"/>
        <w:rPr>
          <w:rFonts w:cs="Arial"/>
          <w:szCs w:val="22"/>
        </w:rPr>
      </w:pPr>
      <w:r w:rsidRPr="00FB4D77">
        <w:rPr>
          <w:rFonts w:cs="Arial"/>
          <w:szCs w:val="22"/>
        </w:rPr>
        <w:t>Ponuda se uvezuje na način da se onemogući naknadno vađenje ili umetanje listova.</w:t>
      </w:r>
    </w:p>
    <w:p w:rsidR="00FB4D77" w:rsidRPr="00FB4D77" w:rsidRDefault="00FB4D77" w:rsidP="00FB4D77">
      <w:pPr>
        <w:jc w:val="both"/>
        <w:rPr>
          <w:rFonts w:cs="Arial"/>
          <w:szCs w:val="22"/>
        </w:rPr>
      </w:pPr>
      <w:r w:rsidRPr="00FB4D77">
        <w:rPr>
          <w:rFonts w:cs="Arial"/>
          <w:szCs w:val="22"/>
        </w:rPr>
        <w:t>Ako je ponuda izrađena u dva ili više dijelova, svaki dio se uvezuje na način da se onemogući naknadno vađenje ili umetanje listova.</w:t>
      </w:r>
    </w:p>
    <w:p w:rsidR="00FB4D77" w:rsidRPr="00FB4D77" w:rsidRDefault="00FB4D77" w:rsidP="00FB4D77">
      <w:pPr>
        <w:jc w:val="both"/>
        <w:rPr>
          <w:rFonts w:cs="Arial"/>
          <w:szCs w:val="22"/>
        </w:rPr>
      </w:pPr>
      <w:r w:rsidRPr="00FB4D77">
        <w:rPr>
          <w:rFonts w:cs="Arial"/>
          <w:szCs w:val="22"/>
        </w:rPr>
        <w:t>Dijelove ponude kao što su uzorci, katalozi, mediji za pohranjivanje podataka i sl. koji ne mogu biti uvezani ponuditelj obilježava nazivom i navodi u sadržaju ponude kao dio ponude.</w:t>
      </w:r>
    </w:p>
    <w:p w:rsidR="00FB4D77" w:rsidRPr="00FB4D77" w:rsidRDefault="00FB4D77" w:rsidP="00FB4D77">
      <w:pPr>
        <w:jc w:val="both"/>
        <w:rPr>
          <w:rFonts w:cs="Arial"/>
          <w:szCs w:val="22"/>
        </w:rPr>
      </w:pPr>
      <w:r w:rsidRPr="00FB4D77">
        <w:rPr>
          <w:rFonts w:cs="Arial"/>
          <w:szCs w:val="22"/>
        </w:rPr>
        <w:t>Ako je ponuda izrađena od više dijelova ponuditelj mora u sadržaju ponude navesti od koliko se dijelova ponuda sastoji.</w:t>
      </w:r>
    </w:p>
    <w:p w:rsidR="00FB4D77" w:rsidRPr="00FB4D77" w:rsidRDefault="00FB4D77" w:rsidP="00FB4D77">
      <w:pPr>
        <w:jc w:val="both"/>
        <w:rPr>
          <w:rFonts w:cs="Arial"/>
          <w:szCs w:val="22"/>
        </w:rPr>
      </w:pPr>
      <w:r w:rsidRPr="00FB4D77">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B4D77" w:rsidRPr="00FB4D77" w:rsidRDefault="00FB4D77" w:rsidP="00FB4D77">
      <w:pPr>
        <w:jc w:val="both"/>
        <w:rPr>
          <w:rFonts w:cs="Arial"/>
          <w:szCs w:val="22"/>
        </w:rPr>
      </w:pPr>
      <w:r w:rsidRPr="00FB4D77">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FB4D77" w:rsidRPr="00FB4D77" w:rsidRDefault="00FB4D77" w:rsidP="00FB4D77">
      <w:pPr>
        <w:jc w:val="both"/>
        <w:rPr>
          <w:rFonts w:cs="Arial"/>
          <w:szCs w:val="22"/>
        </w:rPr>
      </w:pPr>
      <w:r w:rsidRPr="00FB4D77">
        <w:rPr>
          <w:rFonts w:cs="Arial"/>
          <w:szCs w:val="22"/>
        </w:rPr>
        <w:t>Ako naručitelj od ponuditelja zahtjeva i dostavu ponude na mediju za pohranjivanje podataka, on se dostavlja zajedno s izvornikom ponude. U tom slučaju ponuda dostavljena na mediju za pohranjivanje podataka smatra se preslikom ponude.</w:t>
      </w:r>
    </w:p>
    <w:p w:rsidR="00FB4D77" w:rsidRPr="00FB4D77" w:rsidRDefault="00FB4D77" w:rsidP="00FB4D77">
      <w:pPr>
        <w:jc w:val="both"/>
        <w:rPr>
          <w:rFonts w:cs="Arial"/>
          <w:szCs w:val="22"/>
        </w:rPr>
      </w:pPr>
      <w:r w:rsidRPr="00FB4D77">
        <w:rPr>
          <w:rFonts w:cs="Arial"/>
          <w:szCs w:val="22"/>
        </w:rPr>
        <w:t>Ponude se pišu neizbrisivom tintom.</w:t>
      </w:r>
    </w:p>
    <w:p w:rsidR="00FB4D77" w:rsidRPr="00FB4D77" w:rsidRDefault="00FB4D77" w:rsidP="00FB4D77">
      <w:pPr>
        <w:jc w:val="both"/>
        <w:rPr>
          <w:rFonts w:cs="Arial"/>
          <w:szCs w:val="22"/>
        </w:rPr>
      </w:pPr>
      <w:r w:rsidRPr="00FB4D77">
        <w:rPr>
          <w:rFonts w:cs="Arial"/>
          <w:szCs w:val="22"/>
        </w:rPr>
        <w:t>Ispravci u ponudi moraju biti izrađeni na način da su vidljivi. Ispravci moraju uz navod datuma ispravka biti potvrđeni potpisom ponuditelja.</w:t>
      </w:r>
    </w:p>
    <w:p w:rsidR="00FB4D77" w:rsidRPr="00FB4D77" w:rsidRDefault="00FB4D77" w:rsidP="00FB4D77">
      <w:pPr>
        <w:pStyle w:val="Naslov1"/>
        <w:numPr>
          <w:ilvl w:val="0"/>
          <w:numId w:val="0"/>
        </w:numPr>
        <w:spacing w:before="0" w:after="0"/>
        <w:ind w:left="432" w:hanging="432"/>
        <w:rPr>
          <w:rFonts w:cs="Arial"/>
          <w:szCs w:val="22"/>
          <w:lang w:val="hr-HR"/>
        </w:rPr>
      </w:pPr>
    </w:p>
    <w:p w:rsidR="00FB4D77" w:rsidRPr="00FB4D77" w:rsidRDefault="00FB4D77" w:rsidP="00FB4D77">
      <w:pPr>
        <w:rPr>
          <w:rFonts w:cs="Arial"/>
          <w:b/>
          <w:szCs w:val="22"/>
          <w:u w:val="single"/>
        </w:rPr>
      </w:pPr>
      <w:r w:rsidRPr="00FB4D77">
        <w:rPr>
          <w:rFonts w:cs="Arial"/>
          <w:b/>
          <w:szCs w:val="22"/>
        </w:rPr>
        <w:t xml:space="preserve">3.1.2. Dostava ponuda elektroničkim načinom putem e-maila - </w:t>
      </w:r>
      <w:r w:rsidRPr="00FB4D77">
        <w:rPr>
          <w:rFonts w:cs="Arial"/>
          <w:b/>
          <w:szCs w:val="22"/>
          <w:u w:val="single"/>
        </w:rPr>
        <w:t>isključivo na slijedeću adresu Naručitelja:</w:t>
      </w:r>
      <w:r w:rsidRPr="00FB4D77">
        <w:rPr>
          <w:rFonts w:cs="Arial"/>
          <w:b/>
          <w:szCs w:val="22"/>
        </w:rPr>
        <w:t xml:space="preserve"> </w:t>
      </w:r>
      <w:hyperlink r:id="rId10" w:history="1">
        <w:r w:rsidRPr="00FB4D77">
          <w:rPr>
            <w:rStyle w:val="Hiperveza"/>
            <w:rFonts w:cs="Arial"/>
            <w:b/>
            <w:color w:val="auto"/>
            <w:szCs w:val="22"/>
          </w:rPr>
          <w:t>nabava@mint.hr</w:t>
        </w:r>
      </w:hyperlink>
    </w:p>
    <w:p w:rsidR="00FB4D77" w:rsidRPr="00FB4D77" w:rsidRDefault="00FB4D77" w:rsidP="00FB4D77">
      <w:pPr>
        <w:pStyle w:val="Naslov1"/>
        <w:numPr>
          <w:ilvl w:val="0"/>
          <w:numId w:val="0"/>
        </w:numPr>
        <w:spacing w:before="0" w:after="0"/>
        <w:ind w:left="432"/>
        <w:rPr>
          <w:rFonts w:cs="Arial"/>
          <w:szCs w:val="22"/>
          <w:lang w:val="hr-HR"/>
        </w:rPr>
      </w:pPr>
    </w:p>
    <w:p w:rsidR="00FB4D77" w:rsidRPr="00FB4D77" w:rsidRDefault="00FB4D77" w:rsidP="00FB4D77">
      <w:pPr>
        <w:jc w:val="both"/>
        <w:rPr>
          <w:rFonts w:cs="Arial"/>
          <w:szCs w:val="22"/>
        </w:rPr>
      </w:pPr>
      <w:r w:rsidRPr="00FB4D77">
        <w:rPr>
          <w:rFonts w:cs="Arial"/>
          <w:szCs w:val="22"/>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FB4D77" w:rsidRPr="00FB4D77" w:rsidRDefault="00FB4D77" w:rsidP="00FB4D77">
      <w:pPr>
        <w:jc w:val="both"/>
        <w:rPr>
          <w:rFonts w:cs="Arial"/>
          <w:szCs w:val="22"/>
        </w:rPr>
      </w:pPr>
      <w:r w:rsidRPr="00FB4D77">
        <w:rPr>
          <w:rFonts w:cs="Arial"/>
          <w:szCs w:val="22"/>
        </w:rPr>
        <w:t>Ako je ponuda izrađena od više dijelova ponuditelj mora u sadržaju ponude navesti od koliko se dijelova ponuda sastoji.</w:t>
      </w:r>
    </w:p>
    <w:p w:rsidR="00FB4D77" w:rsidRPr="00FB4D77" w:rsidRDefault="00FB4D77" w:rsidP="00FB4D77">
      <w:pPr>
        <w:jc w:val="both"/>
        <w:rPr>
          <w:rFonts w:cs="Arial"/>
          <w:szCs w:val="22"/>
        </w:rPr>
      </w:pPr>
      <w:r w:rsidRPr="00FB4D77">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B4D77" w:rsidRPr="00FB4D77" w:rsidRDefault="00FB4D77" w:rsidP="00FB4D77">
      <w:pPr>
        <w:jc w:val="both"/>
        <w:rPr>
          <w:rFonts w:cs="Arial"/>
          <w:szCs w:val="22"/>
        </w:rPr>
      </w:pPr>
      <w:r w:rsidRPr="00FB4D77">
        <w:rPr>
          <w:rFonts w:cs="Arial"/>
          <w:szCs w:val="22"/>
        </w:rPr>
        <w:t>Ponude se pišu neizbrisivom tintom.</w:t>
      </w:r>
    </w:p>
    <w:p w:rsidR="00FB4D77" w:rsidRPr="00FB4D77" w:rsidRDefault="00FB4D77" w:rsidP="00FB4D77">
      <w:pPr>
        <w:jc w:val="both"/>
        <w:rPr>
          <w:rFonts w:cs="Arial"/>
          <w:szCs w:val="22"/>
        </w:rPr>
      </w:pPr>
      <w:r w:rsidRPr="00FB4D77">
        <w:rPr>
          <w:rFonts w:cs="Arial"/>
          <w:szCs w:val="22"/>
        </w:rPr>
        <w:t>Ispravci u ponudi moraju biti izrađeni na način da su vidljivi. Ispravci moraju uz navod datuma ispravka biti potvrđeni potpisom ponuditelja.</w:t>
      </w:r>
    </w:p>
    <w:p w:rsidR="00FB4D77" w:rsidRPr="00FB4D77" w:rsidRDefault="00FB4D77" w:rsidP="00FB4D77">
      <w:pPr>
        <w:jc w:val="both"/>
        <w:rPr>
          <w:rFonts w:cs="Arial"/>
          <w:szCs w:val="22"/>
        </w:rPr>
      </w:pPr>
    </w:p>
    <w:p w:rsidR="00FB4D77" w:rsidRPr="00FB4D77" w:rsidRDefault="00FB4D77" w:rsidP="00FB4D77">
      <w:pPr>
        <w:jc w:val="both"/>
        <w:rPr>
          <w:rFonts w:cs="Arial"/>
          <w:b/>
          <w:szCs w:val="22"/>
        </w:rPr>
      </w:pPr>
      <w:r w:rsidRPr="00FB4D77">
        <w:rPr>
          <w:rFonts w:cs="Arial"/>
          <w:b/>
          <w:szCs w:val="22"/>
        </w:rPr>
        <w:lastRenderedPageBreak/>
        <w:t>3.2. Način dostave:</w:t>
      </w:r>
    </w:p>
    <w:p w:rsidR="00FB4D77" w:rsidRPr="00FB4D77" w:rsidRDefault="00FB4D77" w:rsidP="00FB4D77">
      <w:pPr>
        <w:tabs>
          <w:tab w:val="left" w:pos="1009"/>
        </w:tabs>
        <w:rPr>
          <w:rFonts w:cs="Arial"/>
          <w:szCs w:val="22"/>
        </w:rPr>
      </w:pPr>
      <w:r w:rsidRPr="00FB4D77">
        <w:rPr>
          <w:rFonts w:cs="Arial"/>
          <w:szCs w:val="22"/>
        </w:rPr>
        <w:t>Način dostave ponude je naveden u točkama 3.1.1.  i  3.1.2. ove dokumentacije.</w:t>
      </w:r>
    </w:p>
    <w:p w:rsidR="00FB4D77" w:rsidRPr="00FB4D77" w:rsidRDefault="00FB4D77" w:rsidP="00FB4D77">
      <w:pPr>
        <w:tabs>
          <w:tab w:val="left" w:pos="1009"/>
        </w:tabs>
        <w:rPr>
          <w:rFonts w:cs="Arial"/>
          <w:szCs w:val="22"/>
        </w:rPr>
      </w:pPr>
      <w:bookmarkStart w:id="18" w:name="_Toc360694429"/>
    </w:p>
    <w:p w:rsidR="00FB4D77" w:rsidRPr="00FB4D77" w:rsidRDefault="00FB4D77" w:rsidP="00FB4D77">
      <w:pPr>
        <w:tabs>
          <w:tab w:val="left" w:pos="1009"/>
        </w:tabs>
        <w:jc w:val="both"/>
        <w:rPr>
          <w:rFonts w:cs="Arial"/>
          <w:szCs w:val="22"/>
        </w:rPr>
      </w:pPr>
      <w:r w:rsidRPr="00FB4D77">
        <w:rPr>
          <w:rFonts w:cs="Arial"/>
          <w:szCs w:val="22"/>
        </w:rPr>
        <w:t>Ponuditelj može do isteka roka za dostavu ponuda dostaviti izmjenu i/ili dopunu ponude.</w:t>
      </w:r>
    </w:p>
    <w:p w:rsidR="00FB4D77" w:rsidRPr="00FB4D77" w:rsidRDefault="00FB4D77" w:rsidP="00FB4D77">
      <w:pPr>
        <w:jc w:val="both"/>
        <w:rPr>
          <w:rFonts w:cs="Arial"/>
          <w:szCs w:val="22"/>
        </w:rPr>
      </w:pPr>
      <w:r w:rsidRPr="00FB4D77">
        <w:rPr>
          <w:rFonts w:cs="Arial"/>
          <w:szCs w:val="22"/>
        </w:rPr>
        <w:t>Izmjena i/ili dopuna ponude dostavlja se na isti način kao i osnovna ponuda s obveznom naznakom na omotnici da se radi o izmjeni i/ili dopuni ponude.</w:t>
      </w:r>
    </w:p>
    <w:p w:rsidR="00FB4D77" w:rsidRPr="00FB4D77" w:rsidRDefault="00FB4D77" w:rsidP="00FB4D77">
      <w:pPr>
        <w:jc w:val="both"/>
        <w:rPr>
          <w:rFonts w:cs="Arial"/>
          <w:szCs w:val="22"/>
        </w:rPr>
      </w:pPr>
    </w:p>
    <w:p w:rsidR="00FB4D77" w:rsidRPr="00FB4D77" w:rsidRDefault="00FB4D77" w:rsidP="00FB4D77">
      <w:pPr>
        <w:jc w:val="both"/>
        <w:rPr>
          <w:rFonts w:cs="Arial"/>
          <w:szCs w:val="22"/>
        </w:rPr>
      </w:pPr>
      <w:r w:rsidRPr="00FB4D77">
        <w:rPr>
          <w:rFonts w:cs="Arial"/>
          <w:szCs w:val="22"/>
        </w:rPr>
        <w:t xml:space="preserve">Ponuditelj može do isteka roka za dostavu ponuda pisanom izjavom odustati od svoje dostavljene ponude. Pisana izjava se dostavlja na isti način kao i ponuda s obveznom naznakom da se radi o odustajanju od ponude. </w:t>
      </w:r>
    </w:p>
    <w:p w:rsidR="00FB4D77" w:rsidRPr="00FB4D77" w:rsidRDefault="00FB4D77" w:rsidP="00FB4D77">
      <w:pPr>
        <w:jc w:val="both"/>
        <w:rPr>
          <w:rFonts w:cs="Arial"/>
          <w:szCs w:val="22"/>
        </w:rPr>
      </w:pPr>
    </w:p>
    <w:p w:rsidR="00FB4D77" w:rsidRPr="00FB4D77" w:rsidRDefault="00FB4D77" w:rsidP="00FB4D77">
      <w:pPr>
        <w:pStyle w:val="Naslov1"/>
        <w:numPr>
          <w:ilvl w:val="0"/>
          <w:numId w:val="0"/>
        </w:numPr>
        <w:jc w:val="both"/>
        <w:rPr>
          <w:rFonts w:cs="Arial"/>
          <w:b w:val="0"/>
          <w:szCs w:val="22"/>
          <w:lang w:val="hr-HR"/>
        </w:rPr>
      </w:pPr>
      <w:r w:rsidRPr="00FB4D77">
        <w:rPr>
          <w:rFonts w:cs="Arial"/>
          <w:szCs w:val="22"/>
          <w:lang w:val="hr-HR"/>
        </w:rPr>
        <w:t xml:space="preserve">3.3. Navod o načinu dostave dokumenata koji su zajednički za više grupa predmeta nabave: </w:t>
      </w:r>
      <w:r w:rsidRPr="00FB4D77">
        <w:rPr>
          <w:rFonts w:cs="Arial"/>
          <w:b w:val="0"/>
          <w:szCs w:val="22"/>
          <w:lang w:val="hr-HR"/>
        </w:rPr>
        <w:t>Predmet nabave je podijeljen na grupe. Ponuditelj prilaže dokaze sposobnosti za samo jednu grupu predmetne nabave.</w:t>
      </w:r>
    </w:p>
    <w:p w:rsidR="00FB4D77" w:rsidRPr="00FB4D77" w:rsidRDefault="00FB4D77" w:rsidP="00FB4D77">
      <w:pPr>
        <w:pStyle w:val="Naslov2"/>
        <w:rPr>
          <w:rFonts w:cs="Arial"/>
          <w:szCs w:val="22"/>
        </w:rPr>
      </w:pPr>
      <w:r w:rsidRPr="00FB4D77">
        <w:rPr>
          <w:rFonts w:cs="Arial"/>
          <w:szCs w:val="22"/>
        </w:rPr>
        <w:t>Minimalni zahtjevi koje alternativne ponude moraju ispunjavati u odnosu na predmet nabave: nije primjenjivo u predmetnom postupku. Alternativne ponude nisu dopuštene.</w:t>
      </w:r>
      <w:bookmarkEnd w:id="18"/>
    </w:p>
    <w:p w:rsidR="00FB4D77" w:rsidRPr="00FB4D77" w:rsidRDefault="00FB4D77" w:rsidP="00FB4D77">
      <w:pPr>
        <w:jc w:val="both"/>
        <w:rPr>
          <w:rFonts w:cs="Arial"/>
          <w:szCs w:val="22"/>
        </w:rPr>
      </w:pPr>
    </w:p>
    <w:p w:rsidR="00FB4D77" w:rsidRPr="00FB4D77" w:rsidRDefault="00FB4D77" w:rsidP="00FB4D77">
      <w:pPr>
        <w:pStyle w:val="Naslov2"/>
        <w:rPr>
          <w:rFonts w:cs="Arial"/>
          <w:szCs w:val="22"/>
        </w:rPr>
      </w:pPr>
      <w:bookmarkStart w:id="19" w:name="_Toc360694431"/>
      <w:r w:rsidRPr="00FB4D77">
        <w:rPr>
          <w:rFonts w:cs="Arial"/>
          <w:szCs w:val="22"/>
        </w:rPr>
        <w:t>Način određivanja cijene ponude</w:t>
      </w:r>
      <w:bookmarkEnd w:id="19"/>
      <w:r w:rsidRPr="00FB4D77">
        <w:rPr>
          <w:rFonts w:cs="Arial"/>
          <w:szCs w:val="22"/>
        </w:rPr>
        <w:t xml:space="preserve">: </w:t>
      </w:r>
    </w:p>
    <w:p w:rsidR="00FB4D77" w:rsidRPr="00FB4D77" w:rsidRDefault="00FB4D77" w:rsidP="00FB4D77">
      <w:pPr>
        <w:spacing w:before="120" w:after="120"/>
        <w:jc w:val="both"/>
        <w:rPr>
          <w:rFonts w:cs="Arial"/>
          <w:szCs w:val="22"/>
        </w:rPr>
      </w:pPr>
      <w:bookmarkStart w:id="20" w:name="OLE_LINK7"/>
      <w:bookmarkStart w:id="21" w:name="OLE_LINK8"/>
      <w:r w:rsidRPr="00FB4D77">
        <w:rPr>
          <w:rFonts w:cs="Arial"/>
          <w:szCs w:val="22"/>
        </w:rPr>
        <w:t xml:space="preserve">Cijene u ponudi trebaju biti izražene u kunama i bez PDV-a za cjelokupni predmet nabave. U cijenu ponude bez PDV-a moraju biti uračunati svi troškovi i popusti, ukoliko ih ponuditelj daje. </w:t>
      </w:r>
    </w:p>
    <w:p w:rsidR="00FB4D77" w:rsidRPr="00FB4D77" w:rsidRDefault="00FB4D77" w:rsidP="00FB4D77">
      <w:pPr>
        <w:spacing w:before="120" w:after="120"/>
        <w:jc w:val="both"/>
        <w:rPr>
          <w:rFonts w:cs="Arial"/>
          <w:szCs w:val="22"/>
        </w:rPr>
      </w:pPr>
      <w:r w:rsidRPr="00FB4D77">
        <w:rPr>
          <w:rFonts w:cs="Arial"/>
          <w:szCs w:val="22"/>
        </w:rPr>
        <w:t xml:space="preserve">Ukupnu cijenu ponude čini cijena ponude s PDV-om. </w:t>
      </w:r>
    </w:p>
    <w:p w:rsidR="00FB4D77" w:rsidRPr="00FB4D77" w:rsidRDefault="00FB4D77" w:rsidP="00FB4D77">
      <w:pPr>
        <w:spacing w:before="120" w:after="120"/>
        <w:jc w:val="both"/>
        <w:rPr>
          <w:rFonts w:cs="Arial"/>
          <w:szCs w:val="22"/>
        </w:rPr>
      </w:pPr>
      <w:r w:rsidRPr="00FB4D77">
        <w:rPr>
          <w:rFonts w:cs="Arial"/>
          <w:szCs w:val="22"/>
        </w:rPr>
        <w:t>Cijena ponude piše se brojkama.</w:t>
      </w:r>
    </w:p>
    <w:p w:rsidR="00FB4D77" w:rsidRPr="00FB4D77" w:rsidRDefault="00FB4D77" w:rsidP="00FB4D77">
      <w:pPr>
        <w:spacing w:before="120" w:after="120"/>
        <w:jc w:val="both"/>
        <w:rPr>
          <w:rFonts w:cs="Arial"/>
          <w:szCs w:val="22"/>
        </w:rPr>
      </w:pPr>
      <w:r w:rsidRPr="00FB4D77">
        <w:rPr>
          <w:rFonts w:cs="Arial"/>
          <w:szCs w:val="22"/>
        </w:rPr>
        <w:t xml:space="preserve">Cijene se upisuju u tablicu iz Priloga 2 - Troškovnik, kao i u tablicu Priloga 1. - Ponudbeni list. </w:t>
      </w:r>
    </w:p>
    <w:p w:rsidR="00FB4D77" w:rsidRPr="00FB4D77" w:rsidRDefault="00FB4D77" w:rsidP="00FB4D77">
      <w:pPr>
        <w:spacing w:before="120" w:after="120"/>
        <w:jc w:val="both"/>
        <w:rPr>
          <w:rFonts w:cs="Arial"/>
          <w:szCs w:val="22"/>
        </w:rPr>
      </w:pPr>
      <w:r w:rsidRPr="00FB4D77">
        <w:rPr>
          <w:rFonts w:cs="Arial"/>
          <w:szCs w:val="22"/>
        </w:rPr>
        <w:t>Ponuđene cijene su nepromjenjive za vrijeme trajanja predmetnog ugovora o nabavi. Naručitelj zadržava pravo da se u slučaju promjene cijena usluga na tržištu, primjenjuje ona cijena koja je povoljnija za Naručitelja.</w:t>
      </w:r>
    </w:p>
    <w:p w:rsidR="00FB4D77" w:rsidRPr="00FB4D77" w:rsidRDefault="00FB4D77" w:rsidP="00FB4D77">
      <w:pPr>
        <w:jc w:val="both"/>
        <w:rPr>
          <w:rFonts w:cs="Arial"/>
          <w:szCs w:val="22"/>
        </w:rPr>
      </w:pPr>
      <w:r w:rsidRPr="00FB4D77">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FB4D77" w:rsidRPr="00FB4D77" w:rsidRDefault="00FB4D77" w:rsidP="00FB4D77">
      <w:pPr>
        <w:pStyle w:val="Naslov1"/>
        <w:numPr>
          <w:ilvl w:val="0"/>
          <w:numId w:val="0"/>
        </w:numPr>
        <w:jc w:val="both"/>
        <w:rPr>
          <w:rFonts w:cs="Arial"/>
          <w:b w:val="0"/>
          <w:szCs w:val="22"/>
          <w:lang w:val="hr-HR"/>
        </w:rPr>
      </w:pPr>
      <w:r w:rsidRPr="00FB4D77">
        <w:rPr>
          <w:rFonts w:cs="Arial"/>
          <w:szCs w:val="22"/>
          <w:lang w:val="hr-HR"/>
        </w:rPr>
        <w:t xml:space="preserve">3.4. Valuta ponude: </w:t>
      </w:r>
      <w:r w:rsidRPr="00FB4D77">
        <w:rPr>
          <w:rFonts w:cs="Arial"/>
          <w:b w:val="0"/>
          <w:szCs w:val="22"/>
          <w:lang w:val="hr-HR"/>
        </w:rPr>
        <w:t>Cijena ponude izražena u kunama (kn).</w:t>
      </w:r>
    </w:p>
    <w:p w:rsidR="00FB4D77" w:rsidRPr="00FB4D77" w:rsidRDefault="00FB4D77" w:rsidP="00FB4D77">
      <w:pPr>
        <w:pStyle w:val="Naslov2"/>
        <w:rPr>
          <w:rFonts w:cs="Arial"/>
          <w:szCs w:val="22"/>
        </w:rPr>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FB4D77">
        <w:rPr>
          <w:rFonts w:cs="Arial"/>
          <w:szCs w:val="22"/>
        </w:rPr>
        <w:t>Kriterij za odabir ponude</w:t>
      </w:r>
      <w:bookmarkEnd w:id="24"/>
      <w:bookmarkEnd w:id="25"/>
      <w:r w:rsidRPr="00FB4D77">
        <w:rPr>
          <w:rFonts w:cs="Arial"/>
          <w:szCs w:val="22"/>
        </w:rPr>
        <w:t xml:space="preserve">: Kriterij za odabir ponude je </w:t>
      </w:r>
      <w:bookmarkStart w:id="29" w:name="_Toc360694433"/>
      <w:r w:rsidRPr="00FB4D77">
        <w:rPr>
          <w:rFonts w:cs="Arial"/>
          <w:szCs w:val="22"/>
        </w:rPr>
        <w:t xml:space="preserve">najniža cijena. </w:t>
      </w:r>
    </w:p>
    <w:p w:rsidR="00FB4D77" w:rsidRPr="00FB4D77" w:rsidRDefault="00FB4D77" w:rsidP="00FB4D77">
      <w:pPr>
        <w:pStyle w:val="Naslov2"/>
        <w:rPr>
          <w:rFonts w:cs="Arial"/>
          <w:szCs w:val="22"/>
        </w:rPr>
      </w:pPr>
    </w:p>
    <w:p w:rsidR="00FB4D77" w:rsidRPr="00FB4D77" w:rsidRDefault="00FB4D77" w:rsidP="00FB4D77">
      <w:pPr>
        <w:pStyle w:val="Naslov2"/>
        <w:rPr>
          <w:rFonts w:cs="Arial"/>
          <w:szCs w:val="22"/>
        </w:rPr>
      </w:pPr>
      <w:r w:rsidRPr="00FB4D77">
        <w:rPr>
          <w:rFonts w:cs="Arial"/>
          <w:szCs w:val="22"/>
        </w:rPr>
        <w:t>Jezik i pismo na kojem se izrađuje ponuda</w:t>
      </w:r>
      <w:bookmarkEnd w:id="29"/>
      <w:r w:rsidRPr="00FB4D77">
        <w:rPr>
          <w:rFonts w:cs="Arial"/>
          <w:szCs w:val="22"/>
        </w:rPr>
        <w:t>: Ponuda mora biti izrađena na hrvatskom jeziku i latiničnom pismu.</w:t>
      </w:r>
    </w:p>
    <w:p w:rsidR="00FB4D77" w:rsidRPr="00FB4D77" w:rsidRDefault="00FB4D77" w:rsidP="00FB4D77">
      <w:pPr>
        <w:pStyle w:val="Naslov2"/>
        <w:rPr>
          <w:rFonts w:cs="Arial"/>
          <w:szCs w:val="22"/>
        </w:rPr>
      </w:pPr>
      <w:bookmarkStart w:id="30" w:name="_Toc288461579"/>
      <w:bookmarkStart w:id="31" w:name="_Toc190135175"/>
      <w:bookmarkStart w:id="32" w:name="_Toc360694434"/>
      <w:bookmarkEnd w:id="26"/>
      <w:bookmarkEnd w:id="27"/>
      <w:bookmarkEnd w:id="28"/>
      <w:bookmarkEnd w:id="30"/>
    </w:p>
    <w:p w:rsidR="00FB4D77" w:rsidRPr="00FB4D77" w:rsidRDefault="00FB4D77" w:rsidP="00FB4D77">
      <w:pPr>
        <w:pStyle w:val="Naslov2"/>
        <w:rPr>
          <w:rFonts w:cs="Arial"/>
          <w:szCs w:val="22"/>
        </w:rPr>
      </w:pPr>
      <w:r w:rsidRPr="00FB4D77">
        <w:rPr>
          <w:rFonts w:cs="Arial"/>
          <w:szCs w:val="22"/>
        </w:rPr>
        <w:t>Rok valjanosti ponude</w:t>
      </w:r>
      <w:bookmarkEnd w:id="31"/>
      <w:bookmarkEnd w:id="32"/>
      <w:r w:rsidRPr="00FB4D77">
        <w:rPr>
          <w:rFonts w:cs="Arial"/>
          <w:szCs w:val="22"/>
        </w:rPr>
        <w:t>: Rok valjanosti ponude ne može biti kraći od 90 (devedeset) dana od dana isteka roka za dostavu ponuda.</w:t>
      </w:r>
    </w:p>
    <w:p w:rsidR="00FB4D77" w:rsidRPr="00FB4D77" w:rsidRDefault="00FB4D77" w:rsidP="00FB4D77">
      <w:pPr>
        <w:jc w:val="both"/>
        <w:rPr>
          <w:rFonts w:cs="Arial"/>
          <w:b/>
          <w:szCs w:val="22"/>
          <w:lang w:eastAsia="zh-CN"/>
        </w:rPr>
      </w:pPr>
    </w:p>
    <w:p w:rsidR="00FB4D77" w:rsidRPr="00FB4D77" w:rsidRDefault="00FB4D77" w:rsidP="00FB4D77">
      <w:pPr>
        <w:jc w:val="both"/>
        <w:rPr>
          <w:rFonts w:cs="Arial"/>
          <w:b/>
          <w:szCs w:val="22"/>
          <w:lang w:eastAsia="hr-HR"/>
        </w:rPr>
      </w:pPr>
      <w:r w:rsidRPr="00FB4D77">
        <w:rPr>
          <w:rFonts w:cs="Arial"/>
          <w:b/>
          <w:szCs w:val="22"/>
          <w:lang w:eastAsia="zh-CN"/>
        </w:rPr>
        <w:t xml:space="preserve">4. </w:t>
      </w:r>
      <w:r w:rsidRPr="00FB4D77">
        <w:rPr>
          <w:rFonts w:cs="Arial"/>
          <w:b/>
          <w:szCs w:val="22"/>
          <w:lang w:eastAsia="hr-HR"/>
        </w:rPr>
        <w:t>Odredbe o sposobnosti ponuditelja</w:t>
      </w:r>
    </w:p>
    <w:p w:rsidR="00FB4D77" w:rsidRPr="00FB4D77" w:rsidRDefault="00FB4D77" w:rsidP="00FB4D77">
      <w:pPr>
        <w:autoSpaceDE w:val="0"/>
        <w:autoSpaceDN w:val="0"/>
        <w:adjustRightInd w:val="0"/>
        <w:jc w:val="both"/>
        <w:rPr>
          <w:rFonts w:cs="Arial"/>
          <w:b/>
          <w:szCs w:val="22"/>
          <w:lang w:eastAsia="hr-HR"/>
        </w:rPr>
      </w:pPr>
    </w:p>
    <w:p w:rsidR="00FB4D77" w:rsidRPr="00FB4D77" w:rsidRDefault="00FB4D77" w:rsidP="00FB4D77">
      <w:pPr>
        <w:autoSpaceDE w:val="0"/>
        <w:autoSpaceDN w:val="0"/>
        <w:adjustRightInd w:val="0"/>
        <w:jc w:val="both"/>
        <w:rPr>
          <w:rFonts w:cs="Arial"/>
          <w:b/>
          <w:szCs w:val="22"/>
          <w:lang w:eastAsia="hr-HR"/>
        </w:rPr>
      </w:pPr>
      <w:r w:rsidRPr="00FB4D77">
        <w:rPr>
          <w:rFonts w:cs="Arial"/>
          <w:szCs w:val="22"/>
          <w:lang w:eastAsia="hr-HR"/>
        </w:rPr>
        <w:t xml:space="preserve">Ponuditelj ili zajednica ponuditelja dokazuju svoju pravnu i poslovnu sposobnost te tehničku i stručnu sposobnost. Dokazi sposobnosti mogu biti dostavljeni kao neovjerene preslike, a po nalogu Naručitelja isti moraju biti dostavljeni u originalu ili ovjereni. Ukoliko se ponuda podnosi za više grupa dokaze sposobnosti potrebno je dostaviti u jednom primjerku. </w:t>
      </w:r>
      <w:r w:rsidRPr="00FB4D77">
        <w:rPr>
          <w:rFonts w:cs="Arial"/>
          <w:b/>
          <w:szCs w:val="22"/>
          <w:lang w:eastAsia="hr-HR"/>
        </w:rPr>
        <w:t xml:space="preserve">Dokazi sposobnosti koje je potrebno priložiti uz ponudu: </w:t>
      </w:r>
    </w:p>
    <w:p w:rsidR="00FB4D77" w:rsidRPr="00FB4D77" w:rsidRDefault="00FB4D77" w:rsidP="00FB4D77">
      <w:pPr>
        <w:jc w:val="both"/>
        <w:rPr>
          <w:rFonts w:cs="Arial"/>
          <w:b/>
          <w:szCs w:val="22"/>
          <w:lang w:eastAsia="hr-HR"/>
        </w:rPr>
      </w:pPr>
    </w:p>
    <w:p w:rsidR="00FB4D77" w:rsidRPr="00FB4D77" w:rsidRDefault="00FB4D77" w:rsidP="00FB4D77">
      <w:pPr>
        <w:jc w:val="both"/>
        <w:rPr>
          <w:rFonts w:cs="Arial"/>
          <w:b/>
          <w:szCs w:val="22"/>
          <w:lang w:eastAsia="hr-HR"/>
        </w:rPr>
      </w:pPr>
      <w:r w:rsidRPr="00FB4D77">
        <w:rPr>
          <w:rFonts w:cs="Arial"/>
          <w:b/>
          <w:szCs w:val="22"/>
          <w:lang w:eastAsia="hr-HR"/>
        </w:rPr>
        <w:t xml:space="preserve">4.1. Uvjeti pravne i poslovne sposobnosti: </w:t>
      </w:r>
    </w:p>
    <w:p w:rsidR="00FB4D77" w:rsidRPr="00FB4D77" w:rsidRDefault="00FB4D77" w:rsidP="00FB4D77">
      <w:pPr>
        <w:pStyle w:val="Naslov1"/>
        <w:numPr>
          <w:ilvl w:val="0"/>
          <w:numId w:val="0"/>
        </w:numPr>
        <w:jc w:val="both"/>
        <w:rPr>
          <w:rFonts w:cs="Arial"/>
          <w:szCs w:val="22"/>
          <w:lang w:val="hr-HR" w:eastAsia="hr-HR"/>
        </w:rPr>
      </w:pPr>
      <w:r w:rsidRPr="00FB4D77">
        <w:rPr>
          <w:rFonts w:cs="Arial"/>
          <w:szCs w:val="22"/>
          <w:lang w:val="hr-HR" w:eastAsia="hr-HR"/>
        </w:rPr>
        <w:lastRenderedPageBreak/>
        <w:t>4.1.1. Izvod iz sudskog ili obrtnog registra</w:t>
      </w:r>
    </w:p>
    <w:p w:rsidR="00FB4D77" w:rsidRPr="00FB4D77" w:rsidRDefault="00FB4D77" w:rsidP="00FB4D77">
      <w:pPr>
        <w:pStyle w:val="Naslov1"/>
        <w:numPr>
          <w:ilvl w:val="0"/>
          <w:numId w:val="0"/>
        </w:numPr>
        <w:jc w:val="both"/>
        <w:rPr>
          <w:rFonts w:cs="Arial"/>
          <w:b w:val="0"/>
          <w:szCs w:val="22"/>
          <w:lang w:val="hr-HR" w:eastAsia="hr-HR"/>
        </w:rPr>
      </w:pPr>
      <w:r w:rsidRPr="00FB4D7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FB4D77">
        <w:rPr>
          <w:rFonts w:cs="Arial"/>
          <w:b w:val="0"/>
          <w:i/>
          <w:szCs w:val="22"/>
          <w:lang w:eastAsia="hr-HR"/>
        </w:rPr>
        <w:t>ne smije biti starija od 3</w:t>
      </w:r>
      <w:r w:rsidRPr="00FB4D77">
        <w:rPr>
          <w:rFonts w:cs="Arial"/>
          <w:b w:val="0"/>
          <w:szCs w:val="22"/>
          <w:lang w:eastAsia="hr-HR"/>
        </w:rPr>
        <w:t xml:space="preserve"> (tri) mjeseca računajući od  dana početka postupka nabave</w:t>
      </w:r>
      <w:r w:rsidRPr="00FB4D77">
        <w:rPr>
          <w:rFonts w:cs="Arial"/>
          <w:b w:val="0"/>
          <w:szCs w:val="22"/>
          <w:lang w:val="hr-HR" w:eastAsia="hr-HR"/>
        </w:rPr>
        <w:t>.</w:t>
      </w:r>
    </w:p>
    <w:p w:rsidR="00FB4D77" w:rsidRPr="00FB4D77" w:rsidRDefault="00FB4D77" w:rsidP="00FB4D77">
      <w:pPr>
        <w:jc w:val="both"/>
        <w:rPr>
          <w:rFonts w:cs="Arial"/>
          <w:szCs w:val="22"/>
          <w:lang w:eastAsia="hr-HR"/>
        </w:rPr>
      </w:pPr>
      <w:r w:rsidRPr="00FB4D77">
        <w:rPr>
          <w:rFonts w:cs="Arial"/>
          <w:szCs w:val="22"/>
          <w:lang w:eastAsia="hr-HR"/>
        </w:rPr>
        <w:t>Naručitelj je obvezan isključiti ponuditelja iz postupka nabave:</w:t>
      </w:r>
    </w:p>
    <w:p w:rsidR="00FB4D77" w:rsidRPr="00FB4D77" w:rsidRDefault="00FB4D77" w:rsidP="00FB4D77">
      <w:pPr>
        <w:jc w:val="both"/>
        <w:rPr>
          <w:rFonts w:cs="Arial"/>
          <w:szCs w:val="22"/>
          <w:lang w:eastAsia="hr-HR"/>
        </w:rPr>
      </w:pPr>
      <w:r w:rsidRPr="00FB4D77">
        <w:rPr>
          <w:rFonts w:cs="Arial"/>
          <w:szCs w:val="22"/>
          <w:lang w:eastAsia="hr-HR"/>
        </w:rPr>
        <w:t>ako nije ispunio obvezu plaćanja dospjelih poreznih obveza i obveza za mirovinsko i zdravstveno osiguranje, osim ako mu je sukladno s posebnim propisima odobrena odgoda plaćanja navedenih obveza.</w:t>
      </w:r>
    </w:p>
    <w:p w:rsidR="00FB4D77" w:rsidRPr="00FB4D77" w:rsidRDefault="00FB4D77" w:rsidP="00FB4D77">
      <w:pPr>
        <w:jc w:val="both"/>
        <w:rPr>
          <w:rFonts w:cs="Arial"/>
          <w:szCs w:val="22"/>
          <w:lang w:eastAsia="hr-HR"/>
        </w:rPr>
      </w:pPr>
    </w:p>
    <w:p w:rsidR="00FB4D77" w:rsidRPr="00FB4D77" w:rsidRDefault="00FB4D77" w:rsidP="00FB4D77">
      <w:pPr>
        <w:jc w:val="both"/>
        <w:rPr>
          <w:rFonts w:cs="Arial"/>
          <w:szCs w:val="22"/>
          <w:lang w:eastAsia="hr-HR"/>
        </w:rPr>
      </w:pPr>
      <w:r w:rsidRPr="00FB4D77">
        <w:rPr>
          <w:rFonts w:cs="Arial"/>
          <w:szCs w:val="22"/>
          <w:lang w:eastAsia="hr-HR"/>
        </w:rPr>
        <w:t xml:space="preserve">       </w:t>
      </w:r>
    </w:p>
    <w:p w:rsidR="00FB4D77" w:rsidRPr="00FB4D77" w:rsidRDefault="00FB4D77" w:rsidP="00FB4D77">
      <w:pPr>
        <w:spacing w:line="360" w:lineRule="auto"/>
        <w:jc w:val="both"/>
        <w:rPr>
          <w:rFonts w:cs="Arial"/>
          <w:b/>
          <w:szCs w:val="22"/>
          <w:lang w:eastAsia="hr-HR"/>
        </w:rPr>
      </w:pPr>
      <w:r w:rsidRPr="00FB4D77">
        <w:rPr>
          <w:rFonts w:cs="Arial"/>
          <w:b/>
          <w:szCs w:val="22"/>
          <w:lang w:eastAsia="hr-HR"/>
        </w:rPr>
        <w:t xml:space="preserve">4.1.2. Potvrda porezne uprave </w:t>
      </w:r>
    </w:p>
    <w:p w:rsidR="00FB4D77" w:rsidRPr="00FB4D77" w:rsidRDefault="00FB4D77" w:rsidP="00FB4D77">
      <w:pPr>
        <w:jc w:val="both"/>
        <w:rPr>
          <w:rFonts w:cs="Arial"/>
          <w:szCs w:val="22"/>
          <w:lang w:eastAsia="hr-HR"/>
        </w:rPr>
      </w:pPr>
      <w:r w:rsidRPr="00FB4D77">
        <w:rPr>
          <w:rFonts w:cs="Arial"/>
          <w:szCs w:val="22"/>
          <w:lang w:eastAsia="hr-HR"/>
        </w:rPr>
        <w:t>a)  potvrdu Porezne uprave o stanju duga koja ne smije biti starija od 30 (trideset) dana računajući od dana početka postupka nabave, ili</w:t>
      </w:r>
    </w:p>
    <w:p w:rsidR="00FB4D77" w:rsidRPr="00FB4D77" w:rsidRDefault="00FB4D77" w:rsidP="00FB4D77">
      <w:pPr>
        <w:jc w:val="both"/>
        <w:rPr>
          <w:rFonts w:cs="Arial"/>
          <w:szCs w:val="22"/>
          <w:lang w:eastAsia="hr-HR"/>
        </w:rPr>
      </w:pPr>
      <w:r w:rsidRPr="00FB4D77">
        <w:rPr>
          <w:rFonts w:cs="Arial"/>
          <w:szCs w:val="22"/>
          <w:lang w:eastAsia="hr-HR"/>
        </w:rPr>
        <w:t>b) važeći jednakovrijedni dokument nadležnog tijela države sjedišta gospodarskog subjekta, ako se ne izdaje potvrda Porezne uprave o stanju duga, ili</w:t>
      </w:r>
    </w:p>
    <w:p w:rsidR="00FB4D77" w:rsidRPr="00FB4D77" w:rsidRDefault="00FB4D77" w:rsidP="00FB4D77">
      <w:pPr>
        <w:jc w:val="both"/>
        <w:rPr>
          <w:rFonts w:cs="Arial"/>
          <w:szCs w:val="22"/>
          <w:lang w:eastAsia="hr-HR"/>
        </w:rPr>
      </w:pPr>
      <w:r w:rsidRPr="00FB4D77">
        <w:rPr>
          <w:rFonts w:cs="Arial"/>
          <w:szCs w:val="22"/>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FB4D77">
        <w:rPr>
          <w:rFonts w:cs="Arial"/>
          <w:szCs w:val="22"/>
        </w:rPr>
        <w:t xml:space="preserve"> </w:t>
      </w:r>
      <w:r w:rsidRPr="00FB4D77">
        <w:rPr>
          <w:rFonts w:cs="Arial"/>
          <w:szCs w:val="22"/>
          <w:lang w:eastAsia="hr-HR"/>
        </w:rPr>
        <w:t>o stanju duga ili jednakovrijedni dokument iz točke b) (važeći jednakovrijedni dokument nadležnog tijela države sjedišta gospodarskog subjekta).</w:t>
      </w:r>
    </w:p>
    <w:p w:rsidR="00FB4D77" w:rsidRPr="00FB4D77" w:rsidRDefault="00FB4D77" w:rsidP="00FB4D77">
      <w:pPr>
        <w:pStyle w:val="Naslov1"/>
        <w:numPr>
          <w:ilvl w:val="0"/>
          <w:numId w:val="0"/>
        </w:numPr>
        <w:ind w:left="709" w:hanging="709"/>
        <w:jc w:val="both"/>
        <w:rPr>
          <w:rFonts w:cs="Arial"/>
          <w:szCs w:val="22"/>
          <w:lang w:val="hr-HR"/>
        </w:rPr>
      </w:pPr>
      <w:bookmarkStart w:id="33" w:name="_Toc360694435"/>
      <w:r w:rsidRPr="00FB4D77">
        <w:rPr>
          <w:rFonts w:cs="Arial"/>
          <w:szCs w:val="22"/>
          <w:lang w:val="hr-HR"/>
        </w:rPr>
        <w:t>4.2. Uvjeti tehničke i stručne sposobnosti</w:t>
      </w:r>
    </w:p>
    <w:p w:rsidR="00FB4D77" w:rsidRPr="00FB4D77" w:rsidRDefault="00FB4D77" w:rsidP="00FB4D77">
      <w:pPr>
        <w:pStyle w:val="Naslov11"/>
        <w:numPr>
          <w:ilvl w:val="0"/>
          <w:numId w:val="0"/>
        </w:numPr>
        <w:jc w:val="both"/>
        <w:rPr>
          <w:rFonts w:cs="Arial"/>
          <w:sz w:val="22"/>
        </w:rPr>
      </w:pPr>
      <w:r w:rsidRPr="00FB4D77">
        <w:rPr>
          <w:rFonts w:cs="Arial"/>
          <w:sz w:val="22"/>
        </w:rPr>
        <w:t>4.2.1. Izjava kojom se dokazuje da je gospodarski subjekt ugovorna ustanova Hrvatskog zavoda za zdravstveno osiguranje</w:t>
      </w:r>
    </w:p>
    <w:p w:rsidR="00FB4D77" w:rsidRPr="00FB4D77" w:rsidRDefault="00FB4D77" w:rsidP="00FB4D77">
      <w:pPr>
        <w:pStyle w:val="Naslov11"/>
        <w:numPr>
          <w:ilvl w:val="0"/>
          <w:numId w:val="0"/>
        </w:numPr>
        <w:jc w:val="both"/>
        <w:rPr>
          <w:rFonts w:cs="Arial"/>
          <w:b w:val="0"/>
          <w:sz w:val="22"/>
        </w:rPr>
      </w:pPr>
    </w:p>
    <w:p w:rsidR="00FB4D77" w:rsidRPr="00FB4D77" w:rsidRDefault="00FB4D77" w:rsidP="00FB4D77">
      <w:pPr>
        <w:pStyle w:val="Naslov11"/>
        <w:numPr>
          <w:ilvl w:val="0"/>
          <w:numId w:val="0"/>
        </w:numPr>
        <w:jc w:val="both"/>
        <w:rPr>
          <w:rFonts w:cs="Arial"/>
          <w:sz w:val="22"/>
          <w:u w:val="single"/>
        </w:rPr>
      </w:pPr>
      <w:r w:rsidRPr="00FB4D77">
        <w:rPr>
          <w:rFonts w:cs="Arial"/>
          <w:sz w:val="22"/>
          <w:u w:val="single"/>
        </w:rPr>
        <w:t>Ponuditelj mora dostaviti Izjavu da je gospodarski subjekt ugovorna ustanova Hrvatskog zavoda za zdravstveno osiguranje. Izjavu daje osoba ovlaštena za zastupanje gospodarskog subjekta.</w:t>
      </w:r>
    </w:p>
    <w:p w:rsidR="00FB4D77" w:rsidRPr="00FB4D77" w:rsidRDefault="00FB4D77" w:rsidP="00FB4D77">
      <w:pPr>
        <w:rPr>
          <w:rFonts w:cs="Arial"/>
          <w:b/>
          <w:szCs w:val="22"/>
        </w:rPr>
      </w:pPr>
    </w:p>
    <w:p w:rsidR="00FB4D77" w:rsidRPr="00FB4D77" w:rsidRDefault="00FB4D77" w:rsidP="00FB4D77">
      <w:pPr>
        <w:rPr>
          <w:rFonts w:cs="Arial"/>
          <w:b/>
          <w:szCs w:val="22"/>
        </w:rPr>
      </w:pPr>
      <w:r w:rsidRPr="00FB4D77">
        <w:rPr>
          <w:rFonts w:cs="Arial"/>
          <w:b/>
          <w:szCs w:val="22"/>
        </w:rPr>
        <w:t xml:space="preserve">4.2.2. Popis ugovora  </w:t>
      </w:r>
    </w:p>
    <w:p w:rsidR="00FB4D77" w:rsidRPr="00FB4D77" w:rsidRDefault="00FB4D77" w:rsidP="00FB4D77">
      <w:pPr>
        <w:rPr>
          <w:rFonts w:cs="Arial"/>
          <w:b/>
          <w:szCs w:val="22"/>
        </w:rPr>
      </w:pPr>
    </w:p>
    <w:p w:rsidR="00FB4D77" w:rsidRPr="00FB4D77" w:rsidRDefault="00FB4D77" w:rsidP="00FB4D77">
      <w:pPr>
        <w:pStyle w:val="Naslov11"/>
        <w:numPr>
          <w:ilvl w:val="0"/>
          <w:numId w:val="0"/>
        </w:numPr>
        <w:jc w:val="both"/>
        <w:rPr>
          <w:rFonts w:cs="Arial"/>
          <w:b w:val="0"/>
          <w:sz w:val="22"/>
        </w:rPr>
      </w:pPr>
      <w:r w:rsidRPr="00FB4D77">
        <w:rPr>
          <w:rFonts w:cs="Arial"/>
          <w:b w:val="0"/>
          <w:sz w:val="22"/>
        </w:rPr>
        <w:t xml:space="preserve">Ponuditelj treba dostaviti popis ugovora o uslugama izvršenih u godini u kojoj je započeo postupak javne nabave i tijekom tri godine koje prethode toj godini. Popis ugovora sadrži iznos,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FB4D77" w:rsidRPr="00FB4D77" w:rsidRDefault="00FB4D77" w:rsidP="00FB4D77">
      <w:pPr>
        <w:pStyle w:val="Naslov1"/>
        <w:numPr>
          <w:ilvl w:val="0"/>
          <w:numId w:val="0"/>
        </w:numPr>
        <w:ind w:left="432" w:hanging="432"/>
        <w:jc w:val="both"/>
        <w:rPr>
          <w:rFonts w:cs="Arial"/>
          <w:szCs w:val="22"/>
          <w:u w:val="single"/>
          <w:lang w:val="hr-HR"/>
        </w:rPr>
      </w:pPr>
      <w:r w:rsidRPr="00FB4D77">
        <w:rPr>
          <w:rFonts w:cs="Arial"/>
          <w:szCs w:val="22"/>
          <w:lang w:val="hr-HR"/>
        </w:rPr>
        <w:t xml:space="preserve">5. </w:t>
      </w:r>
      <w:r w:rsidRPr="00FB4D77">
        <w:rPr>
          <w:rFonts w:cs="Arial"/>
          <w:szCs w:val="22"/>
          <w:u w:val="single"/>
        </w:rPr>
        <w:t>Ostale odredbe</w:t>
      </w:r>
      <w:bookmarkStart w:id="34" w:name="_Toc360694436"/>
      <w:bookmarkEnd w:id="33"/>
    </w:p>
    <w:p w:rsidR="00FB4D77" w:rsidRPr="00FB4D77" w:rsidRDefault="00FB4D77" w:rsidP="00FB4D77">
      <w:pPr>
        <w:pStyle w:val="Naslov1"/>
        <w:numPr>
          <w:ilvl w:val="0"/>
          <w:numId w:val="0"/>
        </w:numPr>
        <w:ind w:left="709" w:hanging="709"/>
        <w:jc w:val="both"/>
        <w:rPr>
          <w:rFonts w:cs="Arial"/>
          <w:szCs w:val="22"/>
        </w:rPr>
      </w:pPr>
      <w:r w:rsidRPr="00FB4D77">
        <w:rPr>
          <w:rFonts w:cs="Arial"/>
          <w:szCs w:val="22"/>
          <w:lang w:val="hr-HR"/>
        </w:rPr>
        <w:t>5</w:t>
      </w:r>
      <w:r w:rsidRPr="00FB4D77">
        <w:rPr>
          <w:rStyle w:val="Naslov2Char"/>
          <w:rFonts w:cs="Arial"/>
          <w:szCs w:val="22"/>
          <w:u w:val="none"/>
        </w:rPr>
        <w:t>.</w:t>
      </w:r>
      <w:r w:rsidRPr="00FB4D77">
        <w:rPr>
          <w:rStyle w:val="Naslov2Char"/>
          <w:rFonts w:cs="Arial"/>
          <w:b/>
          <w:szCs w:val="22"/>
          <w:u w:val="none"/>
        </w:rPr>
        <w:t>1.</w:t>
      </w:r>
      <w:r w:rsidRPr="00FB4D77">
        <w:rPr>
          <w:rFonts w:cs="Arial"/>
          <w:b w:val="0"/>
          <w:szCs w:val="22"/>
        </w:rPr>
        <w:t xml:space="preserve">  </w:t>
      </w:r>
      <w:r w:rsidRPr="00FB4D77">
        <w:rPr>
          <w:rFonts w:cs="Arial"/>
          <w:szCs w:val="22"/>
        </w:rPr>
        <w:t>Odredbe koje se odnose na zajednicu ponuditelja</w:t>
      </w:r>
      <w:bookmarkEnd w:id="34"/>
      <w:r w:rsidRPr="00FB4D77">
        <w:rPr>
          <w:rFonts w:cs="Arial"/>
          <w:szCs w:val="22"/>
          <w:lang w:val="hr-HR"/>
        </w:rPr>
        <w:t>:</w:t>
      </w:r>
      <w:r w:rsidRPr="00FB4D77">
        <w:rPr>
          <w:rFonts w:cs="Arial"/>
          <w:szCs w:val="22"/>
        </w:rPr>
        <w:t xml:space="preserve"> </w:t>
      </w:r>
    </w:p>
    <w:p w:rsidR="00FB4D77" w:rsidRPr="00FB4D77" w:rsidRDefault="00FB4D77" w:rsidP="00FB4D77">
      <w:pPr>
        <w:pStyle w:val="Tijeloteksta"/>
        <w:spacing w:after="120"/>
        <w:rPr>
          <w:rFonts w:ascii="Arial" w:hAnsi="Arial" w:cs="Arial"/>
          <w:szCs w:val="22"/>
          <w:lang w:eastAsia="hr-HR"/>
        </w:rPr>
      </w:pPr>
      <w:r w:rsidRPr="00FB4D77">
        <w:rPr>
          <w:rFonts w:ascii="Arial" w:hAnsi="Arial" w:cs="Arial"/>
          <w:iCs/>
          <w:szCs w:val="22"/>
          <w:lang w:eastAsia="hr-HR"/>
        </w:rPr>
        <w:t xml:space="preserve">Zajednica ponuditelja </w:t>
      </w:r>
      <w:r w:rsidRPr="00FB4D77">
        <w:rPr>
          <w:rFonts w:ascii="Arial" w:hAnsi="Arial" w:cs="Arial"/>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FB4D77" w:rsidRPr="00FB4D77" w:rsidRDefault="00FB4D77" w:rsidP="00FB4D77">
      <w:pPr>
        <w:pStyle w:val="Tijeloteksta"/>
        <w:spacing w:after="120"/>
        <w:rPr>
          <w:rFonts w:ascii="Arial" w:hAnsi="Arial" w:cs="Arial"/>
          <w:szCs w:val="22"/>
          <w:lang w:eastAsia="hr-HR"/>
        </w:rPr>
      </w:pPr>
      <w:r w:rsidRPr="00FB4D77">
        <w:rPr>
          <w:rFonts w:ascii="Arial" w:hAnsi="Arial" w:cs="Arial"/>
          <w:szCs w:val="22"/>
        </w:rPr>
        <w:t>Odgovornost ponuditelja iz zajedničke ponude je solidarna.</w:t>
      </w:r>
    </w:p>
    <w:p w:rsidR="00FB4D77" w:rsidRPr="00FB4D77" w:rsidRDefault="00FB4D77" w:rsidP="00FB4D77">
      <w:pPr>
        <w:pStyle w:val="Tijeloteksta"/>
        <w:spacing w:after="120"/>
        <w:rPr>
          <w:rFonts w:ascii="Arial" w:hAnsi="Arial" w:cs="Arial"/>
          <w:szCs w:val="22"/>
        </w:rPr>
      </w:pPr>
      <w:r w:rsidRPr="00FB4D77">
        <w:rPr>
          <w:rFonts w:ascii="Arial" w:hAnsi="Arial" w:cs="Arial"/>
          <w:szCs w:val="22"/>
        </w:rPr>
        <w:lastRenderedPageBreak/>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FB4D77" w:rsidRPr="00FB4D77" w:rsidRDefault="00FB4D77" w:rsidP="00FB4D77">
      <w:pPr>
        <w:pStyle w:val="Tijeloteksta"/>
        <w:spacing w:after="120"/>
        <w:rPr>
          <w:rFonts w:ascii="Arial" w:hAnsi="Arial" w:cs="Arial"/>
          <w:szCs w:val="22"/>
        </w:rPr>
      </w:pPr>
      <w:r w:rsidRPr="00FB4D77">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FB4D77" w:rsidRPr="00FB4D77" w:rsidRDefault="00FB4D77" w:rsidP="00FB4D77">
      <w:pPr>
        <w:pStyle w:val="Tijeloteksta"/>
        <w:spacing w:after="120"/>
        <w:rPr>
          <w:rFonts w:ascii="Arial" w:hAnsi="Arial" w:cs="Arial"/>
          <w:szCs w:val="22"/>
        </w:rPr>
      </w:pPr>
      <w:r w:rsidRPr="00FB4D77">
        <w:rPr>
          <w:rFonts w:ascii="Arial" w:hAnsi="Arial" w:cs="Arial"/>
          <w:szCs w:val="22"/>
        </w:rPr>
        <w:t>Ponuditelj koji je samostalno podnio ponudu, ne smije istodobno sudjelovati u zajedničkoj ponudi za predmet nadmetanja. Takvom ponuditelju bit će odbijene sve njegove ponude.</w:t>
      </w:r>
    </w:p>
    <w:p w:rsidR="00FB4D77" w:rsidRPr="00FB4D77" w:rsidRDefault="00FB4D77" w:rsidP="00FB4D77">
      <w:pPr>
        <w:pStyle w:val="Naslov2"/>
        <w:rPr>
          <w:rFonts w:cs="Arial"/>
          <w:szCs w:val="22"/>
        </w:rPr>
      </w:pPr>
      <w:bookmarkStart w:id="35" w:name="_Toc360694437"/>
    </w:p>
    <w:p w:rsidR="00FB4D77" w:rsidRPr="00FB4D77" w:rsidRDefault="00FB4D77" w:rsidP="00FB4D77">
      <w:pPr>
        <w:pStyle w:val="Naslov2"/>
        <w:rPr>
          <w:rFonts w:cs="Arial"/>
          <w:szCs w:val="22"/>
        </w:rPr>
      </w:pPr>
      <w:r w:rsidRPr="00FB4D77">
        <w:rPr>
          <w:rFonts w:cs="Arial"/>
          <w:szCs w:val="22"/>
        </w:rPr>
        <w:t>5.2. Odredbe koje se odnose na podizvoditelje</w:t>
      </w:r>
      <w:bookmarkEnd w:id="35"/>
      <w:r w:rsidRPr="00FB4D77">
        <w:rPr>
          <w:rFonts w:cs="Arial"/>
          <w:szCs w:val="22"/>
        </w:rPr>
        <w:t>:</w:t>
      </w:r>
    </w:p>
    <w:p w:rsidR="00FB4D77" w:rsidRPr="00FB4D77" w:rsidRDefault="00FB4D77" w:rsidP="00FB4D77">
      <w:pPr>
        <w:pStyle w:val="Tijeloteksta"/>
        <w:spacing w:before="120"/>
        <w:rPr>
          <w:rFonts w:ascii="Arial" w:hAnsi="Arial" w:cs="Arial"/>
          <w:szCs w:val="22"/>
          <w:lang w:eastAsia="hr-HR"/>
        </w:rPr>
      </w:pPr>
      <w:r w:rsidRPr="00FB4D77">
        <w:rPr>
          <w:rFonts w:ascii="Arial" w:hAnsi="Arial" w:cs="Arial"/>
          <w:iCs/>
          <w:szCs w:val="22"/>
          <w:lang w:eastAsia="hr-HR"/>
        </w:rPr>
        <w:t>Podizvoditelj</w:t>
      </w:r>
      <w:r w:rsidRPr="00FB4D77">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Gospodarski subjekti koji namjeravaju dati dio ugovora o bagatelnoj nabavi u podugovor</w:t>
      </w: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jednom ili više podizvoditelja dužni su u ponudi (Ponudbeni list – Prilog 1 dokumentacije za nadmetanje) navesti sljedeće podatke:</w:t>
      </w:r>
    </w:p>
    <w:p w:rsidR="00FB4D77" w:rsidRPr="00FB4D77" w:rsidRDefault="00FB4D77" w:rsidP="00FB4D77">
      <w:pPr>
        <w:pStyle w:val="Tijeloteksta"/>
        <w:numPr>
          <w:ilvl w:val="0"/>
          <w:numId w:val="5"/>
        </w:numPr>
        <w:rPr>
          <w:rFonts w:ascii="Arial" w:hAnsi="Arial" w:cs="Arial"/>
          <w:szCs w:val="22"/>
          <w:lang w:eastAsia="hr-HR"/>
        </w:rPr>
      </w:pPr>
      <w:r w:rsidRPr="00FB4D77">
        <w:rPr>
          <w:rFonts w:ascii="Arial" w:hAnsi="Arial" w:cs="Arial"/>
          <w:szCs w:val="22"/>
          <w:lang w:eastAsia="hr-HR"/>
        </w:rPr>
        <w:t>naziv ili tvrtku, sjedište, OIB (ili nacionalni identifikacijski broj prema zemlji sjedišta gospodarskog subjekta, ako je primjenjivo) i broj računa podizvoditelja, i</w:t>
      </w:r>
    </w:p>
    <w:p w:rsidR="00FB4D77" w:rsidRPr="00FB4D77" w:rsidRDefault="00FB4D77" w:rsidP="00FB4D77">
      <w:pPr>
        <w:pStyle w:val="Tijeloteksta"/>
        <w:numPr>
          <w:ilvl w:val="0"/>
          <w:numId w:val="5"/>
        </w:numPr>
        <w:rPr>
          <w:rFonts w:ascii="Arial" w:hAnsi="Arial" w:cs="Arial"/>
          <w:szCs w:val="22"/>
          <w:lang w:eastAsia="hr-HR"/>
        </w:rPr>
      </w:pPr>
      <w:r w:rsidRPr="00FB4D77">
        <w:rPr>
          <w:rFonts w:ascii="Arial" w:hAnsi="Arial" w:cs="Arial"/>
          <w:szCs w:val="22"/>
          <w:lang w:eastAsia="hr-HR"/>
        </w:rPr>
        <w:t>predmet, količinu, vrijednost podugovora i postotni dio ugovora o nabavi koji se daje u podugovor.</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Ako je odabrani ponuditelj dio ugovora o nabavi dao u podugovor, podaci o podizvoditelj-u/ima moraju biti navedeni u ugovoru o nabavi.</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Naručitelj je obvezan neposredno plaćati podizvoditelju za pružene usluge/isporučenu uslugu.</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Odabrani ponuditelj može tijekom izvršenja ugovora o bagatelnoj nabavi od Naručitelja pisanim putem zahtijevati:</w:t>
      </w:r>
    </w:p>
    <w:p w:rsidR="00FB4D77" w:rsidRPr="00FB4D77" w:rsidRDefault="00FB4D77" w:rsidP="00FB4D77">
      <w:pPr>
        <w:pStyle w:val="Tijeloteksta"/>
        <w:numPr>
          <w:ilvl w:val="0"/>
          <w:numId w:val="6"/>
        </w:numPr>
        <w:rPr>
          <w:rFonts w:ascii="Arial" w:hAnsi="Arial" w:cs="Arial"/>
          <w:szCs w:val="22"/>
          <w:lang w:eastAsia="hr-HR"/>
        </w:rPr>
      </w:pPr>
      <w:r w:rsidRPr="00FB4D77">
        <w:rPr>
          <w:rFonts w:ascii="Arial" w:hAnsi="Arial" w:cs="Arial"/>
          <w:szCs w:val="22"/>
          <w:lang w:eastAsia="hr-HR"/>
        </w:rPr>
        <w:t>promjenu podizvoditelja za onaj dio ugovora o bagatelnoj nabavi koji je prethodno dao u podugovor,</w:t>
      </w:r>
    </w:p>
    <w:p w:rsidR="00FB4D77" w:rsidRPr="00FB4D77" w:rsidRDefault="00FB4D77" w:rsidP="00FB4D77">
      <w:pPr>
        <w:pStyle w:val="Tijeloteksta"/>
        <w:numPr>
          <w:ilvl w:val="0"/>
          <w:numId w:val="6"/>
        </w:numPr>
        <w:rPr>
          <w:rFonts w:ascii="Arial" w:hAnsi="Arial" w:cs="Arial"/>
          <w:szCs w:val="22"/>
          <w:lang w:eastAsia="hr-HR"/>
        </w:rPr>
      </w:pPr>
      <w:r w:rsidRPr="00FB4D77">
        <w:rPr>
          <w:rFonts w:ascii="Arial" w:hAnsi="Arial" w:cs="Arial"/>
          <w:szCs w:val="22"/>
          <w:lang w:eastAsia="hr-HR"/>
        </w:rPr>
        <w:t>preuzimanje izvršenja dijela ugovora o bagatelnoj nabavi koji je prethodno dao u podugovor,</w:t>
      </w:r>
    </w:p>
    <w:p w:rsidR="00FB4D77" w:rsidRPr="00FB4D77" w:rsidRDefault="00FB4D77" w:rsidP="00FB4D77">
      <w:pPr>
        <w:pStyle w:val="Tijeloteksta"/>
        <w:numPr>
          <w:ilvl w:val="0"/>
          <w:numId w:val="6"/>
        </w:numPr>
        <w:rPr>
          <w:rFonts w:ascii="Arial" w:hAnsi="Arial" w:cs="Arial"/>
          <w:szCs w:val="22"/>
          <w:lang w:eastAsia="hr-HR"/>
        </w:rPr>
      </w:pPr>
      <w:r w:rsidRPr="00FB4D77">
        <w:rPr>
          <w:rFonts w:ascii="Arial" w:hAnsi="Arial" w:cs="Arial"/>
          <w:szCs w:val="22"/>
          <w:lang w:eastAsia="hr-HR"/>
        </w:rPr>
        <w:t>uvođenje jednog ili više novih podizvoditelja čiji ukupni udio ne smije prijeći 30% (tridesetposto) vrijednosti ugovora o bagatelnoj nabavi neovisno o tome je li prethodno dao dio ugovora o bagatelnoj nabavi u podugovor ili ne.</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Uz pisani zahtjev za promjenu podizvoditelja i/ili uvođenje jednog ili više novih podizvoditelja, odabrani ponuditelj mora Naručitelju dostaviti podatke o podizvoditeljima iz točke 4.2. podtočke 1. i 2. za novog podizvoditelja.</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Sudjelovanje podizvoditelja ne utječe na odgovornost odabranog ponuditelja za</w:t>
      </w:r>
    </w:p>
    <w:p w:rsidR="00FB4D77" w:rsidRPr="00FB4D77" w:rsidRDefault="00FB4D77" w:rsidP="00FB4D77">
      <w:pPr>
        <w:pStyle w:val="Tijeloteksta"/>
        <w:rPr>
          <w:rFonts w:ascii="Arial" w:hAnsi="Arial" w:cs="Arial"/>
          <w:szCs w:val="22"/>
          <w:lang w:eastAsia="hr-HR"/>
        </w:rPr>
      </w:pPr>
      <w:r w:rsidRPr="00FB4D77">
        <w:rPr>
          <w:rFonts w:ascii="Arial" w:hAnsi="Arial" w:cs="Arial"/>
          <w:szCs w:val="22"/>
          <w:lang w:eastAsia="hr-HR"/>
        </w:rPr>
        <w:t>izvršenje ugovora o bagatelnoj nabavi.</w:t>
      </w:r>
    </w:p>
    <w:p w:rsidR="00FB4D77" w:rsidRPr="00FB4D77" w:rsidRDefault="00FB4D77" w:rsidP="00FB4D77">
      <w:pPr>
        <w:pStyle w:val="Tijeloteksta"/>
        <w:rPr>
          <w:rFonts w:ascii="Arial" w:hAnsi="Arial" w:cs="Arial"/>
          <w:szCs w:val="22"/>
          <w:lang w:eastAsia="hr-HR"/>
        </w:rPr>
      </w:pPr>
    </w:p>
    <w:p w:rsidR="00FB4D77" w:rsidRPr="00FB4D77" w:rsidRDefault="00FB4D77" w:rsidP="00FB4D77">
      <w:pPr>
        <w:pStyle w:val="Naslov2"/>
        <w:rPr>
          <w:rFonts w:cs="Arial"/>
          <w:szCs w:val="22"/>
        </w:rPr>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FB4D77" w:rsidRPr="00FB4D77" w:rsidRDefault="00FB4D77" w:rsidP="00FB4D77">
      <w:pPr>
        <w:pStyle w:val="Naslov2"/>
        <w:rPr>
          <w:rFonts w:cs="Arial"/>
          <w:szCs w:val="22"/>
        </w:rPr>
      </w:pPr>
    </w:p>
    <w:p w:rsidR="00FB4D77" w:rsidRPr="00FB4D77" w:rsidRDefault="00FB4D77" w:rsidP="00FB4D77">
      <w:pPr>
        <w:pStyle w:val="Naslov2"/>
        <w:rPr>
          <w:rFonts w:cs="Arial"/>
          <w:szCs w:val="22"/>
        </w:rPr>
      </w:pPr>
      <w:r w:rsidRPr="00FB4D77">
        <w:rPr>
          <w:rFonts w:cs="Arial"/>
          <w:szCs w:val="22"/>
        </w:rPr>
        <w:t>5.3.     Datum, vrijeme i mjesto dostave i otvaranja ponuda</w:t>
      </w:r>
      <w:bookmarkEnd w:id="40"/>
      <w:r w:rsidRPr="00FB4D77">
        <w:rPr>
          <w:rFonts w:cs="Arial"/>
          <w:szCs w:val="22"/>
        </w:rPr>
        <w:t>:</w:t>
      </w:r>
    </w:p>
    <w:p w:rsidR="00FB4D77" w:rsidRPr="00FB4D77" w:rsidRDefault="00FB4D77" w:rsidP="00FB4D77">
      <w:pPr>
        <w:tabs>
          <w:tab w:val="left" w:pos="1009"/>
        </w:tabs>
        <w:spacing w:line="276" w:lineRule="auto"/>
        <w:rPr>
          <w:rFonts w:cs="Arial"/>
          <w:b/>
          <w:szCs w:val="22"/>
          <w:u w:val="single"/>
        </w:rPr>
      </w:pPr>
    </w:p>
    <w:p w:rsidR="00FB4D77" w:rsidRPr="00FB4D77" w:rsidRDefault="00FB4D77" w:rsidP="00FB4D77">
      <w:pPr>
        <w:tabs>
          <w:tab w:val="left" w:pos="1009"/>
        </w:tabs>
        <w:spacing w:line="276" w:lineRule="auto"/>
        <w:rPr>
          <w:rFonts w:cs="Arial"/>
          <w:b/>
          <w:szCs w:val="22"/>
          <w:u w:val="single"/>
        </w:rPr>
      </w:pPr>
      <w:r w:rsidRPr="00FB4D77">
        <w:rPr>
          <w:rFonts w:cs="Arial"/>
          <w:b/>
          <w:szCs w:val="22"/>
          <w:u w:val="single"/>
        </w:rPr>
        <w:lastRenderedPageBreak/>
        <w:t>Ponuda se u roku dostavlja na adresu sjedišta Naručitelja odnosno na njegovu, u dokumentaciji naznačenu, e-mail adresu.</w:t>
      </w:r>
    </w:p>
    <w:p w:rsidR="00FB4D77" w:rsidRPr="00FB4D77" w:rsidRDefault="00FB4D77" w:rsidP="00FB4D77">
      <w:pPr>
        <w:tabs>
          <w:tab w:val="left" w:pos="540"/>
        </w:tabs>
        <w:spacing w:before="120" w:after="120"/>
        <w:jc w:val="both"/>
        <w:rPr>
          <w:rFonts w:cs="Arial"/>
          <w:b/>
          <w:szCs w:val="22"/>
          <w:u w:val="single"/>
        </w:rPr>
      </w:pPr>
      <w:r w:rsidRPr="00FB4D77">
        <w:rPr>
          <w:rFonts w:cs="Arial"/>
          <w:b/>
          <w:szCs w:val="22"/>
          <w:u w:val="single"/>
        </w:rPr>
        <w:t>Ponude je potrebno dostaviti (bez obzira na način dostave) do 03. listopada 2016. do 10:00 sati.</w:t>
      </w:r>
    </w:p>
    <w:p w:rsidR="00FB4D77" w:rsidRPr="00FB4D77" w:rsidRDefault="00FB4D77" w:rsidP="00FB4D77">
      <w:pPr>
        <w:tabs>
          <w:tab w:val="left" w:pos="540"/>
        </w:tabs>
        <w:spacing w:before="120" w:after="120"/>
        <w:jc w:val="both"/>
        <w:rPr>
          <w:rFonts w:cs="Arial"/>
          <w:szCs w:val="22"/>
        </w:rPr>
      </w:pPr>
      <w:r w:rsidRPr="00FB4D77">
        <w:rPr>
          <w:rFonts w:cs="Arial"/>
          <w:szCs w:val="22"/>
        </w:rPr>
        <w:t>Sve pristigle ponude koje nisu zaprimljene do gore navedenog datuma i sata obilježit će se kao zakašnjele, te će se neotvorene vratiti pošiljatelju, odnosno pošiljatelju će se dostaviti obavijest putem e-maila o njegovoj zakašnjeloj elektronskoj ponudi putem e-maila - koja se neće otvarati.</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FB4D77" w:rsidRPr="00FB4D77" w:rsidRDefault="00FB4D77" w:rsidP="00FB4D77">
      <w:pPr>
        <w:pStyle w:val="Naslov2"/>
        <w:rPr>
          <w:rFonts w:cs="Arial"/>
          <w:szCs w:val="22"/>
        </w:rPr>
      </w:pPr>
      <w:r w:rsidRPr="00FB4D77">
        <w:rPr>
          <w:rFonts w:cs="Arial"/>
          <w:szCs w:val="22"/>
        </w:rPr>
        <w:t>Ne provodi se javno otvaranje ponuda.</w:t>
      </w:r>
    </w:p>
    <w:p w:rsidR="00FB4D77" w:rsidRPr="00FB4D77" w:rsidRDefault="00FB4D77" w:rsidP="00FB4D77">
      <w:pPr>
        <w:pStyle w:val="Naslov2"/>
        <w:rPr>
          <w:rFonts w:cs="Arial"/>
          <w:szCs w:val="22"/>
        </w:rPr>
      </w:pPr>
    </w:p>
    <w:p w:rsidR="00FB4D77" w:rsidRPr="00FB4D77" w:rsidRDefault="00FB4D77" w:rsidP="00FB4D77">
      <w:pPr>
        <w:pStyle w:val="Naslov2"/>
        <w:rPr>
          <w:rFonts w:cs="Arial"/>
          <w:szCs w:val="22"/>
        </w:rPr>
      </w:pPr>
    </w:p>
    <w:p w:rsidR="00FB4D77" w:rsidRPr="00FB4D77" w:rsidRDefault="00FB4D77" w:rsidP="00FB4D77">
      <w:pPr>
        <w:pStyle w:val="Naslov2"/>
        <w:rPr>
          <w:rFonts w:cs="Arial"/>
          <w:szCs w:val="22"/>
        </w:rPr>
      </w:pPr>
      <w:r w:rsidRPr="00FB4D77">
        <w:rPr>
          <w:rFonts w:cs="Arial"/>
          <w:szCs w:val="22"/>
        </w:rPr>
        <w:t xml:space="preserve">5.4. Rok za donošenje </w:t>
      </w:r>
      <w:bookmarkEnd w:id="44"/>
      <w:bookmarkEnd w:id="45"/>
      <w:r w:rsidRPr="00FB4D77">
        <w:rPr>
          <w:rFonts w:cs="Arial"/>
          <w:szCs w:val="22"/>
        </w:rPr>
        <w:t xml:space="preserve">obavijesti o odabiru:  </w:t>
      </w:r>
      <w:bookmarkEnd w:id="46"/>
    </w:p>
    <w:p w:rsidR="00FB4D77" w:rsidRPr="00FB4D77" w:rsidRDefault="00FB4D77" w:rsidP="00FB4D77">
      <w:pPr>
        <w:spacing w:before="120" w:after="120"/>
        <w:jc w:val="both"/>
        <w:rPr>
          <w:rFonts w:cs="Arial"/>
          <w:szCs w:val="22"/>
        </w:rPr>
      </w:pPr>
      <w:r w:rsidRPr="00FB4D77">
        <w:rPr>
          <w:rFonts w:cs="Arial"/>
          <w:szCs w:val="22"/>
        </w:rPr>
        <w:t xml:space="preserve">Na osnovi rezultata pregleda i ocjene ponuda Naručitelj donosi Obavijest o odabiru. Njome se odabire najpovoljnija ponuda ponuditelja s kojim će se sklopiti ugovor/narudžbenica o bagatelnoj nabavi predmetne usluge. Predmetna obavijest donosi se u pisanom obliku u roku od </w:t>
      </w:r>
      <w:r w:rsidRPr="00FB4D77">
        <w:rPr>
          <w:rFonts w:cs="Arial"/>
          <w:b/>
          <w:szCs w:val="22"/>
        </w:rPr>
        <w:t>15 (petnaest)</w:t>
      </w:r>
      <w:r w:rsidRPr="00FB4D77">
        <w:rPr>
          <w:rFonts w:cs="Arial"/>
          <w:szCs w:val="22"/>
        </w:rPr>
        <w:t xml:space="preserve"> dana od dana isteka roka za dostavu ponuda.</w:t>
      </w:r>
      <w:bookmarkStart w:id="50" w:name="_Toc190135182"/>
    </w:p>
    <w:p w:rsidR="00FB4D77" w:rsidRPr="00FB4D77" w:rsidRDefault="00FB4D77" w:rsidP="00FB4D77">
      <w:pPr>
        <w:pStyle w:val="Naslov2"/>
        <w:rPr>
          <w:rFonts w:cs="Arial"/>
          <w:szCs w:val="22"/>
        </w:rPr>
      </w:pPr>
      <w:bookmarkStart w:id="51" w:name="_Toc360694442"/>
    </w:p>
    <w:p w:rsidR="00FB4D77" w:rsidRPr="00FB4D77" w:rsidRDefault="00FB4D77" w:rsidP="00FB4D77">
      <w:pPr>
        <w:pStyle w:val="Naslov2"/>
        <w:rPr>
          <w:rFonts w:cs="Arial"/>
          <w:szCs w:val="22"/>
        </w:rPr>
      </w:pPr>
      <w:r w:rsidRPr="00FB4D77">
        <w:rPr>
          <w:rFonts w:cs="Arial"/>
          <w:szCs w:val="22"/>
        </w:rPr>
        <w:t>5.5. Rok, način i uvjeti plaćanja</w:t>
      </w:r>
      <w:bookmarkEnd w:id="51"/>
      <w:r w:rsidRPr="00FB4D77">
        <w:rPr>
          <w:rFonts w:cs="Arial"/>
          <w:szCs w:val="22"/>
        </w:rPr>
        <w:t>:</w:t>
      </w:r>
    </w:p>
    <w:p w:rsidR="00FB4D77" w:rsidRPr="00FB4D77" w:rsidRDefault="00FB4D77" w:rsidP="00FB4D77">
      <w:pPr>
        <w:spacing w:before="120" w:after="120"/>
        <w:jc w:val="both"/>
        <w:rPr>
          <w:rFonts w:cs="Arial"/>
          <w:szCs w:val="22"/>
        </w:rPr>
      </w:pPr>
      <w:r w:rsidRPr="00FB4D77">
        <w:rPr>
          <w:rFonts w:cs="Arial"/>
          <w:szCs w:val="22"/>
        </w:rPr>
        <w:t>Plaćanje će se izvršiti u skladu s pravilima financijskog poslovanja korisnika Državnog proračuna u roku od 30 (trideset) dana od dana primitka neosporenog računa u sjedištu Naručitelja.</w:t>
      </w:r>
    </w:p>
    <w:bookmarkEnd w:id="47"/>
    <w:bookmarkEnd w:id="48"/>
    <w:bookmarkEnd w:id="49"/>
    <w:bookmarkEnd w:id="50"/>
    <w:p w:rsidR="00FB4D77" w:rsidRPr="00FB4D77" w:rsidRDefault="00FB4D77" w:rsidP="00FB4D77">
      <w:pPr>
        <w:pStyle w:val="Naslov2"/>
        <w:rPr>
          <w:rFonts w:cs="Arial"/>
          <w:szCs w:val="22"/>
        </w:rPr>
      </w:pPr>
    </w:p>
    <w:p w:rsidR="00FB4D77" w:rsidRPr="00FB4D77" w:rsidRDefault="00FB4D77" w:rsidP="00FB4D77">
      <w:pPr>
        <w:pStyle w:val="Naslov2"/>
        <w:rPr>
          <w:rFonts w:cs="Arial"/>
          <w:szCs w:val="22"/>
        </w:rPr>
      </w:pPr>
      <w:r w:rsidRPr="00FB4D77">
        <w:rPr>
          <w:rFonts w:cs="Arial"/>
          <w:szCs w:val="22"/>
        </w:rPr>
        <w:t>5.6. Drugi podaci:</w:t>
      </w:r>
    </w:p>
    <w:p w:rsidR="00FB4D77" w:rsidRPr="00FB4D77" w:rsidRDefault="00FB4D77" w:rsidP="00FB4D77">
      <w:pPr>
        <w:spacing w:before="120" w:after="120"/>
        <w:jc w:val="both"/>
        <w:rPr>
          <w:rFonts w:cs="Arial"/>
          <w:b/>
          <w:szCs w:val="22"/>
        </w:rPr>
      </w:pPr>
      <w:r w:rsidRPr="00FB4D77">
        <w:rPr>
          <w:rFonts w:cs="Arial"/>
          <w:b/>
          <w:szCs w:val="22"/>
        </w:rPr>
        <w:t>Tablice iz priloga 1. (ponudbeni list) potrebno je ispuniti te priložiti ponudi.</w:t>
      </w:r>
    </w:p>
    <w:p w:rsidR="00FB4D77" w:rsidRPr="00FB4D77" w:rsidRDefault="00FB4D77" w:rsidP="00FB4D77">
      <w:pPr>
        <w:spacing w:before="120" w:after="120"/>
        <w:jc w:val="both"/>
        <w:rPr>
          <w:rFonts w:cs="Arial"/>
          <w:b/>
          <w:szCs w:val="22"/>
        </w:rPr>
      </w:pPr>
      <w:r w:rsidRPr="00FB4D77">
        <w:rPr>
          <w:rFonts w:cs="Arial"/>
          <w:b/>
          <w:szCs w:val="22"/>
        </w:rPr>
        <w:t xml:space="preserve">U prilogu 2. Troškovnik nalazi se tablica koja se obvezno popunjava na način da se popune sva polja tablice odnosno da se unesu svi iznosi. </w:t>
      </w:r>
    </w:p>
    <w:p w:rsidR="00FB4D77" w:rsidRPr="00FB4D77" w:rsidRDefault="00FB4D77" w:rsidP="00FB4D77">
      <w:pPr>
        <w:spacing w:before="120" w:after="120"/>
        <w:jc w:val="both"/>
        <w:rPr>
          <w:rFonts w:cs="Arial"/>
          <w:b/>
          <w:szCs w:val="22"/>
        </w:rPr>
      </w:pPr>
      <w:r w:rsidRPr="00FB4D77">
        <w:rPr>
          <w:rFonts w:cs="Arial"/>
          <w:b/>
          <w:szCs w:val="22"/>
        </w:rPr>
        <w:t>Predmetno je potrebno iz razloga vidljivosti cijena svih pojedinačnih pregleda, u slučaju da pojedini djelatnik ne želi obaviti sve navedene preglede Naručitelj plaća isključivo stvarno izvršene a neosporene usluge.</w:t>
      </w:r>
    </w:p>
    <w:p w:rsidR="00FB4D77" w:rsidRPr="00FB4D77" w:rsidRDefault="00FB4D77" w:rsidP="00FB4D77">
      <w:pPr>
        <w:spacing w:before="120" w:after="120"/>
        <w:jc w:val="both"/>
        <w:rPr>
          <w:rFonts w:cs="Arial"/>
          <w:szCs w:val="22"/>
        </w:rPr>
      </w:pPr>
      <w:r w:rsidRPr="00FB4D77">
        <w:rPr>
          <w:rFonts w:cs="Arial"/>
          <w:szCs w:val="22"/>
        </w:rPr>
        <w:t xml:space="preserve">Pri upisivanju ponuda </w:t>
      </w:r>
      <w:r w:rsidRPr="00FB4D77">
        <w:rPr>
          <w:rFonts w:cs="Arial"/>
          <w:b/>
          <w:szCs w:val="22"/>
        </w:rPr>
        <w:t>NE SMIJU se dodavati redovi ili stupci, ili na bilo koji drugi način mijenjati format tablice</w:t>
      </w:r>
      <w:r w:rsidRPr="00FB4D77">
        <w:rPr>
          <w:rFonts w:cs="Arial"/>
          <w:szCs w:val="22"/>
        </w:rPr>
        <w:t>. Svaki dio ponude koji se, po mišljenju ponuditelja, ne može detaljno izraziti kroz ponuđeni formular potrebno je priložiti na posebnom papiru ovjerenom od strane ponuditelja.</w:t>
      </w:r>
    </w:p>
    <w:p w:rsidR="00FB4D77" w:rsidRPr="00FB4D77" w:rsidRDefault="00FB4D77" w:rsidP="00FB4D77">
      <w:pPr>
        <w:rPr>
          <w:rFonts w:cs="Arial"/>
          <w:szCs w:val="22"/>
        </w:rPr>
      </w:pPr>
    </w:p>
    <w:p w:rsidR="00FB4D77" w:rsidRPr="00FB4D77" w:rsidRDefault="00FB4D77" w:rsidP="00FB4D77">
      <w:pPr>
        <w:pStyle w:val="Naslov2"/>
        <w:rPr>
          <w:rFonts w:cs="Arial"/>
          <w:szCs w:val="22"/>
        </w:rPr>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FB4D77">
        <w:rPr>
          <w:rFonts w:cs="Arial"/>
          <w:szCs w:val="22"/>
        </w:rPr>
        <w:t>5.7. Popis priloga:</w:t>
      </w:r>
    </w:p>
    <w:p w:rsidR="00FB4D77" w:rsidRPr="00FB4D77" w:rsidRDefault="00FB4D77" w:rsidP="00FB4D77">
      <w:pPr>
        <w:pStyle w:val="Naslov2"/>
        <w:rPr>
          <w:rFonts w:cs="Arial"/>
          <w:szCs w:val="22"/>
        </w:rPr>
      </w:pPr>
    </w:p>
    <w:p w:rsidR="00FB4D77" w:rsidRPr="00FB4D77" w:rsidRDefault="00FB4D77" w:rsidP="00FB4D77">
      <w:pPr>
        <w:pStyle w:val="Naslov2"/>
        <w:ind w:left="57"/>
        <w:jc w:val="left"/>
        <w:rPr>
          <w:rFonts w:cs="Arial"/>
          <w:b w:val="0"/>
          <w:szCs w:val="22"/>
          <w:u w:val="none"/>
        </w:rPr>
      </w:pPr>
      <w:r w:rsidRPr="00FB4D77">
        <w:rPr>
          <w:rFonts w:cs="Arial"/>
          <w:b w:val="0"/>
          <w:szCs w:val="22"/>
          <w:u w:val="none"/>
        </w:rPr>
        <w:t>Prilog 1. – Ponudbeni list;</w:t>
      </w:r>
    </w:p>
    <w:p w:rsidR="00FB4D77" w:rsidRPr="00FB4D77" w:rsidRDefault="00FB4D77" w:rsidP="00FB4D77">
      <w:pPr>
        <w:pStyle w:val="Naslov2"/>
        <w:ind w:left="57"/>
        <w:jc w:val="left"/>
        <w:rPr>
          <w:rFonts w:cs="Arial"/>
          <w:b w:val="0"/>
          <w:szCs w:val="22"/>
          <w:u w:val="none"/>
        </w:rPr>
      </w:pPr>
      <w:r w:rsidRPr="00FB4D77">
        <w:rPr>
          <w:rFonts w:cs="Arial"/>
          <w:b w:val="0"/>
          <w:szCs w:val="22"/>
          <w:u w:val="none"/>
        </w:rPr>
        <w:t>Prilog 2. –Troškovnik s opisom usluge;</w:t>
      </w:r>
    </w:p>
    <w:p w:rsidR="00FB4D77" w:rsidRPr="00FB4D77" w:rsidRDefault="00FB4D77" w:rsidP="00FB4D77">
      <w:pPr>
        <w:ind w:left="57"/>
        <w:rPr>
          <w:rFonts w:cs="Arial"/>
          <w:szCs w:val="22"/>
        </w:rPr>
      </w:pPr>
      <w:r w:rsidRPr="00FB4D77">
        <w:rPr>
          <w:rFonts w:cs="Arial"/>
          <w:szCs w:val="22"/>
        </w:rPr>
        <w:t>Prilog 3. – Izvod iz sudskog ili obrtnog registra;</w:t>
      </w:r>
    </w:p>
    <w:p w:rsidR="00FB4D77" w:rsidRPr="00FB4D77" w:rsidRDefault="00FB4D77" w:rsidP="00FB4D77">
      <w:pPr>
        <w:pStyle w:val="Naslov1"/>
        <w:numPr>
          <w:ilvl w:val="0"/>
          <w:numId w:val="0"/>
        </w:numPr>
        <w:spacing w:before="0" w:after="0"/>
        <w:ind w:left="57"/>
        <w:rPr>
          <w:rFonts w:cs="Arial"/>
          <w:b w:val="0"/>
          <w:szCs w:val="22"/>
          <w:lang w:val="hr-HR"/>
        </w:rPr>
      </w:pPr>
      <w:r w:rsidRPr="00FB4D77">
        <w:rPr>
          <w:rFonts w:cs="Arial"/>
          <w:b w:val="0"/>
          <w:szCs w:val="22"/>
          <w:lang w:val="hr-HR"/>
        </w:rPr>
        <w:t>Prilog 4. – Potvrda porezne uprave;</w:t>
      </w:r>
    </w:p>
    <w:p w:rsidR="00FB4D77" w:rsidRPr="00FB4D77" w:rsidRDefault="00FB4D77" w:rsidP="00FB4D77">
      <w:pPr>
        <w:ind w:left="57"/>
        <w:rPr>
          <w:rFonts w:cs="Arial"/>
          <w:szCs w:val="22"/>
        </w:rPr>
      </w:pPr>
      <w:r w:rsidRPr="00FB4D77">
        <w:rPr>
          <w:rFonts w:cs="Arial"/>
          <w:szCs w:val="22"/>
        </w:rPr>
        <w:t>Prilog 5. - Izjava kojom se dokazuje da je gospodarski subjekt ugovorna ustanova Hrvatskog zavoda za zdravstveno osiguranje;</w:t>
      </w:r>
    </w:p>
    <w:p w:rsidR="00FB4D77" w:rsidRPr="00FB4D77" w:rsidRDefault="00FB4D77" w:rsidP="00FB4D77">
      <w:pPr>
        <w:ind w:left="57"/>
        <w:rPr>
          <w:rFonts w:cs="Arial"/>
          <w:szCs w:val="22"/>
        </w:rPr>
      </w:pPr>
      <w:r w:rsidRPr="00FB4D77">
        <w:rPr>
          <w:rFonts w:cs="Arial"/>
          <w:szCs w:val="22"/>
        </w:rPr>
        <w:t xml:space="preserve">Prilog 6. – Popis ugovora. </w:t>
      </w:r>
    </w:p>
    <w:p w:rsidR="00FB4D77" w:rsidRPr="00FB4D77" w:rsidRDefault="00FB4D77" w:rsidP="00FB4D77">
      <w:pPr>
        <w:pageBreakBefore/>
        <w:rPr>
          <w:b/>
        </w:rPr>
      </w:pPr>
      <w:r w:rsidRPr="00FB4D77">
        <w:rPr>
          <w:b/>
        </w:rPr>
        <w:lastRenderedPageBreak/>
        <w:t>Prilog 1. Ponudbeni list – oznaka grupe ___________________</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FB4D77" w:rsidRPr="00FB4D77" w:rsidTr="00FB4D77">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FB4D77" w:rsidRPr="00FB4D77" w:rsidRDefault="00FB4D77" w:rsidP="00FB4D77">
            <w:pPr>
              <w:rPr>
                <w:rFonts w:ascii="Calibri" w:hAnsi="Calibri" w:cs="Arial"/>
                <w:b/>
                <w:bCs/>
                <w:sz w:val="16"/>
                <w:szCs w:val="16"/>
                <w:lang w:eastAsia="hr-HR"/>
              </w:rPr>
            </w:pPr>
            <w:r w:rsidRPr="00FB4D77">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FB4D77" w:rsidRPr="00FB4D77" w:rsidRDefault="00FB4D77" w:rsidP="00FB4D77">
            <w:pPr>
              <w:jc w:val="center"/>
              <w:rPr>
                <w:rFonts w:ascii="Calibri" w:hAnsi="Calibri" w:cs="Arial"/>
                <w:i/>
                <w:iCs/>
                <w:sz w:val="16"/>
                <w:szCs w:val="16"/>
                <w:lang w:eastAsia="hr-HR"/>
              </w:rPr>
            </w:pPr>
            <w:r w:rsidRPr="00FB4D77">
              <w:rPr>
                <w:rFonts w:ascii="Calibri" w:hAnsi="Calibri" w:cs="Arial"/>
                <w:i/>
                <w:iCs/>
                <w:sz w:val="16"/>
                <w:szCs w:val="16"/>
                <w:lang w:eastAsia="hr-HR"/>
              </w:rPr>
              <w:t>Popunjava PONUDITELJ</w:t>
            </w:r>
          </w:p>
        </w:tc>
      </w:tr>
      <w:tr w:rsidR="00FB4D77" w:rsidRPr="00FB4D77" w:rsidTr="00FB4D77">
        <w:trPr>
          <w:trHeight w:val="385"/>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45"/>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400"/>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45"/>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61"/>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u w:val="single"/>
                <w:lang w:eastAsia="hr-HR"/>
              </w:rPr>
            </w:pPr>
            <w:r w:rsidRPr="00FB4D77">
              <w:rPr>
                <w:rFonts w:ascii="Calibri" w:hAnsi="Calibri" w:cs="Arial"/>
                <w:sz w:val="16"/>
                <w:szCs w:val="16"/>
                <w:u w:val="single"/>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61"/>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61"/>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72"/>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400"/>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442"/>
        </w:trPr>
        <w:tc>
          <w:tcPr>
            <w:tcW w:w="1059" w:type="dxa"/>
            <w:tcBorders>
              <w:top w:val="nil"/>
              <w:left w:val="single" w:sz="4" w:space="0" w:color="auto"/>
              <w:bottom w:val="nil"/>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85"/>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25"/>
        </w:trPr>
        <w:tc>
          <w:tcPr>
            <w:tcW w:w="1059" w:type="dxa"/>
            <w:tcBorders>
              <w:top w:val="nil"/>
              <w:left w:val="single" w:sz="4" w:space="0" w:color="auto"/>
              <w:bottom w:val="single" w:sz="8"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234"/>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CIJENA PONUDE BEZ PDV-A</w:t>
            </w:r>
          </w:p>
        </w:tc>
        <w:tc>
          <w:tcPr>
            <w:tcW w:w="2789" w:type="dxa"/>
            <w:tcBorders>
              <w:top w:val="nil"/>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61"/>
        </w:trPr>
        <w:tc>
          <w:tcPr>
            <w:tcW w:w="1059" w:type="dxa"/>
            <w:tcBorders>
              <w:top w:val="nil"/>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428"/>
        </w:trPr>
        <w:tc>
          <w:tcPr>
            <w:tcW w:w="1059" w:type="dxa"/>
            <w:tcBorders>
              <w:top w:val="nil"/>
              <w:left w:val="single" w:sz="4" w:space="0" w:color="auto"/>
              <w:bottom w:val="nil"/>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467"/>
        </w:trPr>
        <w:tc>
          <w:tcPr>
            <w:tcW w:w="1059" w:type="dxa"/>
            <w:tcBorders>
              <w:top w:val="nil"/>
              <w:left w:val="single" w:sz="4" w:space="0" w:color="auto"/>
              <w:bottom w:val="single" w:sz="8" w:space="0" w:color="auto"/>
              <w:right w:val="single" w:sz="4" w:space="0" w:color="auto"/>
            </w:tcBorders>
            <w:noWrap/>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FB4D77" w:rsidRPr="00FB4D77" w:rsidRDefault="00FB4D77" w:rsidP="00FB4D77">
            <w:pPr>
              <w:jc w:val="center"/>
              <w:rPr>
                <w:rFonts w:ascii="Calibri" w:hAnsi="Calibri" w:cs="Arial"/>
                <w:sz w:val="16"/>
                <w:szCs w:val="16"/>
                <w:lang w:eastAsia="hr-HR"/>
              </w:rPr>
            </w:pPr>
            <w:r w:rsidRPr="00FB4D77">
              <w:rPr>
                <w:rFonts w:ascii="Calibri" w:hAnsi="Calibri" w:cs="Arial"/>
                <w:sz w:val="16"/>
                <w:szCs w:val="16"/>
                <w:lang w:eastAsia="hr-HR"/>
              </w:rPr>
              <w:t> </w:t>
            </w:r>
          </w:p>
        </w:tc>
      </w:tr>
      <w:tr w:rsidR="00FB4D77" w:rsidRPr="00FB4D77" w:rsidTr="00FB4D77">
        <w:trPr>
          <w:trHeight w:val="234"/>
        </w:trPr>
        <w:tc>
          <w:tcPr>
            <w:tcW w:w="1059" w:type="dxa"/>
            <w:noWrap/>
            <w:vAlign w:val="bottom"/>
            <w:hideMark/>
          </w:tcPr>
          <w:p w:rsidR="00FB4D77" w:rsidRPr="00FB4D77" w:rsidRDefault="00FB4D77" w:rsidP="00FB4D77">
            <w:pPr>
              <w:spacing w:line="276" w:lineRule="auto"/>
              <w:rPr>
                <w:szCs w:val="22"/>
              </w:rPr>
            </w:pPr>
          </w:p>
        </w:tc>
        <w:tc>
          <w:tcPr>
            <w:tcW w:w="6143" w:type="dxa"/>
            <w:noWrap/>
            <w:vAlign w:val="bottom"/>
            <w:hideMark/>
          </w:tcPr>
          <w:p w:rsidR="00FB4D77" w:rsidRPr="00FB4D77" w:rsidRDefault="00FB4D77" w:rsidP="00FB4D77">
            <w:pPr>
              <w:spacing w:line="276" w:lineRule="auto"/>
              <w:rPr>
                <w:szCs w:val="22"/>
              </w:rPr>
            </w:pPr>
          </w:p>
        </w:tc>
        <w:tc>
          <w:tcPr>
            <w:tcW w:w="2789" w:type="dxa"/>
            <w:vAlign w:val="bottom"/>
            <w:hideMark/>
          </w:tcPr>
          <w:p w:rsidR="00FB4D77" w:rsidRPr="00FB4D77" w:rsidRDefault="00FB4D77" w:rsidP="00FB4D77">
            <w:pPr>
              <w:spacing w:line="276" w:lineRule="auto"/>
              <w:rPr>
                <w:szCs w:val="22"/>
              </w:rPr>
            </w:pPr>
          </w:p>
        </w:tc>
      </w:tr>
      <w:tr w:rsidR="00FB4D77" w:rsidRPr="00FB4D77" w:rsidTr="00FB4D77">
        <w:trPr>
          <w:trHeight w:val="234"/>
        </w:trPr>
        <w:tc>
          <w:tcPr>
            <w:tcW w:w="7202" w:type="dxa"/>
            <w:gridSpan w:val="2"/>
            <w:noWrap/>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NAPOMENA kod ispunjavanja ponudbenog lista:</w:t>
            </w:r>
          </w:p>
        </w:tc>
        <w:tc>
          <w:tcPr>
            <w:tcW w:w="2789" w:type="dxa"/>
            <w:vAlign w:val="bottom"/>
            <w:hideMark/>
          </w:tcPr>
          <w:p w:rsidR="00FB4D77" w:rsidRPr="00FB4D77" w:rsidRDefault="00FB4D77" w:rsidP="00FB4D77">
            <w:pPr>
              <w:spacing w:line="276" w:lineRule="auto"/>
              <w:rPr>
                <w:szCs w:val="22"/>
              </w:rPr>
            </w:pPr>
          </w:p>
        </w:tc>
      </w:tr>
      <w:tr w:rsidR="00FB4D77" w:rsidRPr="00FB4D77" w:rsidTr="00FB4D77">
        <w:trPr>
          <w:trHeight w:val="299"/>
        </w:trPr>
        <w:tc>
          <w:tcPr>
            <w:tcW w:w="9991" w:type="dxa"/>
            <w:gridSpan w:val="3"/>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FB4D77" w:rsidRPr="00FB4D77" w:rsidTr="00FB4D77">
        <w:trPr>
          <w:trHeight w:val="265"/>
        </w:trPr>
        <w:tc>
          <w:tcPr>
            <w:tcW w:w="9991" w:type="dxa"/>
            <w:gridSpan w:val="3"/>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Ovisno o broju članova zajednice ponuditelja, ponuditelj može dodavati potrebne retke u tablici ponudbenog lista.</w:t>
            </w:r>
          </w:p>
        </w:tc>
      </w:tr>
      <w:tr w:rsidR="00FB4D77" w:rsidRPr="00FB4D77" w:rsidTr="00FB4D77">
        <w:trPr>
          <w:trHeight w:val="340"/>
        </w:trPr>
        <w:tc>
          <w:tcPr>
            <w:tcW w:w="9991" w:type="dxa"/>
            <w:gridSpan w:val="3"/>
            <w:vAlign w:val="bottom"/>
            <w:hideMark/>
          </w:tcPr>
          <w:p w:rsidR="00FB4D77" w:rsidRPr="00FB4D77" w:rsidRDefault="00FB4D77" w:rsidP="00FB4D77">
            <w:pPr>
              <w:rPr>
                <w:rFonts w:ascii="Calibri" w:hAnsi="Calibri" w:cs="Arial"/>
                <w:sz w:val="16"/>
                <w:szCs w:val="16"/>
                <w:lang w:eastAsia="hr-HR"/>
              </w:rPr>
            </w:pPr>
            <w:r w:rsidRPr="00FB4D77">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A8321C" w:rsidRDefault="00FB4D77" w:rsidP="00FB4D77">
      <w:pPr>
        <w:tabs>
          <w:tab w:val="left" w:pos="5745"/>
        </w:tabs>
      </w:pPr>
      <w:r w:rsidRPr="00FB4D77">
        <w:t xml:space="preserve">                                                       </w:t>
      </w:r>
      <w:r w:rsidR="00A8321C">
        <w:t xml:space="preserve">                          </w:t>
      </w:r>
      <w:r w:rsidR="00A8321C">
        <w:tab/>
        <w:t xml:space="preserve">                      </w:t>
      </w:r>
    </w:p>
    <w:p w:rsidR="00FB4D77" w:rsidRPr="00FB4D77" w:rsidRDefault="00A8321C" w:rsidP="00FB4D77">
      <w:pPr>
        <w:tabs>
          <w:tab w:val="left" w:pos="5745"/>
        </w:tabs>
      </w:pPr>
      <w:r>
        <w:t xml:space="preserve">                                                                                        </w:t>
      </w:r>
      <w:bookmarkStart w:id="69" w:name="_GoBack"/>
      <w:bookmarkEnd w:id="69"/>
      <w:r w:rsidR="00FB4D77" w:rsidRPr="00FB4D77">
        <w:t>__________________________</w:t>
      </w:r>
    </w:p>
    <w:p w:rsidR="00FB4D77" w:rsidRPr="00FB4D77" w:rsidRDefault="00FB4D77" w:rsidP="00FB4D77">
      <w:pPr>
        <w:rPr>
          <w:sz w:val="18"/>
          <w:szCs w:val="18"/>
        </w:rPr>
      </w:pPr>
      <w:r w:rsidRPr="00FB4D77">
        <w:t xml:space="preserve">                                    </w:t>
      </w:r>
      <w:r w:rsidRPr="00FB4D77">
        <w:tab/>
      </w:r>
      <w:r w:rsidRPr="00FB4D77">
        <w:tab/>
      </w:r>
      <w:r w:rsidRPr="00FB4D77">
        <w:tab/>
      </w:r>
      <w:r w:rsidRPr="00FB4D77">
        <w:tab/>
      </w:r>
      <w:r w:rsidR="00A8321C">
        <w:t xml:space="preserve"> </w:t>
      </w:r>
      <w:r w:rsidRPr="00FB4D77">
        <w:t xml:space="preserve"> (</w:t>
      </w:r>
      <w:r w:rsidRPr="00FB4D77">
        <w:rPr>
          <w:sz w:val="18"/>
          <w:szCs w:val="18"/>
        </w:rPr>
        <w:t xml:space="preserve">potpis osobe ovlaštene po zakonu za zastupanje </w:t>
      </w:r>
    </w:p>
    <w:p w:rsidR="00FB4D77" w:rsidRPr="00FB4D77" w:rsidRDefault="00FB4D77" w:rsidP="00FB4D77">
      <w:pPr>
        <w:ind w:left="4956" w:firstLine="708"/>
        <w:rPr>
          <w:b/>
          <w:sz w:val="18"/>
          <w:szCs w:val="18"/>
        </w:rPr>
      </w:pPr>
      <w:r w:rsidRPr="00FB4D77">
        <w:rPr>
          <w:sz w:val="18"/>
          <w:szCs w:val="18"/>
        </w:rPr>
        <w:t>gospodarskog subjekta ponuditelja)</w:t>
      </w:r>
    </w:p>
    <w:p w:rsidR="00FB4D77" w:rsidRPr="00FB4D77" w:rsidRDefault="00FB4D77" w:rsidP="00FB4D77">
      <w:pPr>
        <w:tabs>
          <w:tab w:val="left" w:pos="5745"/>
        </w:tabs>
        <w:rPr>
          <w:rFonts w:cs="Arial"/>
          <w:sz w:val="18"/>
          <w:szCs w:val="18"/>
        </w:rPr>
      </w:pPr>
    </w:p>
    <w:p w:rsidR="00FB4D77" w:rsidRPr="00FB4D77" w:rsidRDefault="00FB4D77" w:rsidP="00FB4D77">
      <w:pPr>
        <w:tabs>
          <w:tab w:val="left" w:pos="8619"/>
        </w:tabs>
      </w:pPr>
      <w:r w:rsidRPr="00FB4D77">
        <w:rPr>
          <w:rFonts w:cs="Arial"/>
          <w:sz w:val="18"/>
          <w:szCs w:val="18"/>
        </w:rPr>
        <w:t xml:space="preserve"> U ______________, ____________2016.</w:t>
      </w:r>
      <w:r w:rsidRPr="00FB4D77">
        <w:rPr>
          <w:rFonts w:cs="Arial"/>
          <w:sz w:val="18"/>
          <w:szCs w:val="18"/>
        </w:rPr>
        <w:tab/>
        <w:t>M.P.</w:t>
      </w:r>
      <w:r w:rsidRPr="00FB4D77">
        <w:tab/>
      </w:r>
    </w:p>
    <w:p w:rsidR="00FB4D77" w:rsidRPr="00FB4D77" w:rsidRDefault="00FB4D77" w:rsidP="00FB4D77">
      <w:pPr>
        <w:pStyle w:val="Naslov1"/>
        <w:keepNext w:val="0"/>
        <w:pageBreakBefore/>
        <w:numPr>
          <w:ilvl w:val="0"/>
          <w:numId w:val="0"/>
        </w:numPr>
        <w:ind w:left="709" w:hanging="709"/>
        <w:rPr>
          <w:lang w:val="hr-HR"/>
        </w:rPr>
      </w:pPr>
      <w:r w:rsidRPr="00FB4D77">
        <w:rPr>
          <w:lang w:val="hr-HR"/>
        </w:rPr>
        <w:lastRenderedPageBreak/>
        <w:t>Prilog 2.  Oznaka grupe_______________________</w:t>
      </w:r>
    </w:p>
    <w:p w:rsidR="00FB4D77" w:rsidRPr="00FB4D77" w:rsidRDefault="00FB4D77" w:rsidP="00FB4D77">
      <w:pPr>
        <w:pStyle w:val="Naslov1"/>
        <w:keepNext w:val="0"/>
        <w:numPr>
          <w:ilvl w:val="0"/>
          <w:numId w:val="0"/>
        </w:numPr>
        <w:ind w:left="709" w:hanging="709"/>
        <w:rPr>
          <w:lang w:val="hr-HR"/>
        </w:rPr>
      </w:pPr>
      <w:r w:rsidRPr="00FB4D77">
        <w:rPr>
          <w:lang w:val="hr-HR"/>
        </w:rPr>
        <w:t>Troškovnik s opisom usluge – za žene</w:t>
      </w:r>
    </w:p>
    <w:tbl>
      <w:tblPr>
        <w:tblW w:w="9371" w:type="dxa"/>
        <w:tblInd w:w="93" w:type="dxa"/>
        <w:tblLook w:val="04A0" w:firstRow="1" w:lastRow="0" w:firstColumn="1" w:lastColumn="0" w:noHBand="0" w:noVBand="1"/>
      </w:tblPr>
      <w:tblGrid>
        <w:gridCol w:w="4360"/>
        <w:gridCol w:w="1467"/>
        <w:gridCol w:w="1843"/>
        <w:gridCol w:w="1701"/>
      </w:tblGrid>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7"/>
          <w:bookmarkEnd w:id="68"/>
          <w:p w:rsidR="00FB4D77" w:rsidRPr="00FB4D77" w:rsidRDefault="00FB4D77" w:rsidP="00112A47">
            <w:pPr>
              <w:rPr>
                <w:rFonts w:ascii="Calibri" w:hAnsi="Calibri" w:cs="Arial"/>
                <w:b/>
                <w:bCs/>
                <w:sz w:val="20"/>
              </w:rPr>
            </w:pPr>
            <w:r w:rsidRPr="00FB4D77">
              <w:rPr>
                <w:rFonts w:ascii="Calibri" w:hAnsi="Calibri" w:cs="Arial"/>
                <w:b/>
                <w:bCs/>
                <w:sz w:val="20"/>
              </w:rPr>
              <w:t>OPIS USLUGE-ŽENE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JEDINIČNA CIJENA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rPr>
                <w:rFonts w:ascii="Calibri" w:hAnsi="Calibri" w:cs="Arial"/>
                <w:b/>
                <w:bCs/>
                <w:sz w:val="20"/>
              </w:rPr>
            </w:pPr>
            <w:r w:rsidRPr="00FB4D77">
              <w:rPr>
                <w:rFonts w:ascii="Calibri" w:hAnsi="Calibri" w:cs="Arial"/>
                <w:b/>
                <w:bCs/>
                <w:sz w:val="20"/>
              </w:rPr>
              <w:t>UKUPNA CIJENA</w:t>
            </w:r>
          </w:p>
        </w:tc>
      </w:tr>
      <w:tr w:rsidR="00FB4D77" w:rsidRPr="00FB4D77" w:rsidTr="00112A47">
        <w:trPr>
          <w:trHeight w:val="76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Laboratorijska dijagnostika (SE, KKS, GUK, kolesterol, HDL, LDL, trigliceridi, bilirubin, AST, ALT, GGT, urea,kreatinin) + kompletan urin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UZV abdomena i vrata (šitinjača)</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UZV dojki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B4D77" w:rsidRPr="00FB4D77" w:rsidRDefault="00FB4D77" w:rsidP="00112A47">
            <w:pPr>
              <w:rPr>
                <w:rFonts w:ascii="Calibri" w:hAnsi="Calibri" w:cs="Arial"/>
                <w:sz w:val="20"/>
              </w:rPr>
            </w:pPr>
            <w:r w:rsidRPr="00FB4D77">
              <w:rPr>
                <w:rFonts w:ascii="Calibri" w:hAnsi="Calibri" w:cs="Arial"/>
                <w:sz w:val="20"/>
              </w:rPr>
              <w:t>Mamografija (kod žena s pozitivnom obiteljskom anamnezom)</w:t>
            </w:r>
          </w:p>
        </w:tc>
        <w:tc>
          <w:tcPr>
            <w:tcW w:w="1467"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r>
      <w:tr w:rsidR="00FB4D77" w:rsidRPr="00FB4D77" w:rsidTr="00FB4D7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B4D77" w:rsidRPr="00FB4D77" w:rsidRDefault="00FB4D77" w:rsidP="00112A47">
            <w:pPr>
              <w:rPr>
                <w:rFonts w:ascii="Calibri" w:hAnsi="Calibri" w:cs="Arial"/>
                <w:sz w:val="20"/>
              </w:rPr>
            </w:pPr>
            <w:r w:rsidRPr="00FB4D77">
              <w:rPr>
                <w:rFonts w:ascii="Calibri" w:hAnsi="Calibri" w:cs="Arial"/>
                <w:sz w:val="20"/>
              </w:rPr>
              <w:t>EKG s očitanjem</w:t>
            </w:r>
          </w:p>
        </w:tc>
        <w:tc>
          <w:tcPr>
            <w:tcW w:w="1467"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r>
      <w:tr w:rsidR="00FB4D77" w:rsidRPr="00FB4D77" w:rsidTr="00112A47">
        <w:trPr>
          <w:trHeight w:val="51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Ginekološki paket: Pregled ginekologa, PAPA test, Ginekološki UZV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Pregled interniste (mjerenje krvnog tlaka uz fizikalni pregled srca, pluća, trbuha i ekstremiteta te zaključno mišljenje, razgovor i preporuka za eventualno liječenje)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FB4D7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B4D77" w:rsidRPr="00FB4D77" w:rsidRDefault="00FB4D77" w:rsidP="00112A47">
            <w:pPr>
              <w:rPr>
                <w:rFonts w:ascii="Calibri" w:hAnsi="Calibri" w:cs="Arial"/>
                <w:bCs/>
                <w:sz w:val="20"/>
              </w:rPr>
            </w:pPr>
            <w:r w:rsidRPr="00FB4D77">
              <w:rPr>
                <w:rFonts w:ascii="Calibri" w:hAnsi="Calibri" w:cs="Arial"/>
                <w:bCs/>
                <w:sz w:val="20"/>
              </w:rPr>
              <w:t>Oftalmološki pregled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r>
      <w:tr w:rsidR="00FB4D77" w:rsidRPr="00FB4D77" w:rsidTr="00FB4D7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b/>
                <w:bCs/>
                <w:sz w:val="20"/>
              </w:rPr>
            </w:pPr>
            <w:r w:rsidRPr="00FB4D77">
              <w:rPr>
                <w:rFonts w:ascii="Calibri" w:hAnsi="Calibri" w:cs="Arial"/>
                <w:b/>
                <w:bCs/>
                <w:sz w:val="20"/>
              </w:rPr>
              <w:t>Ukupno žene: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 </w:t>
            </w:r>
          </w:p>
        </w:tc>
      </w:tr>
    </w:tbl>
    <w:p w:rsidR="00FB4D77" w:rsidRPr="00FB4D77" w:rsidRDefault="00FB4D77" w:rsidP="00FB4D77">
      <w:pPr>
        <w:rPr>
          <w:b/>
        </w:rPr>
      </w:pPr>
    </w:p>
    <w:p w:rsidR="00FB4D77" w:rsidRPr="00FB4D77" w:rsidRDefault="00FB4D77" w:rsidP="00FB4D77">
      <w:pPr>
        <w:rPr>
          <w:b/>
        </w:rPr>
      </w:pPr>
      <w:r w:rsidRPr="00FB4D77">
        <w:rPr>
          <w:b/>
        </w:rPr>
        <w:t>Troškovnik s opisom usluge– za muškarce</w:t>
      </w:r>
    </w:p>
    <w:tbl>
      <w:tblPr>
        <w:tblW w:w="9371" w:type="dxa"/>
        <w:tblInd w:w="93" w:type="dxa"/>
        <w:tblLook w:val="04A0" w:firstRow="1" w:lastRow="0" w:firstColumn="1" w:lastColumn="0" w:noHBand="0" w:noVBand="1"/>
      </w:tblPr>
      <w:tblGrid>
        <w:gridCol w:w="4360"/>
        <w:gridCol w:w="1467"/>
        <w:gridCol w:w="1843"/>
        <w:gridCol w:w="1701"/>
      </w:tblGrid>
      <w:tr w:rsidR="00FB4D77" w:rsidRPr="00FB4D77" w:rsidTr="00112A4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rPr>
                <w:rFonts w:ascii="Calibri" w:hAnsi="Calibri" w:cs="Arial"/>
                <w:b/>
                <w:bCs/>
                <w:sz w:val="20"/>
              </w:rPr>
            </w:pPr>
            <w:r w:rsidRPr="00FB4D77">
              <w:rPr>
                <w:rFonts w:ascii="Calibri" w:hAnsi="Calibri" w:cs="Arial"/>
                <w:b/>
                <w:bCs/>
                <w:sz w:val="20"/>
              </w:rPr>
              <w:t>OPIS USLUGE-MUŠKARCI</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JEDINIČNA CIJENA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UKUPNA CIJENA </w:t>
            </w:r>
          </w:p>
        </w:tc>
      </w:tr>
      <w:tr w:rsidR="00FB4D77" w:rsidRPr="00FB4D77" w:rsidTr="00112A47">
        <w:trPr>
          <w:trHeight w:val="86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Laboratorijska dijagnostika (SE, KKS, GUK, kolesterol, HDL, LDL, trigliceridi, bilirubin, AST, ALT, GGT, urea,kreatinin) + kompletan urin </w:t>
            </w:r>
          </w:p>
        </w:tc>
        <w:tc>
          <w:tcPr>
            <w:tcW w:w="1467"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B4D77" w:rsidRPr="00FB4D77" w:rsidRDefault="00FB4D77" w:rsidP="00FB4D77">
            <w:pPr>
              <w:rPr>
                <w:rFonts w:ascii="Calibri" w:hAnsi="Calibri" w:cs="Arial"/>
                <w:sz w:val="20"/>
              </w:rPr>
            </w:pPr>
            <w:r w:rsidRPr="00FB4D77">
              <w:rPr>
                <w:rFonts w:ascii="Calibri" w:hAnsi="Calibri" w:cs="Arial"/>
                <w:sz w:val="20"/>
              </w:rPr>
              <w:t>UZV prostatei tumorski marker prostate PSA</w:t>
            </w:r>
          </w:p>
        </w:tc>
        <w:tc>
          <w:tcPr>
            <w:tcW w:w="1467"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FB4D77">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UZV abdomena i vrata (štitnjača)</w:t>
            </w:r>
          </w:p>
        </w:tc>
        <w:tc>
          <w:tcPr>
            <w:tcW w:w="1467"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sz w:val="20"/>
              </w:rPr>
            </w:pPr>
            <w:r w:rsidRPr="00FB4D77">
              <w:rPr>
                <w:rFonts w:ascii="Calibri" w:hAnsi="Calibri" w:cs="Arial"/>
                <w:sz w:val="20"/>
              </w:rPr>
              <w:t xml:space="preserve">EKG s očitanjem </w:t>
            </w:r>
          </w:p>
        </w:tc>
        <w:tc>
          <w:tcPr>
            <w:tcW w:w="1467"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843"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FB4D77" w:rsidRPr="00FB4D77" w:rsidRDefault="00FB4D77" w:rsidP="00112A47">
            <w:pPr>
              <w:jc w:val="center"/>
              <w:rPr>
                <w:rFonts w:ascii="Calibri" w:hAnsi="Calibri" w:cs="Arial"/>
                <w:sz w:val="20"/>
              </w:rPr>
            </w:pPr>
            <w:r w:rsidRPr="00FB4D77">
              <w:rPr>
                <w:rFonts w:ascii="Calibri" w:hAnsi="Calibri" w:cs="Arial"/>
                <w:sz w:val="20"/>
              </w:rPr>
              <w:t> </w:t>
            </w:r>
          </w:p>
        </w:tc>
      </w:tr>
      <w:tr w:rsidR="00FB4D77" w:rsidRPr="00FB4D77" w:rsidTr="00112A47">
        <w:trPr>
          <w:trHeight w:val="255"/>
        </w:trPr>
        <w:tc>
          <w:tcPr>
            <w:tcW w:w="4360" w:type="dxa"/>
            <w:tcBorders>
              <w:top w:val="nil"/>
              <w:left w:val="single" w:sz="4" w:space="0" w:color="auto"/>
              <w:bottom w:val="single" w:sz="4" w:space="0" w:color="auto"/>
              <w:right w:val="single" w:sz="4" w:space="0" w:color="auto"/>
            </w:tcBorders>
            <w:shd w:val="clear" w:color="auto" w:fill="auto"/>
            <w:vAlign w:val="bottom"/>
          </w:tcPr>
          <w:p w:rsidR="00FB4D77" w:rsidRPr="00FB4D77" w:rsidRDefault="00FB4D77" w:rsidP="00112A47">
            <w:pPr>
              <w:rPr>
                <w:rFonts w:ascii="Calibri" w:hAnsi="Calibri" w:cs="Arial"/>
                <w:sz w:val="20"/>
              </w:rPr>
            </w:pPr>
            <w:r w:rsidRPr="00FB4D77">
              <w:rPr>
                <w:rFonts w:ascii="Calibri" w:hAnsi="Calibri" w:cs="Arial"/>
                <w:sz w:val="20"/>
              </w:rPr>
              <w:t>Pregled interniste (mjerenje krvnog tlaka uz fizikalni pregled srca, pluća, trbuha i ekstremiteta te zaključno mišljenje, razgovor i preporuka za eventualno liječenje)</w:t>
            </w:r>
          </w:p>
        </w:tc>
        <w:tc>
          <w:tcPr>
            <w:tcW w:w="1467" w:type="dxa"/>
            <w:tcBorders>
              <w:top w:val="nil"/>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c>
          <w:tcPr>
            <w:tcW w:w="1701" w:type="dxa"/>
            <w:tcBorders>
              <w:top w:val="nil"/>
              <w:left w:val="nil"/>
              <w:bottom w:val="single" w:sz="4" w:space="0" w:color="auto"/>
              <w:right w:val="single" w:sz="4" w:space="0" w:color="auto"/>
            </w:tcBorders>
            <w:shd w:val="clear" w:color="auto" w:fill="auto"/>
            <w:vAlign w:val="center"/>
          </w:tcPr>
          <w:p w:rsidR="00FB4D77" w:rsidRPr="00FB4D77" w:rsidRDefault="00FB4D77" w:rsidP="00112A47">
            <w:pPr>
              <w:jc w:val="center"/>
              <w:rPr>
                <w:rFonts w:ascii="Calibri" w:hAnsi="Calibri" w:cs="Arial"/>
                <w:sz w:val="20"/>
              </w:rPr>
            </w:pPr>
          </w:p>
        </w:tc>
      </w:tr>
      <w:tr w:rsidR="00FB4D77" w:rsidRPr="00FB4D77" w:rsidTr="00FB4D7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B4D77" w:rsidRPr="00FB4D77" w:rsidRDefault="00FB4D77" w:rsidP="00112A47">
            <w:pPr>
              <w:rPr>
                <w:rFonts w:ascii="Calibri" w:hAnsi="Calibri" w:cs="Arial"/>
                <w:bCs/>
                <w:sz w:val="20"/>
              </w:rPr>
            </w:pPr>
            <w:r w:rsidRPr="00FB4D77">
              <w:rPr>
                <w:rFonts w:ascii="Calibri" w:hAnsi="Calibri" w:cs="Arial"/>
                <w:bCs/>
                <w:sz w:val="20"/>
              </w:rPr>
              <w:t>Oftalmološki pregled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D77" w:rsidRPr="00FB4D77" w:rsidRDefault="00FB4D77" w:rsidP="00112A47">
            <w:pPr>
              <w:jc w:val="center"/>
              <w:rPr>
                <w:rFonts w:ascii="Calibri" w:hAnsi="Calibri" w:cs="Arial"/>
                <w:b/>
                <w:bCs/>
                <w:sz w:val="20"/>
              </w:rPr>
            </w:pPr>
          </w:p>
        </w:tc>
      </w:tr>
      <w:tr w:rsidR="00FB4D77" w:rsidRPr="00FB4D77" w:rsidTr="00FB4D77">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D77" w:rsidRPr="00FB4D77" w:rsidRDefault="00FB4D77" w:rsidP="00112A47">
            <w:pPr>
              <w:rPr>
                <w:rFonts w:ascii="Calibri" w:hAnsi="Calibri" w:cs="Arial"/>
                <w:b/>
                <w:bCs/>
                <w:sz w:val="20"/>
              </w:rPr>
            </w:pPr>
            <w:r w:rsidRPr="00FB4D77">
              <w:rPr>
                <w:rFonts w:ascii="Calibri" w:hAnsi="Calibri" w:cs="Arial"/>
                <w:b/>
                <w:bCs/>
                <w:sz w:val="20"/>
              </w:rPr>
              <w:t xml:space="preserve">Ukupno muškarci: </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D77" w:rsidRPr="00FB4D77" w:rsidRDefault="00FB4D77" w:rsidP="00112A47">
            <w:pPr>
              <w:jc w:val="center"/>
              <w:rPr>
                <w:rFonts w:ascii="Calibri" w:hAnsi="Calibri" w:cs="Arial"/>
                <w:b/>
                <w:bCs/>
                <w:sz w:val="20"/>
              </w:rPr>
            </w:pPr>
            <w:r w:rsidRPr="00FB4D77">
              <w:rPr>
                <w:rFonts w:ascii="Calibri" w:hAnsi="Calibri" w:cs="Arial"/>
                <w:b/>
                <w:bCs/>
                <w:sz w:val="20"/>
              </w:rPr>
              <w:t> </w:t>
            </w:r>
          </w:p>
        </w:tc>
      </w:tr>
    </w:tbl>
    <w:p w:rsidR="00FB4D77" w:rsidRPr="00FB4D77" w:rsidRDefault="00FB4D77" w:rsidP="00FB4D77">
      <w:pPr>
        <w:pStyle w:val="Naslov1"/>
        <w:numPr>
          <w:ilvl w:val="0"/>
          <w:numId w:val="0"/>
        </w:numPr>
        <w:ind w:left="432" w:hanging="432"/>
        <w:rPr>
          <w:lang w:val="hr-HR"/>
        </w:rPr>
      </w:pPr>
    </w:p>
    <w:tbl>
      <w:tblPr>
        <w:tblStyle w:val="Reetkatablice"/>
        <w:tblW w:w="0" w:type="auto"/>
        <w:tblInd w:w="0" w:type="dxa"/>
        <w:tblLook w:val="04A0" w:firstRow="1" w:lastRow="0" w:firstColumn="1" w:lastColumn="0" w:noHBand="0" w:noVBand="1"/>
      </w:tblPr>
      <w:tblGrid>
        <w:gridCol w:w="4289"/>
        <w:gridCol w:w="1528"/>
        <w:gridCol w:w="1805"/>
        <w:gridCol w:w="1666"/>
      </w:tblGrid>
      <w:tr w:rsidR="00FB4D77" w:rsidRPr="00FB4D77" w:rsidTr="00112A47">
        <w:trPr>
          <w:trHeight w:val="619"/>
        </w:trPr>
        <w:tc>
          <w:tcPr>
            <w:tcW w:w="4361" w:type="dxa"/>
          </w:tcPr>
          <w:p w:rsidR="00FB4D77" w:rsidRPr="00FB4D77" w:rsidRDefault="00FB4D77" w:rsidP="00112A47">
            <w:pPr>
              <w:rPr>
                <w:highlight w:val="lightGray"/>
              </w:rPr>
            </w:pPr>
            <w:r w:rsidRPr="00FB4D77">
              <w:rPr>
                <w:rFonts w:ascii="Calibri" w:hAnsi="Calibri" w:cs="Arial"/>
                <w:b/>
                <w:bCs/>
                <w:sz w:val="24"/>
                <w:szCs w:val="24"/>
                <w:highlight w:val="lightGray"/>
              </w:rPr>
              <w:t>Sveukupno žene i muškarci:</w:t>
            </w:r>
          </w:p>
        </w:tc>
        <w:tc>
          <w:tcPr>
            <w:tcW w:w="1559" w:type="dxa"/>
          </w:tcPr>
          <w:p w:rsidR="00FB4D77" w:rsidRPr="00FB4D77" w:rsidRDefault="00FB4D77" w:rsidP="00112A47">
            <w:pPr>
              <w:rPr>
                <w:highlight w:val="lightGray"/>
              </w:rPr>
            </w:pPr>
          </w:p>
        </w:tc>
        <w:tc>
          <w:tcPr>
            <w:tcW w:w="1843" w:type="dxa"/>
          </w:tcPr>
          <w:p w:rsidR="00FB4D77" w:rsidRPr="00FB4D77" w:rsidRDefault="00FB4D77" w:rsidP="00112A47">
            <w:pPr>
              <w:rPr>
                <w:highlight w:val="lightGray"/>
              </w:rPr>
            </w:pPr>
          </w:p>
        </w:tc>
        <w:tc>
          <w:tcPr>
            <w:tcW w:w="1701" w:type="dxa"/>
          </w:tcPr>
          <w:p w:rsidR="00FB4D77" w:rsidRPr="00FB4D77" w:rsidRDefault="00FB4D77" w:rsidP="00112A47">
            <w:pPr>
              <w:rPr>
                <w:highlight w:val="lightGray"/>
              </w:rPr>
            </w:pPr>
          </w:p>
        </w:tc>
      </w:tr>
    </w:tbl>
    <w:p w:rsidR="00FB4D77" w:rsidRPr="00FB4D77" w:rsidRDefault="00FB4D77" w:rsidP="00FB4D77"/>
    <w:p w:rsidR="00FB4D77" w:rsidRPr="00FB4D77" w:rsidRDefault="00FB4D77" w:rsidP="00A8321C">
      <w:pPr>
        <w:ind w:left="5103" w:hanging="147"/>
      </w:pPr>
      <w:r w:rsidRPr="00FB4D77">
        <w:t xml:space="preserve">          </w:t>
      </w:r>
      <w:r w:rsidR="00A8321C">
        <w:t xml:space="preserve">                   </w:t>
      </w:r>
      <w:r w:rsidRPr="00FB4D77">
        <w:t>________________________________</w:t>
      </w:r>
    </w:p>
    <w:p w:rsidR="00FB4D77" w:rsidRPr="00FB4D77" w:rsidRDefault="00A8321C" w:rsidP="00FB4D77">
      <w:pPr>
        <w:ind w:left="4956" w:firstLine="708"/>
        <w:rPr>
          <w:sz w:val="18"/>
          <w:szCs w:val="18"/>
        </w:rPr>
      </w:pPr>
      <w:r>
        <w:t xml:space="preserve"> </w:t>
      </w:r>
      <w:r w:rsidR="00FB4D77" w:rsidRPr="00FB4D77">
        <w:t>(</w:t>
      </w:r>
      <w:r w:rsidR="00FB4D77" w:rsidRPr="00FB4D77">
        <w:rPr>
          <w:sz w:val="18"/>
          <w:szCs w:val="18"/>
        </w:rPr>
        <w:t>potpis osobe ovlaštene po zakonu za</w:t>
      </w:r>
    </w:p>
    <w:p w:rsidR="00FB4D77" w:rsidRPr="00FB4D77" w:rsidRDefault="00FB4D77" w:rsidP="00A8321C">
      <w:pPr>
        <w:ind w:left="5812" w:hanging="142"/>
        <w:rPr>
          <w:b/>
          <w:szCs w:val="22"/>
        </w:rPr>
      </w:pPr>
      <w:r w:rsidRPr="00FB4D77">
        <w:rPr>
          <w:sz w:val="18"/>
          <w:szCs w:val="18"/>
        </w:rPr>
        <w:t xml:space="preserve"> z</w:t>
      </w:r>
      <w:r w:rsidR="00A8321C">
        <w:rPr>
          <w:sz w:val="18"/>
          <w:szCs w:val="18"/>
        </w:rPr>
        <w:t xml:space="preserve">astupanje gospodarskog subjekta </w:t>
      </w:r>
      <w:r w:rsidRPr="00FB4D77">
        <w:rPr>
          <w:sz w:val="18"/>
          <w:szCs w:val="18"/>
        </w:rPr>
        <w:t>ponuditelja)</w:t>
      </w:r>
    </w:p>
    <w:p w:rsidR="00FB4D77" w:rsidRPr="00FB4D77" w:rsidRDefault="00FB4D77" w:rsidP="00FB4D77">
      <w:pPr>
        <w:jc w:val="center"/>
        <w:rPr>
          <w:sz w:val="18"/>
          <w:szCs w:val="18"/>
        </w:rPr>
      </w:pPr>
    </w:p>
    <w:p w:rsidR="00FB4D77" w:rsidRPr="00FB4D77" w:rsidRDefault="00FB4D77" w:rsidP="00FB4D77">
      <w:pPr>
        <w:jc w:val="center"/>
      </w:pPr>
      <w:r w:rsidRPr="00FB4D77">
        <w:t xml:space="preserve">                                                                                                                                      m.p.</w:t>
      </w:r>
    </w:p>
    <w:p w:rsidR="00FB4D77" w:rsidRPr="00FB4D77" w:rsidRDefault="00FB4D77" w:rsidP="00FB4D77"/>
    <w:p w:rsidR="0019541E" w:rsidRDefault="00FB4D77" w:rsidP="00FB4D77">
      <w:r w:rsidRPr="00FB4D77">
        <w:t>U ___________________. _</w:t>
      </w:r>
      <w:r>
        <w:t>______. ______. 2016</w:t>
      </w:r>
    </w:p>
    <w:sectPr w:rsidR="00195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940B9F"/>
    <w:multiLevelType w:val="hybridMultilevel"/>
    <w:tmpl w:val="7F08CAEC"/>
    <w:lvl w:ilvl="0" w:tplc="2D1E666C">
      <w:start w:val="9"/>
      <w:numFmt w:val="decimal"/>
      <w:lvlText w:val="%1."/>
      <w:lvlJc w:val="left"/>
      <w:pPr>
        <w:tabs>
          <w:tab w:val="num" w:pos="502"/>
        </w:tabs>
        <w:ind w:left="502" w:hanging="360"/>
      </w:pPr>
      <w:rPr>
        <w:b/>
      </w:rPr>
    </w:lvl>
    <w:lvl w:ilvl="1" w:tplc="4548685A">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5">
    <w:nsid w:val="45503E07"/>
    <w:multiLevelType w:val="hybridMultilevel"/>
    <w:tmpl w:val="43322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9"/>
  </w:num>
  <w:num w:numId="2">
    <w:abstractNumId w:val="8"/>
  </w:num>
  <w:num w:numId="3">
    <w:abstractNumId w:val="0"/>
  </w:num>
  <w:num w:numId="4">
    <w:abstractNumId w:val="6"/>
  </w:num>
  <w:num w:numId="5">
    <w:abstractNumId w:val="3"/>
  </w:num>
  <w:num w:numId="6">
    <w:abstractNumId w:val="7"/>
  </w:num>
  <w:num w:numId="7">
    <w:abstractNumId w:val="1"/>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77"/>
    <w:rsid w:val="0019541E"/>
    <w:rsid w:val="00A549F2"/>
    <w:rsid w:val="00A8321C"/>
    <w:rsid w:val="00FB4D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B4D77"/>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FB4D77"/>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B4D77"/>
    <w:pPr>
      <w:widowControl w:val="0"/>
      <w:numPr>
        <w:ilvl w:val="1"/>
      </w:numPr>
      <w:jc w:val="both"/>
      <w:outlineLvl w:val="1"/>
    </w:pPr>
    <w:rPr>
      <w:b/>
      <w:u w:val="single"/>
    </w:rPr>
  </w:style>
  <w:style w:type="paragraph" w:styleId="Naslov3">
    <w:name w:val="heading 3"/>
    <w:basedOn w:val="Normal"/>
    <w:next w:val="Normal"/>
    <w:link w:val="Naslov3Char"/>
    <w:autoRedefine/>
    <w:qFormat/>
    <w:rsid w:val="00FB4D77"/>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B4D77"/>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B4D77"/>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B4D77"/>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B4D77"/>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B4D77"/>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B4D77"/>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FB4D77"/>
    <w:rPr>
      <w:rFonts w:ascii="Arial" w:eastAsia="Times New Roman" w:hAnsi="Arial" w:cs="Times New Roman"/>
      <w:b/>
      <w:szCs w:val="20"/>
      <w:lang w:val="x-none"/>
    </w:rPr>
  </w:style>
  <w:style w:type="character" w:customStyle="1" w:styleId="Naslov2Char">
    <w:name w:val="Naslov 2 Char"/>
    <w:basedOn w:val="Zadanifontodlomka"/>
    <w:link w:val="Naslov2"/>
    <w:rsid w:val="00FB4D77"/>
    <w:rPr>
      <w:rFonts w:ascii="Arial" w:eastAsia="Times New Roman" w:hAnsi="Arial" w:cs="Times New Roman"/>
      <w:b/>
      <w:szCs w:val="20"/>
      <w:u w:val="single"/>
    </w:rPr>
  </w:style>
  <w:style w:type="character" w:customStyle="1" w:styleId="Naslov3Char">
    <w:name w:val="Naslov 3 Char"/>
    <w:basedOn w:val="Zadanifontodlomka"/>
    <w:link w:val="Naslov3"/>
    <w:rsid w:val="00FB4D77"/>
    <w:rPr>
      <w:rFonts w:ascii="OfficinaSansTT" w:eastAsia="Times New Roman" w:hAnsi="OfficinaSansTT" w:cs="Times New Roman"/>
      <w:szCs w:val="20"/>
    </w:rPr>
  </w:style>
  <w:style w:type="character" w:customStyle="1" w:styleId="Naslov4Char">
    <w:name w:val="Naslov 4 Char"/>
    <w:basedOn w:val="Zadanifontodlomka"/>
    <w:link w:val="Naslov4"/>
    <w:rsid w:val="00FB4D77"/>
    <w:rPr>
      <w:rFonts w:ascii="Times New Roman" w:eastAsia="Times New Roman" w:hAnsi="Times New Roman" w:cs="Times New Roman"/>
      <w:szCs w:val="20"/>
    </w:rPr>
  </w:style>
  <w:style w:type="character" w:customStyle="1" w:styleId="Naslov5Char">
    <w:name w:val="Naslov 5 Char"/>
    <w:basedOn w:val="Zadanifontodlomka"/>
    <w:link w:val="Naslov5"/>
    <w:rsid w:val="00FB4D77"/>
    <w:rPr>
      <w:rFonts w:ascii="Times New Roman" w:eastAsia="Times New Roman" w:hAnsi="Times New Roman" w:cs="Times New Roman"/>
      <w:szCs w:val="20"/>
    </w:rPr>
  </w:style>
  <w:style w:type="character" w:customStyle="1" w:styleId="Naslov6Char">
    <w:name w:val="Naslov 6 Char"/>
    <w:basedOn w:val="Zadanifontodlomka"/>
    <w:link w:val="Naslov6"/>
    <w:rsid w:val="00FB4D77"/>
    <w:rPr>
      <w:rFonts w:ascii="Times New Roman" w:eastAsia="Times New Roman" w:hAnsi="Times New Roman" w:cs="Times New Roman"/>
      <w:i/>
      <w:szCs w:val="20"/>
    </w:rPr>
  </w:style>
  <w:style w:type="character" w:customStyle="1" w:styleId="Naslov7Char">
    <w:name w:val="Naslov 7 Char"/>
    <w:basedOn w:val="Zadanifontodlomka"/>
    <w:link w:val="Naslov7"/>
    <w:rsid w:val="00FB4D77"/>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B4D77"/>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B4D77"/>
    <w:rPr>
      <w:rFonts w:ascii="Times New Roman" w:eastAsia="Times New Roman" w:hAnsi="Times New Roman" w:cs="Times New Roman"/>
      <w:i/>
      <w:sz w:val="18"/>
      <w:szCs w:val="20"/>
    </w:rPr>
  </w:style>
  <w:style w:type="paragraph" w:styleId="Zaglavlje">
    <w:name w:val="header"/>
    <w:aliases w:val="Header1"/>
    <w:basedOn w:val="Normal"/>
    <w:link w:val="ZaglavljeChar"/>
    <w:rsid w:val="00FB4D77"/>
    <w:pPr>
      <w:tabs>
        <w:tab w:val="center" w:pos="4153"/>
        <w:tab w:val="right" w:pos="8306"/>
      </w:tabs>
    </w:pPr>
    <w:rPr>
      <w:lang w:val="x-none"/>
    </w:rPr>
  </w:style>
  <w:style w:type="character" w:customStyle="1" w:styleId="ZaglavljeChar">
    <w:name w:val="Zaglavlje Char"/>
    <w:aliases w:val="Header1 Char"/>
    <w:basedOn w:val="Zadanifontodlomka"/>
    <w:link w:val="Zaglavlje"/>
    <w:rsid w:val="00FB4D77"/>
    <w:rPr>
      <w:rFonts w:ascii="Arial" w:eastAsia="Times New Roman" w:hAnsi="Arial" w:cs="Times New Roman"/>
      <w:szCs w:val="20"/>
      <w:lang w:val="x-none"/>
    </w:rPr>
  </w:style>
  <w:style w:type="paragraph" w:styleId="Podnoje">
    <w:name w:val="footer"/>
    <w:basedOn w:val="Normal"/>
    <w:link w:val="PodnojeChar"/>
    <w:rsid w:val="00FB4D77"/>
    <w:pPr>
      <w:tabs>
        <w:tab w:val="center" w:pos="4153"/>
        <w:tab w:val="right" w:pos="8306"/>
      </w:tabs>
    </w:pPr>
  </w:style>
  <w:style w:type="character" w:customStyle="1" w:styleId="PodnojeChar">
    <w:name w:val="Podnožje Char"/>
    <w:basedOn w:val="Zadanifontodlomka"/>
    <w:link w:val="Podnoje"/>
    <w:rsid w:val="00FB4D77"/>
    <w:rPr>
      <w:rFonts w:ascii="Arial" w:eastAsia="Times New Roman" w:hAnsi="Arial" w:cs="Times New Roman"/>
      <w:szCs w:val="20"/>
    </w:rPr>
  </w:style>
  <w:style w:type="character" w:styleId="Brojstranice">
    <w:name w:val="page number"/>
    <w:rsid w:val="00FB4D77"/>
    <w:rPr>
      <w:rFonts w:ascii="Times New Roman" w:hAnsi="Times New Roman"/>
    </w:rPr>
  </w:style>
  <w:style w:type="paragraph" w:styleId="Tijeloteksta">
    <w:name w:val="Body Text"/>
    <w:basedOn w:val="Normal"/>
    <w:link w:val="TijelotekstaChar"/>
    <w:rsid w:val="00FB4D77"/>
    <w:pPr>
      <w:jc w:val="both"/>
    </w:pPr>
    <w:rPr>
      <w:rFonts w:ascii="Times New Roman" w:hAnsi="Times New Roman"/>
    </w:rPr>
  </w:style>
  <w:style w:type="character" w:customStyle="1" w:styleId="TijelotekstaChar">
    <w:name w:val="Tijelo teksta Char"/>
    <w:basedOn w:val="Zadanifontodlomka"/>
    <w:link w:val="Tijeloteksta"/>
    <w:rsid w:val="00FB4D77"/>
    <w:rPr>
      <w:rFonts w:ascii="Times New Roman" w:eastAsia="Times New Roman" w:hAnsi="Times New Roman" w:cs="Times New Roman"/>
      <w:szCs w:val="20"/>
    </w:rPr>
  </w:style>
  <w:style w:type="paragraph" w:customStyle="1" w:styleId="Tekst">
    <w:name w:val="Tekst"/>
    <w:basedOn w:val="Normal"/>
    <w:rsid w:val="00FB4D77"/>
    <w:pPr>
      <w:spacing w:after="120"/>
      <w:jc w:val="both"/>
    </w:pPr>
    <w:rPr>
      <w:rFonts w:ascii="Times New Roman" w:hAnsi="Times New Roman"/>
    </w:rPr>
  </w:style>
  <w:style w:type="character" w:styleId="Hiperveza">
    <w:name w:val="Hyperlink"/>
    <w:uiPriority w:val="99"/>
    <w:rsid w:val="00FB4D77"/>
    <w:rPr>
      <w:color w:val="0000FF"/>
      <w:u w:val="single"/>
    </w:rPr>
  </w:style>
  <w:style w:type="paragraph" w:styleId="Tekstbalonia">
    <w:name w:val="Balloon Text"/>
    <w:basedOn w:val="Normal"/>
    <w:link w:val="TekstbaloniaChar"/>
    <w:uiPriority w:val="99"/>
    <w:semiHidden/>
    <w:unhideWhenUsed/>
    <w:rsid w:val="00FB4D77"/>
    <w:rPr>
      <w:rFonts w:ascii="Tahoma" w:hAnsi="Tahoma" w:cs="Tahoma"/>
      <w:sz w:val="16"/>
      <w:szCs w:val="16"/>
    </w:rPr>
  </w:style>
  <w:style w:type="character" w:customStyle="1" w:styleId="TekstbaloniaChar">
    <w:name w:val="Tekst balončića Char"/>
    <w:basedOn w:val="Zadanifontodlomka"/>
    <w:link w:val="Tekstbalonia"/>
    <w:uiPriority w:val="99"/>
    <w:semiHidden/>
    <w:rsid w:val="00FB4D77"/>
    <w:rPr>
      <w:rFonts w:ascii="Tahoma" w:eastAsia="Times New Roman" w:hAnsi="Tahoma" w:cs="Tahoma"/>
      <w:sz w:val="16"/>
      <w:szCs w:val="16"/>
    </w:rPr>
  </w:style>
  <w:style w:type="character" w:customStyle="1" w:styleId="apple-converted-space">
    <w:name w:val="apple-converted-space"/>
    <w:basedOn w:val="Zadanifontodlomka"/>
    <w:rsid w:val="00FB4D77"/>
  </w:style>
  <w:style w:type="paragraph" w:styleId="Odlomakpopisa">
    <w:name w:val="List Paragraph"/>
    <w:basedOn w:val="Normal"/>
    <w:uiPriority w:val="34"/>
    <w:qFormat/>
    <w:rsid w:val="00FB4D77"/>
    <w:pPr>
      <w:ind w:left="720"/>
      <w:contextualSpacing/>
    </w:pPr>
  </w:style>
  <w:style w:type="table" w:styleId="Reetkatablice">
    <w:name w:val="Table Grid"/>
    <w:basedOn w:val="Obinatablica"/>
    <w:rsid w:val="00FB4D77"/>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FB4D7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B4D77"/>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FB4D77"/>
    <w:pPr>
      <w:numPr>
        <w:numId w:val="8"/>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FB4D77"/>
    <w:rPr>
      <w:rFonts w:ascii="Arial" w:eastAsia="Times New Roman" w:hAnsi="Arial" w:cs="Helvetica-BoldOblique"/>
      <w:b/>
      <w:sz w:val="24"/>
      <w:lang w:eastAsia="hr-HR"/>
    </w:rPr>
  </w:style>
  <w:style w:type="paragraph" w:styleId="Naslov">
    <w:name w:val="Title"/>
    <w:aliases w:val=" Char"/>
    <w:basedOn w:val="Normal"/>
    <w:link w:val="NaslovChar"/>
    <w:qFormat/>
    <w:rsid w:val="00FB4D77"/>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FB4D77"/>
    <w:rPr>
      <w:rFonts w:ascii="Times New Roman" w:eastAsia="Times New Roman" w:hAnsi="Times New Roman" w:cs="Times New Roman"/>
      <w:b/>
      <w:bCs/>
      <w:sz w:val="32"/>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B4D77"/>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FB4D77"/>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B4D77"/>
    <w:pPr>
      <w:widowControl w:val="0"/>
      <w:numPr>
        <w:ilvl w:val="1"/>
      </w:numPr>
      <w:jc w:val="both"/>
      <w:outlineLvl w:val="1"/>
    </w:pPr>
    <w:rPr>
      <w:b/>
      <w:u w:val="single"/>
    </w:rPr>
  </w:style>
  <w:style w:type="paragraph" w:styleId="Naslov3">
    <w:name w:val="heading 3"/>
    <w:basedOn w:val="Normal"/>
    <w:next w:val="Normal"/>
    <w:link w:val="Naslov3Char"/>
    <w:autoRedefine/>
    <w:qFormat/>
    <w:rsid w:val="00FB4D77"/>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B4D77"/>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B4D77"/>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B4D77"/>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B4D77"/>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B4D77"/>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B4D77"/>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FB4D77"/>
    <w:rPr>
      <w:rFonts w:ascii="Arial" w:eastAsia="Times New Roman" w:hAnsi="Arial" w:cs="Times New Roman"/>
      <w:b/>
      <w:szCs w:val="20"/>
      <w:lang w:val="x-none"/>
    </w:rPr>
  </w:style>
  <w:style w:type="character" w:customStyle="1" w:styleId="Naslov2Char">
    <w:name w:val="Naslov 2 Char"/>
    <w:basedOn w:val="Zadanifontodlomka"/>
    <w:link w:val="Naslov2"/>
    <w:rsid w:val="00FB4D77"/>
    <w:rPr>
      <w:rFonts w:ascii="Arial" w:eastAsia="Times New Roman" w:hAnsi="Arial" w:cs="Times New Roman"/>
      <w:b/>
      <w:szCs w:val="20"/>
      <w:u w:val="single"/>
    </w:rPr>
  </w:style>
  <w:style w:type="character" w:customStyle="1" w:styleId="Naslov3Char">
    <w:name w:val="Naslov 3 Char"/>
    <w:basedOn w:val="Zadanifontodlomka"/>
    <w:link w:val="Naslov3"/>
    <w:rsid w:val="00FB4D77"/>
    <w:rPr>
      <w:rFonts w:ascii="OfficinaSansTT" w:eastAsia="Times New Roman" w:hAnsi="OfficinaSansTT" w:cs="Times New Roman"/>
      <w:szCs w:val="20"/>
    </w:rPr>
  </w:style>
  <w:style w:type="character" w:customStyle="1" w:styleId="Naslov4Char">
    <w:name w:val="Naslov 4 Char"/>
    <w:basedOn w:val="Zadanifontodlomka"/>
    <w:link w:val="Naslov4"/>
    <w:rsid w:val="00FB4D77"/>
    <w:rPr>
      <w:rFonts w:ascii="Times New Roman" w:eastAsia="Times New Roman" w:hAnsi="Times New Roman" w:cs="Times New Roman"/>
      <w:szCs w:val="20"/>
    </w:rPr>
  </w:style>
  <w:style w:type="character" w:customStyle="1" w:styleId="Naslov5Char">
    <w:name w:val="Naslov 5 Char"/>
    <w:basedOn w:val="Zadanifontodlomka"/>
    <w:link w:val="Naslov5"/>
    <w:rsid w:val="00FB4D77"/>
    <w:rPr>
      <w:rFonts w:ascii="Times New Roman" w:eastAsia="Times New Roman" w:hAnsi="Times New Roman" w:cs="Times New Roman"/>
      <w:szCs w:val="20"/>
    </w:rPr>
  </w:style>
  <w:style w:type="character" w:customStyle="1" w:styleId="Naslov6Char">
    <w:name w:val="Naslov 6 Char"/>
    <w:basedOn w:val="Zadanifontodlomka"/>
    <w:link w:val="Naslov6"/>
    <w:rsid w:val="00FB4D77"/>
    <w:rPr>
      <w:rFonts w:ascii="Times New Roman" w:eastAsia="Times New Roman" w:hAnsi="Times New Roman" w:cs="Times New Roman"/>
      <w:i/>
      <w:szCs w:val="20"/>
    </w:rPr>
  </w:style>
  <w:style w:type="character" w:customStyle="1" w:styleId="Naslov7Char">
    <w:name w:val="Naslov 7 Char"/>
    <w:basedOn w:val="Zadanifontodlomka"/>
    <w:link w:val="Naslov7"/>
    <w:rsid w:val="00FB4D77"/>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B4D77"/>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B4D77"/>
    <w:rPr>
      <w:rFonts w:ascii="Times New Roman" w:eastAsia="Times New Roman" w:hAnsi="Times New Roman" w:cs="Times New Roman"/>
      <w:i/>
      <w:sz w:val="18"/>
      <w:szCs w:val="20"/>
    </w:rPr>
  </w:style>
  <w:style w:type="paragraph" w:styleId="Zaglavlje">
    <w:name w:val="header"/>
    <w:aliases w:val="Header1"/>
    <w:basedOn w:val="Normal"/>
    <w:link w:val="ZaglavljeChar"/>
    <w:rsid w:val="00FB4D77"/>
    <w:pPr>
      <w:tabs>
        <w:tab w:val="center" w:pos="4153"/>
        <w:tab w:val="right" w:pos="8306"/>
      </w:tabs>
    </w:pPr>
    <w:rPr>
      <w:lang w:val="x-none"/>
    </w:rPr>
  </w:style>
  <w:style w:type="character" w:customStyle="1" w:styleId="ZaglavljeChar">
    <w:name w:val="Zaglavlje Char"/>
    <w:aliases w:val="Header1 Char"/>
    <w:basedOn w:val="Zadanifontodlomka"/>
    <w:link w:val="Zaglavlje"/>
    <w:rsid w:val="00FB4D77"/>
    <w:rPr>
      <w:rFonts w:ascii="Arial" w:eastAsia="Times New Roman" w:hAnsi="Arial" w:cs="Times New Roman"/>
      <w:szCs w:val="20"/>
      <w:lang w:val="x-none"/>
    </w:rPr>
  </w:style>
  <w:style w:type="paragraph" w:styleId="Podnoje">
    <w:name w:val="footer"/>
    <w:basedOn w:val="Normal"/>
    <w:link w:val="PodnojeChar"/>
    <w:rsid w:val="00FB4D77"/>
    <w:pPr>
      <w:tabs>
        <w:tab w:val="center" w:pos="4153"/>
        <w:tab w:val="right" w:pos="8306"/>
      </w:tabs>
    </w:pPr>
  </w:style>
  <w:style w:type="character" w:customStyle="1" w:styleId="PodnojeChar">
    <w:name w:val="Podnožje Char"/>
    <w:basedOn w:val="Zadanifontodlomka"/>
    <w:link w:val="Podnoje"/>
    <w:rsid w:val="00FB4D77"/>
    <w:rPr>
      <w:rFonts w:ascii="Arial" w:eastAsia="Times New Roman" w:hAnsi="Arial" w:cs="Times New Roman"/>
      <w:szCs w:val="20"/>
    </w:rPr>
  </w:style>
  <w:style w:type="character" w:styleId="Brojstranice">
    <w:name w:val="page number"/>
    <w:rsid w:val="00FB4D77"/>
    <w:rPr>
      <w:rFonts w:ascii="Times New Roman" w:hAnsi="Times New Roman"/>
    </w:rPr>
  </w:style>
  <w:style w:type="paragraph" w:styleId="Tijeloteksta">
    <w:name w:val="Body Text"/>
    <w:basedOn w:val="Normal"/>
    <w:link w:val="TijelotekstaChar"/>
    <w:rsid w:val="00FB4D77"/>
    <w:pPr>
      <w:jc w:val="both"/>
    </w:pPr>
    <w:rPr>
      <w:rFonts w:ascii="Times New Roman" w:hAnsi="Times New Roman"/>
    </w:rPr>
  </w:style>
  <w:style w:type="character" w:customStyle="1" w:styleId="TijelotekstaChar">
    <w:name w:val="Tijelo teksta Char"/>
    <w:basedOn w:val="Zadanifontodlomka"/>
    <w:link w:val="Tijeloteksta"/>
    <w:rsid w:val="00FB4D77"/>
    <w:rPr>
      <w:rFonts w:ascii="Times New Roman" w:eastAsia="Times New Roman" w:hAnsi="Times New Roman" w:cs="Times New Roman"/>
      <w:szCs w:val="20"/>
    </w:rPr>
  </w:style>
  <w:style w:type="paragraph" w:customStyle="1" w:styleId="Tekst">
    <w:name w:val="Tekst"/>
    <w:basedOn w:val="Normal"/>
    <w:rsid w:val="00FB4D77"/>
    <w:pPr>
      <w:spacing w:after="120"/>
      <w:jc w:val="both"/>
    </w:pPr>
    <w:rPr>
      <w:rFonts w:ascii="Times New Roman" w:hAnsi="Times New Roman"/>
    </w:rPr>
  </w:style>
  <w:style w:type="character" w:styleId="Hiperveza">
    <w:name w:val="Hyperlink"/>
    <w:uiPriority w:val="99"/>
    <w:rsid w:val="00FB4D77"/>
    <w:rPr>
      <w:color w:val="0000FF"/>
      <w:u w:val="single"/>
    </w:rPr>
  </w:style>
  <w:style w:type="paragraph" w:styleId="Tekstbalonia">
    <w:name w:val="Balloon Text"/>
    <w:basedOn w:val="Normal"/>
    <w:link w:val="TekstbaloniaChar"/>
    <w:uiPriority w:val="99"/>
    <w:semiHidden/>
    <w:unhideWhenUsed/>
    <w:rsid w:val="00FB4D77"/>
    <w:rPr>
      <w:rFonts w:ascii="Tahoma" w:hAnsi="Tahoma" w:cs="Tahoma"/>
      <w:sz w:val="16"/>
      <w:szCs w:val="16"/>
    </w:rPr>
  </w:style>
  <w:style w:type="character" w:customStyle="1" w:styleId="TekstbaloniaChar">
    <w:name w:val="Tekst balončića Char"/>
    <w:basedOn w:val="Zadanifontodlomka"/>
    <w:link w:val="Tekstbalonia"/>
    <w:uiPriority w:val="99"/>
    <w:semiHidden/>
    <w:rsid w:val="00FB4D77"/>
    <w:rPr>
      <w:rFonts w:ascii="Tahoma" w:eastAsia="Times New Roman" w:hAnsi="Tahoma" w:cs="Tahoma"/>
      <w:sz w:val="16"/>
      <w:szCs w:val="16"/>
    </w:rPr>
  </w:style>
  <w:style w:type="character" w:customStyle="1" w:styleId="apple-converted-space">
    <w:name w:val="apple-converted-space"/>
    <w:basedOn w:val="Zadanifontodlomka"/>
    <w:rsid w:val="00FB4D77"/>
  </w:style>
  <w:style w:type="paragraph" w:styleId="Odlomakpopisa">
    <w:name w:val="List Paragraph"/>
    <w:basedOn w:val="Normal"/>
    <w:uiPriority w:val="34"/>
    <w:qFormat/>
    <w:rsid w:val="00FB4D77"/>
    <w:pPr>
      <w:ind w:left="720"/>
      <w:contextualSpacing/>
    </w:pPr>
  </w:style>
  <w:style w:type="table" w:styleId="Reetkatablice">
    <w:name w:val="Table Grid"/>
    <w:basedOn w:val="Obinatablica"/>
    <w:rsid w:val="00FB4D77"/>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FB4D7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B4D77"/>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FB4D77"/>
    <w:pPr>
      <w:numPr>
        <w:numId w:val="8"/>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FB4D77"/>
    <w:rPr>
      <w:rFonts w:ascii="Arial" w:eastAsia="Times New Roman" w:hAnsi="Arial" w:cs="Helvetica-BoldOblique"/>
      <w:b/>
      <w:sz w:val="24"/>
      <w:lang w:eastAsia="hr-HR"/>
    </w:rPr>
  </w:style>
  <w:style w:type="paragraph" w:styleId="Naslov">
    <w:name w:val="Title"/>
    <w:aliases w:val=" Char"/>
    <w:basedOn w:val="Normal"/>
    <w:link w:val="NaslovChar"/>
    <w:qFormat/>
    <w:rsid w:val="00FB4D77"/>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FB4D77"/>
    <w:rPr>
      <w:rFonts w:ascii="Times New Roman" w:eastAsia="Times New Roman" w:hAnsi="Times New Roman" w:cs="Times New Roman"/>
      <w:b/>
      <w:bCs/>
      <w:sz w:val="3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mint.hr" TargetMode="External"/><Relationship Id="rId3" Type="http://schemas.microsoft.com/office/2007/relationships/stylesWithEffects" Target="stylesWithEffects.xml"/><Relationship Id="rId7" Type="http://schemas.openxmlformats.org/officeDocument/2006/relationships/hyperlink" Target="http://www.mint.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mailto:sasa.galicsoldo@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ssoldo</cp:lastModifiedBy>
  <cp:revision>2</cp:revision>
  <dcterms:created xsi:type="dcterms:W3CDTF">2016-09-14T13:48:00Z</dcterms:created>
  <dcterms:modified xsi:type="dcterms:W3CDTF">2016-09-14T13:56:00Z</dcterms:modified>
</cp:coreProperties>
</file>