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B56DBB"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468923" cy="593969"/>
            <wp:effectExtent l="0" t="0" r="762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05" cy="595466"/>
                    </a:xfrm>
                    <a:prstGeom prst="rect">
                      <a:avLst/>
                    </a:prstGeom>
                    <a:noFill/>
                    <a:ln>
                      <a:noFill/>
                    </a:ln>
                  </pic:spPr>
                </pic:pic>
              </a:graphicData>
            </a:graphic>
          </wp:inline>
        </w:drawing>
      </w:r>
    </w:p>
    <w:p w:rsidR="0085579C" w:rsidRPr="00B56DBB" w:rsidRDefault="0085579C" w:rsidP="00A677B2">
      <w:pPr>
        <w:tabs>
          <w:tab w:val="left" w:pos="888"/>
        </w:tabs>
        <w:rPr>
          <w:rFonts w:ascii="Calibri" w:eastAsia="Calibri" w:hAnsi="Calibri"/>
          <w:sz w:val="20"/>
        </w:rPr>
      </w:pPr>
    </w:p>
    <w:p w:rsidR="00A677B2" w:rsidRPr="00405457" w:rsidRDefault="00A677B2" w:rsidP="00A677B2">
      <w:pPr>
        <w:tabs>
          <w:tab w:val="left" w:pos="888"/>
        </w:tabs>
        <w:rPr>
          <w:rFonts w:asciiTheme="minorHAnsi" w:eastAsia="Calibri" w:hAnsiTheme="minorHAnsi"/>
          <w:b/>
          <w:sz w:val="24"/>
          <w:szCs w:val="24"/>
        </w:rPr>
      </w:pPr>
      <w:r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B56DBB" w:rsidRDefault="00B56DBB" w:rsidP="00A677B2">
      <w:pPr>
        <w:tabs>
          <w:tab w:val="left" w:pos="888"/>
        </w:tabs>
        <w:rPr>
          <w:rFonts w:asciiTheme="minorHAnsi" w:eastAsia="Calibri" w:hAnsiTheme="minorHAnsi"/>
          <w:sz w:val="24"/>
          <w:szCs w:val="24"/>
        </w:rPr>
      </w:pP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OIB: 87892589782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KLASA: </w:t>
      </w:r>
      <w:r w:rsidR="0030024D">
        <w:rPr>
          <w:rFonts w:asciiTheme="minorHAnsi" w:eastAsia="Calibri" w:hAnsiTheme="minorHAnsi"/>
          <w:sz w:val="24"/>
          <w:szCs w:val="24"/>
        </w:rPr>
        <w:t>406-01/15-01/46</w:t>
      </w:r>
      <w:r w:rsidRPr="00405457">
        <w:rPr>
          <w:rFonts w:asciiTheme="minorHAnsi" w:eastAsia="Calibri" w:hAnsiTheme="minorHAnsi"/>
          <w:sz w:val="24"/>
          <w:szCs w:val="24"/>
        </w:rPr>
        <w:t xml:space="preserve"> </w:t>
      </w:r>
    </w:p>
    <w:p w:rsidR="00DB5AFE"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URBROJ: </w:t>
      </w:r>
      <w:r w:rsidR="007D69B4">
        <w:rPr>
          <w:rFonts w:asciiTheme="minorHAnsi" w:eastAsia="Calibri" w:hAnsiTheme="minorHAnsi"/>
          <w:sz w:val="24"/>
          <w:szCs w:val="24"/>
        </w:rPr>
        <w:t>529-02-15-3</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Zagreb, </w:t>
      </w:r>
      <w:r w:rsidR="007D69B4">
        <w:rPr>
          <w:rFonts w:asciiTheme="minorHAnsi" w:eastAsia="Calibri" w:hAnsiTheme="minorHAnsi"/>
          <w:sz w:val="24"/>
          <w:szCs w:val="24"/>
        </w:rPr>
        <w:t>21</w:t>
      </w:r>
      <w:r w:rsidR="00DB5AFE">
        <w:rPr>
          <w:rFonts w:asciiTheme="minorHAnsi" w:eastAsia="Calibri" w:hAnsiTheme="minorHAnsi"/>
          <w:sz w:val="24"/>
          <w:szCs w:val="24"/>
        </w:rPr>
        <w:t>.07.2015.</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Matea Škaberna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A677B2" w:rsidRPr="00405457" w:rsidRDefault="00A677B2" w:rsidP="004841E7">
      <w:pPr>
        <w:tabs>
          <w:tab w:val="left" w:pos="888"/>
        </w:tabs>
        <w:rPr>
          <w:rStyle w:val="Hyperlink"/>
          <w:rFonts w:asciiTheme="minorHAnsi" w:eastAsia="Calibri" w:hAnsiTheme="minorHAnsi"/>
          <w:sz w:val="24"/>
          <w:szCs w:val="24"/>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hyperlink r:id="rId9" w:history="1">
        <w:r w:rsidRPr="00405457">
          <w:rPr>
            <w:rStyle w:val="Hyperlink"/>
            <w:rFonts w:asciiTheme="minorHAnsi" w:eastAsia="Calibri" w:hAnsiTheme="minorHAnsi"/>
            <w:sz w:val="24"/>
            <w:szCs w:val="24"/>
          </w:rPr>
          <w:t>sasa.galicsoldo@mint.hr</w:t>
        </w:r>
      </w:hyperlink>
      <w:bookmarkStart w:id="0" w:name="_GoBack"/>
      <w:bookmarkEnd w:id="0"/>
    </w:p>
    <w:p w:rsidR="004F066B" w:rsidRPr="00405457" w:rsidRDefault="004A6F3F" w:rsidP="004841E7">
      <w:pPr>
        <w:pStyle w:val="Heading1"/>
        <w:numPr>
          <w:ilvl w:val="0"/>
          <w:numId w:val="0"/>
        </w:numPr>
        <w:spacing w:before="0" w:after="0"/>
        <w:ind w:left="432"/>
        <w:rPr>
          <w:rFonts w:asciiTheme="minorHAnsi" w:eastAsia="Calibri" w:hAnsiTheme="minorHAnsi"/>
          <w:b w:val="0"/>
          <w:sz w:val="24"/>
          <w:szCs w:val="24"/>
          <w:lang w:val="hr-HR"/>
        </w:rPr>
      </w:pPr>
      <w:r>
        <w:rPr>
          <w:rFonts w:asciiTheme="minorHAnsi" w:eastAsia="Calibri" w:hAnsiTheme="minorHAnsi"/>
          <w:sz w:val="24"/>
          <w:szCs w:val="24"/>
          <w:lang w:val="hr-HR"/>
        </w:rPr>
        <w:t xml:space="preserve">    </w:t>
      </w:r>
      <w:hyperlink r:id="rId10" w:history="1">
        <w:r w:rsidR="004F066B" w:rsidRPr="00405457">
          <w:rPr>
            <w:rStyle w:val="Hyperlink"/>
            <w:rFonts w:asciiTheme="minorHAnsi" w:eastAsia="Calibri" w:hAnsiTheme="minorHAnsi"/>
            <w:b w:val="0"/>
            <w:sz w:val="24"/>
            <w:szCs w:val="24"/>
            <w:lang w:val="hr-HR"/>
          </w:rPr>
          <w:t>matea.skaberna@mint.hr</w:t>
        </w:r>
      </w:hyperlink>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A7500D" w:rsidRDefault="007D69B4" w:rsidP="00A677B2">
      <w:pPr>
        <w:tabs>
          <w:tab w:val="left" w:pos="888"/>
        </w:tabs>
        <w:jc w:val="center"/>
        <w:rPr>
          <w:rFonts w:asciiTheme="minorHAnsi" w:eastAsia="Calibri" w:hAnsiTheme="minorHAnsi"/>
          <w:b/>
          <w:sz w:val="24"/>
          <w:szCs w:val="24"/>
        </w:rPr>
      </w:pPr>
      <w:r>
        <w:rPr>
          <w:rFonts w:asciiTheme="minorHAnsi" w:eastAsia="Calibri" w:hAnsiTheme="minorHAnsi"/>
          <w:b/>
          <w:sz w:val="24"/>
          <w:szCs w:val="24"/>
        </w:rPr>
        <w:t xml:space="preserve">IZMJENE I DOPUNE </w:t>
      </w:r>
      <w:r w:rsidR="00A677B2" w:rsidRPr="00A7500D">
        <w:rPr>
          <w:rFonts w:asciiTheme="minorHAnsi" w:eastAsia="Calibri" w:hAnsiTheme="minorHAnsi"/>
          <w:b/>
          <w:sz w:val="24"/>
          <w:szCs w:val="24"/>
        </w:rPr>
        <w:t>POZIV</w:t>
      </w:r>
      <w:r>
        <w:rPr>
          <w:rFonts w:asciiTheme="minorHAnsi" w:eastAsia="Calibri" w:hAnsiTheme="minorHAnsi"/>
          <w:b/>
          <w:sz w:val="24"/>
          <w:szCs w:val="24"/>
        </w:rPr>
        <w:t>A</w:t>
      </w:r>
      <w:r w:rsidR="00A677B2" w:rsidRPr="00A7500D">
        <w:rPr>
          <w:rFonts w:asciiTheme="minorHAnsi" w:eastAsia="Calibri" w:hAnsiTheme="minorHAnsi"/>
          <w:b/>
          <w:sz w:val="24"/>
          <w:szCs w:val="24"/>
        </w:rPr>
        <w:t xml:space="preserve"> NA DOSTAVU PONUDA ZA NABAVU UREDSKOG NAMJEŠTAJA ZA </w:t>
      </w:r>
      <w:r w:rsidR="004110FD" w:rsidRPr="00A7500D">
        <w:rPr>
          <w:rFonts w:asciiTheme="minorHAnsi" w:eastAsia="Calibri" w:hAnsiTheme="minorHAnsi"/>
          <w:b/>
          <w:sz w:val="24"/>
          <w:szCs w:val="24"/>
        </w:rPr>
        <w:t>POTREBE MINISTARSTVA</w:t>
      </w:r>
      <w:r w:rsidR="00A677B2" w:rsidRPr="00A7500D">
        <w:rPr>
          <w:rFonts w:asciiTheme="minorHAnsi" w:eastAsia="Calibri" w:hAnsiTheme="minorHAnsi"/>
          <w:b/>
          <w:sz w:val="24"/>
          <w:szCs w:val="24"/>
        </w:rPr>
        <w:t xml:space="preserve"> TURIZMA  </w:t>
      </w:r>
      <w:r w:rsidR="00184378">
        <w:rPr>
          <w:rFonts w:asciiTheme="minorHAnsi" w:eastAsia="Calibri" w:hAnsiTheme="minorHAnsi"/>
          <w:b/>
          <w:sz w:val="24"/>
          <w:szCs w:val="24"/>
        </w:rPr>
        <w:t xml:space="preserve">RH </w:t>
      </w:r>
      <w:r w:rsidR="004110FD" w:rsidRPr="00A7500D">
        <w:rPr>
          <w:rFonts w:asciiTheme="minorHAnsi" w:eastAsia="Calibri" w:hAnsiTheme="minorHAnsi"/>
          <w:b/>
          <w:sz w:val="24"/>
          <w:szCs w:val="24"/>
        </w:rPr>
        <w:t>(</w:t>
      </w:r>
      <w:r w:rsidR="00A7500D" w:rsidRPr="00A7500D">
        <w:rPr>
          <w:rFonts w:asciiTheme="minorHAnsi" w:hAnsiTheme="minorHAnsi" w:cs="Arial"/>
          <w:b/>
          <w:sz w:val="24"/>
          <w:szCs w:val="24"/>
        </w:rPr>
        <w:t>Sektor za konkurentnost ljudskih potencijala u turizmu kroz EU fondove</w:t>
      </w:r>
      <w:r w:rsidR="004110FD" w:rsidRPr="00A7500D">
        <w:rPr>
          <w:rFonts w:asciiTheme="minorHAnsi" w:eastAsia="Calibri" w:hAnsiTheme="minorHAnsi"/>
          <w:b/>
          <w:sz w:val="24"/>
          <w:szCs w:val="24"/>
        </w:rPr>
        <w:t>, Glavno tajništvo, Samostalni sektor turističke inspekcije)</w:t>
      </w:r>
    </w:p>
    <w:p w:rsidR="00A677B2" w:rsidRPr="00A7500D" w:rsidRDefault="00A677B2" w:rsidP="00A677B2">
      <w:pPr>
        <w:tabs>
          <w:tab w:val="left" w:pos="888"/>
          <w:tab w:val="left" w:pos="3832"/>
        </w:tabs>
        <w:rPr>
          <w:rFonts w:asciiTheme="minorHAnsi" w:eastAsia="Calibri" w:hAnsiTheme="minorHAnsi"/>
          <w:b/>
          <w:sz w:val="24"/>
          <w:szCs w:val="24"/>
        </w:rPr>
      </w:pPr>
      <w:r w:rsidRPr="00A7500D">
        <w:rPr>
          <w:rFonts w:asciiTheme="minorHAnsi" w:eastAsia="Calibri" w:hAnsiTheme="minorHAnsi"/>
          <w:b/>
          <w:sz w:val="24"/>
          <w:szCs w:val="24"/>
        </w:rPr>
        <w:tab/>
        <w:t xml:space="preserve">                                </w:t>
      </w:r>
      <w:r w:rsidR="00E77445" w:rsidRPr="00A7500D">
        <w:rPr>
          <w:rFonts w:asciiTheme="minorHAnsi" w:eastAsia="Calibri" w:hAnsiTheme="minorHAnsi"/>
          <w:b/>
          <w:sz w:val="24"/>
          <w:szCs w:val="24"/>
        </w:rPr>
        <w:t xml:space="preserve">                         </w:t>
      </w:r>
      <w:r w:rsidR="00405457" w:rsidRPr="00A7500D">
        <w:rPr>
          <w:rFonts w:asciiTheme="minorHAnsi" w:eastAsia="Calibri" w:hAnsiTheme="minorHAnsi"/>
          <w:b/>
          <w:sz w:val="24"/>
          <w:szCs w:val="24"/>
        </w:rPr>
        <w:t xml:space="preserve">    </w:t>
      </w:r>
      <w:r w:rsidR="0030024D">
        <w:rPr>
          <w:rFonts w:asciiTheme="minorHAnsi" w:eastAsia="Calibri" w:hAnsiTheme="minorHAnsi"/>
          <w:b/>
          <w:sz w:val="24"/>
          <w:szCs w:val="24"/>
        </w:rPr>
        <w:t xml:space="preserve">   </w:t>
      </w:r>
      <w:proofErr w:type="spellStart"/>
      <w:r w:rsidR="00EB33B9">
        <w:rPr>
          <w:rFonts w:asciiTheme="minorHAnsi" w:eastAsia="Calibri" w:hAnsiTheme="minorHAnsi"/>
          <w:b/>
          <w:sz w:val="24"/>
          <w:szCs w:val="24"/>
        </w:rPr>
        <w:t>Ev</w:t>
      </w:r>
      <w:proofErr w:type="spellEnd"/>
      <w:r w:rsidR="00EB33B9">
        <w:rPr>
          <w:rFonts w:asciiTheme="minorHAnsi" w:eastAsia="Calibri" w:hAnsiTheme="minorHAnsi"/>
          <w:b/>
          <w:sz w:val="24"/>
          <w:szCs w:val="24"/>
        </w:rPr>
        <w:t xml:space="preserve">. </w:t>
      </w:r>
      <w:proofErr w:type="spellStart"/>
      <w:r w:rsidR="00EB33B9">
        <w:rPr>
          <w:rFonts w:asciiTheme="minorHAnsi" w:eastAsia="Calibri" w:hAnsiTheme="minorHAnsi"/>
          <w:b/>
          <w:sz w:val="24"/>
          <w:szCs w:val="24"/>
        </w:rPr>
        <w:t>br</w:t>
      </w:r>
      <w:proofErr w:type="spellEnd"/>
      <w:r w:rsidR="00EB33B9">
        <w:rPr>
          <w:rFonts w:asciiTheme="minorHAnsi" w:eastAsia="Calibri" w:hAnsiTheme="minorHAnsi"/>
          <w:b/>
          <w:sz w:val="24"/>
          <w:szCs w:val="24"/>
        </w:rPr>
        <w:t>:</w:t>
      </w:r>
      <w:r w:rsidR="00E77445" w:rsidRPr="00A7500D">
        <w:rPr>
          <w:rFonts w:asciiTheme="minorHAnsi" w:eastAsia="Calibri" w:hAnsiTheme="minorHAnsi"/>
          <w:b/>
          <w:sz w:val="24"/>
          <w:szCs w:val="24"/>
        </w:rPr>
        <w:t xml:space="preserve"> BN-</w:t>
      </w:r>
      <w:r w:rsidR="0030024D">
        <w:rPr>
          <w:rFonts w:asciiTheme="minorHAnsi" w:eastAsia="Calibri" w:hAnsiTheme="minorHAnsi"/>
          <w:b/>
          <w:sz w:val="24"/>
          <w:szCs w:val="24"/>
        </w:rPr>
        <w:t>43-2015</w:t>
      </w:r>
    </w:p>
    <w:p w:rsidR="00A677B2" w:rsidRPr="00DC6326" w:rsidRDefault="00A677B2" w:rsidP="00A677B2">
      <w:pPr>
        <w:tabs>
          <w:tab w:val="left" w:pos="888"/>
        </w:tabs>
        <w:rPr>
          <w:rFonts w:ascii="Calibri" w:eastAsia="Calibri" w:hAnsi="Calibri"/>
          <w:sz w:val="24"/>
          <w:szCs w:val="24"/>
        </w:rPr>
      </w:pPr>
    </w:p>
    <w:p w:rsidR="00A677B2" w:rsidRPr="007D69B4" w:rsidRDefault="00A677B2" w:rsidP="00A677B2">
      <w:pPr>
        <w:tabs>
          <w:tab w:val="left" w:pos="888"/>
        </w:tabs>
        <w:rPr>
          <w:rFonts w:asciiTheme="minorHAnsi" w:eastAsia="Calibri" w:hAnsiTheme="minorHAnsi"/>
          <w:szCs w:val="22"/>
        </w:rPr>
      </w:pPr>
      <w:r w:rsidRPr="007D69B4">
        <w:rPr>
          <w:rFonts w:asciiTheme="minorHAnsi" w:eastAsia="Calibri" w:hAnsiTheme="minorHAnsi"/>
          <w:szCs w:val="22"/>
        </w:rPr>
        <w:t>Ovim putem oglašavamo</w:t>
      </w:r>
      <w:r w:rsidR="007D69B4" w:rsidRPr="007D69B4">
        <w:rPr>
          <w:rFonts w:asciiTheme="minorHAnsi" w:eastAsia="Calibri" w:hAnsiTheme="minorHAnsi"/>
          <w:szCs w:val="22"/>
        </w:rPr>
        <w:t xml:space="preserve"> Izmjene i dopune </w:t>
      </w:r>
      <w:r w:rsidRPr="007D69B4">
        <w:rPr>
          <w:rFonts w:asciiTheme="minorHAnsi" w:eastAsia="Calibri" w:hAnsiTheme="minorHAnsi"/>
          <w:szCs w:val="22"/>
        </w:rPr>
        <w:t xml:space="preserve"> Poziv</w:t>
      </w:r>
      <w:r w:rsidR="007D69B4" w:rsidRPr="007D69B4">
        <w:rPr>
          <w:rFonts w:asciiTheme="minorHAnsi" w:eastAsia="Calibri" w:hAnsiTheme="minorHAnsi"/>
          <w:szCs w:val="22"/>
        </w:rPr>
        <w:t>a</w:t>
      </w:r>
      <w:r w:rsidRPr="007D69B4">
        <w:rPr>
          <w:rFonts w:asciiTheme="minorHAnsi" w:eastAsia="Calibri" w:hAnsiTheme="minorHAnsi"/>
          <w:szCs w:val="22"/>
        </w:rPr>
        <w:t xml:space="preserve"> na dostavu ponuda </w:t>
      </w:r>
      <w:r w:rsidR="00A041CB" w:rsidRPr="007D69B4">
        <w:rPr>
          <w:rFonts w:asciiTheme="minorHAnsi" w:eastAsia="Calibri" w:hAnsiTheme="minorHAnsi"/>
          <w:szCs w:val="22"/>
        </w:rPr>
        <w:t xml:space="preserve">za nabavu  </w:t>
      </w:r>
      <w:r w:rsidRPr="007D69B4">
        <w:rPr>
          <w:rFonts w:asciiTheme="minorHAnsi" w:eastAsia="Calibri" w:hAnsiTheme="minorHAnsi"/>
          <w:szCs w:val="22"/>
        </w:rPr>
        <w:t>uredsk</w:t>
      </w:r>
      <w:r w:rsidR="00FD34AE" w:rsidRPr="007D69B4">
        <w:rPr>
          <w:rFonts w:asciiTheme="minorHAnsi" w:eastAsia="Calibri" w:hAnsiTheme="minorHAnsi"/>
          <w:szCs w:val="22"/>
        </w:rPr>
        <w:t>og</w:t>
      </w:r>
      <w:r w:rsidRPr="007D69B4">
        <w:rPr>
          <w:rFonts w:asciiTheme="minorHAnsi" w:eastAsia="Calibri" w:hAnsiTheme="minorHAnsi"/>
          <w:szCs w:val="22"/>
        </w:rPr>
        <w:t xml:space="preserve"> namještaj</w:t>
      </w:r>
      <w:r w:rsidR="00FD34AE" w:rsidRPr="007D69B4">
        <w:rPr>
          <w:rFonts w:asciiTheme="minorHAnsi" w:eastAsia="Calibri" w:hAnsiTheme="minorHAnsi"/>
          <w:szCs w:val="22"/>
        </w:rPr>
        <w:t>a</w:t>
      </w:r>
      <w:r w:rsidRPr="007D69B4">
        <w:rPr>
          <w:rFonts w:asciiTheme="minorHAnsi" w:eastAsia="Calibri" w:hAnsiTheme="minorHAnsi"/>
          <w:szCs w:val="22"/>
        </w:rPr>
        <w:t xml:space="preserve"> za </w:t>
      </w:r>
      <w:r w:rsidR="00FD34AE" w:rsidRPr="007D69B4">
        <w:rPr>
          <w:rFonts w:asciiTheme="minorHAnsi" w:eastAsia="Calibri" w:hAnsiTheme="minorHAnsi"/>
          <w:szCs w:val="22"/>
        </w:rPr>
        <w:t xml:space="preserve">potrebe </w:t>
      </w:r>
      <w:r w:rsidRPr="007D69B4">
        <w:rPr>
          <w:rFonts w:asciiTheme="minorHAnsi" w:eastAsia="Calibri" w:hAnsiTheme="minorHAnsi"/>
          <w:szCs w:val="22"/>
        </w:rPr>
        <w:t>Ministarstv</w:t>
      </w:r>
      <w:r w:rsidR="00FD34AE" w:rsidRPr="007D69B4">
        <w:rPr>
          <w:rFonts w:asciiTheme="minorHAnsi" w:eastAsia="Calibri" w:hAnsiTheme="minorHAnsi"/>
          <w:szCs w:val="22"/>
        </w:rPr>
        <w:t>a</w:t>
      </w:r>
      <w:r w:rsidRPr="007D69B4">
        <w:rPr>
          <w:rFonts w:asciiTheme="minorHAnsi" w:eastAsia="Calibri" w:hAnsiTheme="minorHAnsi"/>
          <w:szCs w:val="22"/>
        </w:rPr>
        <w:t xml:space="preserve"> turizma</w:t>
      </w:r>
      <w:r w:rsidR="00ED466C" w:rsidRPr="007D69B4">
        <w:rPr>
          <w:rFonts w:asciiTheme="minorHAnsi" w:eastAsia="Calibri" w:hAnsiTheme="minorHAnsi"/>
          <w:szCs w:val="22"/>
        </w:rPr>
        <w:t xml:space="preserve"> RH</w:t>
      </w:r>
      <w:r w:rsidRPr="007D69B4">
        <w:rPr>
          <w:rFonts w:asciiTheme="minorHAnsi" w:eastAsia="Calibri" w:hAnsiTheme="minorHAnsi"/>
          <w:szCs w:val="22"/>
        </w:rPr>
        <w:t>.</w:t>
      </w:r>
    </w:p>
    <w:p w:rsidR="007D69B4" w:rsidRPr="00F909BE" w:rsidRDefault="007D69B4" w:rsidP="007D69B4">
      <w:pPr>
        <w:pStyle w:val="Heading1"/>
        <w:numPr>
          <w:ilvl w:val="0"/>
          <w:numId w:val="0"/>
        </w:numPr>
        <w:rPr>
          <w:rFonts w:asciiTheme="minorHAnsi" w:hAnsiTheme="minorHAnsi"/>
          <w:color w:val="000000"/>
          <w:szCs w:val="22"/>
          <w:u w:val="single"/>
          <w:lang w:val="hr-HR" w:eastAsia="hr-HR"/>
        </w:rPr>
      </w:pPr>
      <w:r w:rsidRPr="00F909BE">
        <w:rPr>
          <w:rFonts w:asciiTheme="minorHAnsi" w:eastAsia="Calibri" w:hAnsiTheme="minorHAnsi"/>
          <w:szCs w:val="22"/>
          <w:lang w:val="hr-HR"/>
        </w:rPr>
        <w:t xml:space="preserve">Izmjene Poziva na dostavu ponuda odnose se na troškovnik Prilog  2. redni broj u troškovniku 2 mijenja se i glasi </w:t>
      </w:r>
      <w:r w:rsidRPr="00F909BE">
        <w:rPr>
          <w:rFonts w:asciiTheme="minorHAnsi" w:hAnsiTheme="minorHAnsi"/>
          <w:color w:val="000000"/>
          <w:szCs w:val="22"/>
          <w:lang w:eastAsia="hr-HR"/>
        </w:rPr>
        <w:t>ORMAR DVOKRILNI (80x45x194)</w:t>
      </w:r>
      <w:r w:rsidRPr="00F909BE">
        <w:rPr>
          <w:rFonts w:asciiTheme="minorHAnsi" w:hAnsiTheme="minorHAnsi"/>
          <w:szCs w:val="22"/>
        </w:rPr>
        <w:t xml:space="preserve"> i</w:t>
      </w:r>
      <w:r w:rsidRPr="00F909BE">
        <w:rPr>
          <w:rFonts w:asciiTheme="minorHAnsi" w:hAnsiTheme="minorHAnsi"/>
          <w:color w:val="000000"/>
          <w:szCs w:val="22"/>
          <w:lang w:eastAsia="hr-HR"/>
        </w:rPr>
        <w:t xml:space="preserve">zrađen od </w:t>
      </w:r>
      <w:proofErr w:type="spellStart"/>
      <w:r w:rsidRPr="00F909BE">
        <w:rPr>
          <w:rFonts w:asciiTheme="minorHAnsi" w:hAnsiTheme="minorHAnsi"/>
          <w:color w:val="000000"/>
          <w:szCs w:val="22"/>
          <w:lang w:eastAsia="hr-HR"/>
        </w:rPr>
        <w:t>medijapana</w:t>
      </w:r>
      <w:proofErr w:type="spellEnd"/>
      <w:r w:rsidRPr="00F909BE">
        <w:rPr>
          <w:rFonts w:asciiTheme="minorHAnsi" w:hAnsiTheme="minorHAnsi"/>
          <w:color w:val="000000"/>
          <w:szCs w:val="22"/>
          <w:lang w:eastAsia="hr-HR"/>
        </w:rPr>
        <w:t xml:space="preserve"> 18mm,police 38mm,Kompletan korpus ormara ,police i fronte furnirane prirodnim furnirom </w:t>
      </w:r>
      <w:proofErr w:type="spellStart"/>
      <w:r w:rsidRPr="00F909BE">
        <w:rPr>
          <w:rFonts w:asciiTheme="minorHAnsi" w:hAnsiTheme="minorHAnsi"/>
          <w:color w:val="000000"/>
          <w:szCs w:val="22"/>
          <w:lang w:eastAsia="hr-HR"/>
        </w:rPr>
        <w:t>wenge</w:t>
      </w:r>
      <w:proofErr w:type="spellEnd"/>
      <w:r w:rsidRPr="00F909BE">
        <w:rPr>
          <w:rFonts w:asciiTheme="minorHAnsi" w:hAnsiTheme="minorHAnsi"/>
          <w:color w:val="000000"/>
          <w:szCs w:val="22"/>
          <w:lang w:eastAsia="hr-HR"/>
        </w:rPr>
        <w:t xml:space="preserve">,lakirano PU lakom 10 </w:t>
      </w:r>
      <w:proofErr w:type="spellStart"/>
      <w:r w:rsidRPr="00F909BE">
        <w:rPr>
          <w:rFonts w:asciiTheme="minorHAnsi" w:hAnsiTheme="minorHAnsi"/>
          <w:color w:val="000000"/>
          <w:szCs w:val="22"/>
          <w:lang w:eastAsia="hr-HR"/>
        </w:rPr>
        <w:t>glossa</w:t>
      </w:r>
      <w:proofErr w:type="spellEnd"/>
      <w:r w:rsidRPr="00F909BE">
        <w:rPr>
          <w:rFonts w:asciiTheme="minorHAnsi" w:hAnsiTheme="minorHAnsi"/>
          <w:color w:val="000000"/>
          <w:szCs w:val="22"/>
          <w:lang w:eastAsia="hr-HR"/>
        </w:rPr>
        <w:t xml:space="preserve"> u mat varijanti. Na vratima panti sa soft </w:t>
      </w:r>
      <w:proofErr w:type="spellStart"/>
      <w:r w:rsidRPr="00F909BE">
        <w:rPr>
          <w:rFonts w:asciiTheme="minorHAnsi" w:hAnsiTheme="minorHAnsi"/>
          <w:color w:val="000000"/>
          <w:szCs w:val="22"/>
          <w:lang w:eastAsia="hr-HR"/>
        </w:rPr>
        <w:t>close</w:t>
      </w:r>
      <w:proofErr w:type="spellEnd"/>
      <w:r w:rsidRPr="00F909BE">
        <w:rPr>
          <w:rFonts w:asciiTheme="minorHAnsi" w:hAnsiTheme="minorHAnsi"/>
          <w:color w:val="000000"/>
          <w:szCs w:val="22"/>
          <w:lang w:eastAsia="hr-HR"/>
        </w:rPr>
        <w:t xml:space="preserve"> zatvaranjem,bravice za zaključavanje sa ključem</w:t>
      </w:r>
      <w:r w:rsidRPr="00F909BE">
        <w:rPr>
          <w:rFonts w:asciiTheme="minorHAnsi" w:hAnsiTheme="minorHAnsi"/>
          <w:color w:val="000000"/>
          <w:szCs w:val="22"/>
          <w:lang w:val="hr-HR" w:eastAsia="hr-HR"/>
        </w:rPr>
        <w:t xml:space="preserve"> </w:t>
      </w:r>
      <w:r w:rsidRPr="00F909BE">
        <w:rPr>
          <w:rFonts w:asciiTheme="minorHAnsi" w:hAnsiTheme="minorHAnsi"/>
          <w:color w:val="000000"/>
          <w:szCs w:val="22"/>
          <w:u w:val="single"/>
          <w:lang w:val="hr-HR" w:eastAsia="hr-HR"/>
        </w:rPr>
        <w:t xml:space="preserve">komada 1. </w:t>
      </w:r>
    </w:p>
    <w:p w:rsidR="007D69B4" w:rsidRPr="00F909BE" w:rsidRDefault="007D69B4" w:rsidP="007D69B4">
      <w:pPr>
        <w:pStyle w:val="Heading1"/>
        <w:numPr>
          <w:ilvl w:val="0"/>
          <w:numId w:val="0"/>
        </w:numPr>
        <w:rPr>
          <w:rFonts w:asciiTheme="minorHAnsi" w:hAnsiTheme="minorHAnsi"/>
          <w:u w:val="single"/>
          <w:lang w:val="hr-HR"/>
        </w:rPr>
      </w:pPr>
      <w:r w:rsidRPr="00F909BE">
        <w:rPr>
          <w:rFonts w:asciiTheme="minorHAnsi" w:eastAsia="Calibri" w:hAnsiTheme="minorHAnsi"/>
          <w:lang w:eastAsia="hr-HR"/>
        </w:rPr>
        <w:t>Dopuna se odnosi na troškovnik u kojem se dodaje redni broj 5 i glasi</w:t>
      </w:r>
      <w:r w:rsidRPr="00F909BE">
        <w:rPr>
          <w:rFonts w:asciiTheme="minorHAnsi" w:hAnsiTheme="minorHAnsi"/>
        </w:rPr>
        <w:t xml:space="preserve"> </w:t>
      </w:r>
      <w:r w:rsidR="00F909BE" w:rsidRPr="00F909BE">
        <w:rPr>
          <w:rFonts w:asciiTheme="minorHAnsi" w:hAnsiTheme="minorHAnsi"/>
        </w:rPr>
        <w:t xml:space="preserve">ORMAR DVOKRILNI  v 210 cm x š 140 cm x d 40cm izrađen od </w:t>
      </w:r>
      <w:proofErr w:type="spellStart"/>
      <w:r w:rsidR="00F909BE" w:rsidRPr="00F909BE">
        <w:rPr>
          <w:rFonts w:asciiTheme="minorHAnsi" w:hAnsiTheme="minorHAnsi"/>
        </w:rPr>
        <w:t>medijapana</w:t>
      </w:r>
      <w:proofErr w:type="spellEnd"/>
      <w:r w:rsidR="00F909BE" w:rsidRPr="00F909BE">
        <w:rPr>
          <w:rFonts w:asciiTheme="minorHAnsi" w:hAnsiTheme="minorHAnsi"/>
        </w:rPr>
        <w:t xml:space="preserve"> 18mm,police 38mm,Kompletan korpus ormara ,police i fronte furnirane prirodnim furnirom </w:t>
      </w:r>
      <w:proofErr w:type="spellStart"/>
      <w:r w:rsidR="00F909BE" w:rsidRPr="00F909BE">
        <w:rPr>
          <w:rFonts w:asciiTheme="minorHAnsi" w:hAnsiTheme="minorHAnsi"/>
        </w:rPr>
        <w:t>wenge</w:t>
      </w:r>
      <w:proofErr w:type="spellEnd"/>
      <w:r w:rsidR="00F909BE" w:rsidRPr="00F909BE">
        <w:rPr>
          <w:rFonts w:asciiTheme="minorHAnsi" w:hAnsiTheme="minorHAnsi"/>
        </w:rPr>
        <w:t xml:space="preserve">,lakirano PU lakom 10 </w:t>
      </w:r>
      <w:proofErr w:type="spellStart"/>
      <w:r w:rsidR="00F909BE" w:rsidRPr="00F909BE">
        <w:rPr>
          <w:rFonts w:asciiTheme="minorHAnsi" w:hAnsiTheme="minorHAnsi"/>
        </w:rPr>
        <w:t>glossa</w:t>
      </w:r>
      <w:proofErr w:type="spellEnd"/>
      <w:r w:rsidR="00F909BE" w:rsidRPr="00F909BE">
        <w:rPr>
          <w:rFonts w:asciiTheme="minorHAnsi" w:hAnsiTheme="minorHAnsi"/>
        </w:rPr>
        <w:t xml:space="preserve"> u mat varijanti. Na vratima panti sa soft </w:t>
      </w:r>
      <w:proofErr w:type="spellStart"/>
      <w:r w:rsidR="00F909BE" w:rsidRPr="00F909BE">
        <w:rPr>
          <w:rFonts w:asciiTheme="minorHAnsi" w:hAnsiTheme="minorHAnsi"/>
        </w:rPr>
        <w:t>close</w:t>
      </w:r>
      <w:proofErr w:type="spellEnd"/>
      <w:r w:rsidR="00F909BE" w:rsidRPr="00F909BE">
        <w:rPr>
          <w:rFonts w:asciiTheme="minorHAnsi" w:hAnsiTheme="minorHAnsi"/>
        </w:rPr>
        <w:t xml:space="preserve"> zatvaranjem,bravice za zaključavanje sa ključem.) izrađen od </w:t>
      </w:r>
      <w:proofErr w:type="spellStart"/>
      <w:r w:rsidR="00F909BE" w:rsidRPr="00F909BE">
        <w:rPr>
          <w:rFonts w:asciiTheme="minorHAnsi" w:hAnsiTheme="minorHAnsi"/>
        </w:rPr>
        <w:t>medijapana</w:t>
      </w:r>
      <w:proofErr w:type="spellEnd"/>
      <w:r w:rsidR="00F909BE" w:rsidRPr="00F909BE">
        <w:rPr>
          <w:rFonts w:asciiTheme="minorHAnsi" w:hAnsiTheme="minorHAnsi"/>
        </w:rPr>
        <w:t xml:space="preserve"> 18mm,police 38mm,Kompletan korpus ormara ,police i fronte furnirane prirodnim furnirom </w:t>
      </w:r>
      <w:proofErr w:type="spellStart"/>
      <w:r w:rsidR="00F909BE" w:rsidRPr="00F909BE">
        <w:rPr>
          <w:rFonts w:asciiTheme="minorHAnsi" w:hAnsiTheme="minorHAnsi"/>
        </w:rPr>
        <w:t>wenge</w:t>
      </w:r>
      <w:proofErr w:type="spellEnd"/>
      <w:r w:rsidR="00F909BE" w:rsidRPr="00F909BE">
        <w:rPr>
          <w:rFonts w:asciiTheme="minorHAnsi" w:hAnsiTheme="minorHAnsi"/>
        </w:rPr>
        <w:t xml:space="preserve">,lakirano PU lakom 10 </w:t>
      </w:r>
      <w:proofErr w:type="spellStart"/>
      <w:r w:rsidR="00F909BE" w:rsidRPr="00F909BE">
        <w:rPr>
          <w:rFonts w:asciiTheme="minorHAnsi" w:hAnsiTheme="minorHAnsi"/>
        </w:rPr>
        <w:t>glossa</w:t>
      </w:r>
      <w:proofErr w:type="spellEnd"/>
      <w:r w:rsidR="00F909BE" w:rsidRPr="00F909BE">
        <w:rPr>
          <w:rFonts w:asciiTheme="minorHAnsi" w:hAnsiTheme="minorHAnsi"/>
        </w:rPr>
        <w:t xml:space="preserve"> u mat varijanti. Na vratima panti sa soft </w:t>
      </w:r>
      <w:proofErr w:type="spellStart"/>
      <w:r w:rsidR="00F909BE" w:rsidRPr="00F909BE">
        <w:rPr>
          <w:rFonts w:asciiTheme="minorHAnsi" w:hAnsiTheme="minorHAnsi"/>
        </w:rPr>
        <w:t>close</w:t>
      </w:r>
      <w:proofErr w:type="spellEnd"/>
      <w:r w:rsidR="00F909BE" w:rsidRPr="00F909BE">
        <w:rPr>
          <w:rFonts w:asciiTheme="minorHAnsi" w:hAnsiTheme="minorHAnsi"/>
        </w:rPr>
        <w:t xml:space="preserve"> zatvaranjem,bravice za zaključavanje sa ključem </w:t>
      </w:r>
      <w:r w:rsidR="00F909BE" w:rsidRPr="00F909BE">
        <w:rPr>
          <w:rFonts w:asciiTheme="minorHAnsi" w:hAnsiTheme="minorHAnsi"/>
          <w:u w:val="single"/>
        </w:rPr>
        <w:t>komada 1.</w:t>
      </w:r>
    </w:p>
    <w:p w:rsidR="00F909BE" w:rsidRPr="00F909BE" w:rsidRDefault="00F909BE" w:rsidP="00F909BE">
      <w:pPr>
        <w:rPr>
          <w:rFonts w:asciiTheme="minorHAnsi" w:hAnsiTheme="minorHAnsi"/>
          <w:b/>
        </w:rPr>
      </w:pPr>
      <w:r w:rsidRPr="00F909BE">
        <w:rPr>
          <w:rFonts w:asciiTheme="minorHAnsi" w:hAnsiTheme="minorHAnsi"/>
          <w:b/>
        </w:rPr>
        <w:t>Svi ostali dijelovi Poziva na dostavu ostaju nepromijenjeni.</w:t>
      </w:r>
    </w:p>
    <w:p w:rsidR="007D69B4" w:rsidRDefault="007D69B4" w:rsidP="007D69B4"/>
    <w:p w:rsidR="00A677B2" w:rsidRPr="007D69B4" w:rsidRDefault="00A677B2" w:rsidP="007D69B4">
      <w:pPr>
        <w:tabs>
          <w:tab w:val="left" w:pos="888"/>
        </w:tabs>
        <w:rPr>
          <w:rFonts w:asciiTheme="minorHAnsi" w:eastAsia="Calibri" w:hAnsiTheme="minorHAnsi"/>
          <w:szCs w:val="22"/>
        </w:rPr>
      </w:pPr>
      <w:r w:rsidRPr="007D69B4">
        <w:rPr>
          <w:rFonts w:asciiTheme="minorHAnsi" w:eastAsia="Calibri" w:hAnsiTheme="minorHAnsi"/>
          <w:szCs w:val="22"/>
        </w:rPr>
        <w:t xml:space="preserve">Ponudu molimo dostaviti na adresu naručitelja: Ministarstvo turizma, Prisavlje 14, 10000 Zagreb, i to (bez obzira na način dostave) </w:t>
      </w:r>
      <w:r w:rsidR="00DE3687" w:rsidRPr="007D69B4">
        <w:rPr>
          <w:rFonts w:asciiTheme="minorHAnsi" w:eastAsia="Calibri" w:hAnsiTheme="minorHAnsi"/>
          <w:b/>
          <w:szCs w:val="22"/>
        </w:rPr>
        <w:t xml:space="preserve">najkasnije do </w:t>
      </w:r>
      <w:r w:rsidR="00BE233A" w:rsidRPr="007D69B4">
        <w:rPr>
          <w:rFonts w:asciiTheme="minorHAnsi" w:eastAsia="Calibri" w:hAnsiTheme="minorHAnsi"/>
          <w:b/>
          <w:szCs w:val="22"/>
        </w:rPr>
        <w:t>27</w:t>
      </w:r>
      <w:r w:rsidR="00DB5AFE" w:rsidRPr="007D69B4">
        <w:rPr>
          <w:rFonts w:asciiTheme="minorHAnsi" w:eastAsia="Calibri" w:hAnsiTheme="minorHAnsi"/>
          <w:b/>
          <w:szCs w:val="22"/>
        </w:rPr>
        <w:t>.</w:t>
      </w:r>
      <w:r w:rsidR="00ED466C" w:rsidRPr="007D69B4">
        <w:rPr>
          <w:rFonts w:asciiTheme="minorHAnsi" w:eastAsia="Calibri" w:hAnsiTheme="minorHAnsi"/>
          <w:b/>
          <w:szCs w:val="22"/>
        </w:rPr>
        <w:t xml:space="preserve"> </w:t>
      </w:r>
      <w:r w:rsidR="00DB5AFE" w:rsidRPr="007D69B4">
        <w:rPr>
          <w:rFonts w:asciiTheme="minorHAnsi" w:eastAsia="Calibri" w:hAnsiTheme="minorHAnsi"/>
          <w:b/>
          <w:szCs w:val="22"/>
        </w:rPr>
        <w:t>07</w:t>
      </w:r>
      <w:r w:rsidRPr="007D69B4">
        <w:rPr>
          <w:rFonts w:asciiTheme="minorHAnsi" w:eastAsia="Calibri" w:hAnsiTheme="minorHAnsi"/>
          <w:b/>
          <w:szCs w:val="22"/>
        </w:rPr>
        <w:t>. 2015. do 12.00 sati.</w:t>
      </w:r>
      <w:r w:rsidRPr="007D69B4">
        <w:rPr>
          <w:rFonts w:asciiTheme="minorHAnsi" w:eastAsia="Calibri" w:hAnsiTheme="minorHAnsi"/>
          <w:szCs w:val="22"/>
        </w:rPr>
        <w:t xml:space="preserve"> </w:t>
      </w:r>
    </w:p>
    <w:p w:rsidR="00A677B2" w:rsidRPr="007D69B4" w:rsidRDefault="00A677B2" w:rsidP="00A677B2">
      <w:pPr>
        <w:tabs>
          <w:tab w:val="left" w:pos="888"/>
        </w:tabs>
        <w:rPr>
          <w:rFonts w:asciiTheme="minorHAnsi" w:eastAsia="Calibri" w:hAnsiTheme="minorHAnsi"/>
          <w:szCs w:val="22"/>
        </w:rPr>
      </w:pPr>
    </w:p>
    <w:p w:rsidR="00A677B2" w:rsidRPr="007D69B4" w:rsidRDefault="00A677B2" w:rsidP="00A677B2">
      <w:pPr>
        <w:tabs>
          <w:tab w:val="left" w:pos="888"/>
        </w:tabs>
        <w:rPr>
          <w:rFonts w:asciiTheme="minorHAnsi" w:eastAsia="Calibri" w:hAnsiTheme="minorHAnsi"/>
          <w:szCs w:val="22"/>
        </w:rPr>
      </w:pPr>
      <w:r w:rsidRPr="007D69B4">
        <w:rPr>
          <w:rFonts w:asciiTheme="minorHAnsi" w:eastAsia="Calibri" w:hAnsiTheme="minorHAnsi"/>
          <w:szCs w:val="22"/>
        </w:rPr>
        <w:t xml:space="preserve">Ponudu je potrebno ispuniti i dostaviti sukladno </w:t>
      </w:r>
      <w:r w:rsidR="00E94F20" w:rsidRPr="007D69B4">
        <w:rPr>
          <w:rFonts w:asciiTheme="minorHAnsi" w:eastAsia="Calibri" w:hAnsiTheme="minorHAnsi"/>
          <w:szCs w:val="22"/>
        </w:rPr>
        <w:t>predmetno</w:t>
      </w:r>
      <w:r w:rsidR="001E5C2C" w:rsidRPr="007D69B4">
        <w:rPr>
          <w:rFonts w:asciiTheme="minorHAnsi" w:eastAsia="Calibri" w:hAnsiTheme="minorHAnsi"/>
          <w:szCs w:val="22"/>
        </w:rPr>
        <w:t>m Pozivu</w:t>
      </w:r>
      <w:r w:rsidRPr="007D69B4">
        <w:rPr>
          <w:rFonts w:asciiTheme="minorHAnsi" w:eastAsia="Calibri" w:hAnsiTheme="minorHAnsi"/>
          <w:szCs w:val="22"/>
        </w:rPr>
        <w:t xml:space="preserve"> </w:t>
      </w:r>
      <w:r w:rsidR="00FD34AE" w:rsidRPr="007D69B4">
        <w:rPr>
          <w:rFonts w:asciiTheme="minorHAnsi" w:eastAsia="Calibri" w:hAnsiTheme="minorHAnsi"/>
          <w:szCs w:val="22"/>
        </w:rPr>
        <w:t>i dokumentaciji u prilogu istog.</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mr. sc. Dražen Jović, dipl. iur.</w:t>
      </w:r>
      <w:r w:rsidR="00216C94">
        <w:rPr>
          <w:rFonts w:ascii="Calibri" w:eastAsia="Calibri" w:hAnsi="Calibri"/>
          <w:sz w:val="24"/>
          <w:szCs w:val="24"/>
        </w:rPr>
        <w:t>, v.r.</w:t>
      </w:r>
    </w:p>
    <w:p w:rsidR="00A677B2" w:rsidRPr="00DC6326" w:rsidRDefault="00A677B2" w:rsidP="00A677B2">
      <w:pPr>
        <w:tabs>
          <w:tab w:val="left" w:pos="888"/>
        </w:tabs>
        <w:jc w:val="center"/>
        <w:rPr>
          <w:rFonts w:ascii="Calibri" w:eastAsia="Calibri" w:hAnsi="Calibri"/>
          <w:b/>
          <w:sz w:val="24"/>
          <w:szCs w:val="24"/>
        </w:rPr>
      </w:pPr>
    </w:p>
    <w:p w:rsidR="00A677B2" w:rsidRPr="00F909BE" w:rsidRDefault="00A677B2" w:rsidP="00F909BE">
      <w:pPr>
        <w:tabs>
          <w:tab w:val="left" w:pos="888"/>
        </w:tabs>
        <w:rPr>
          <w:rFonts w:ascii="Calibri" w:eastAsia="Calibri" w:hAnsi="Calibri"/>
          <w:sz w:val="24"/>
          <w:szCs w:val="24"/>
        </w:rPr>
      </w:pPr>
    </w:p>
    <w:p w:rsidR="00A677B2" w:rsidRDefault="00A677B2" w:rsidP="00A677B2">
      <w:pPr>
        <w:tabs>
          <w:tab w:val="left" w:pos="1212"/>
        </w:tabs>
        <w:spacing w:before="120" w:after="120"/>
        <w:jc w:val="both"/>
        <w:rPr>
          <w:rFonts w:cs="Arial"/>
          <w:color w:val="000000"/>
        </w:rPr>
      </w:pPr>
    </w:p>
    <w:p w:rsidR="00F909BE" w:rsidRPr="00F909BE" w:rsidRDefault="00F909BE" w:rsidP="00F909BE">
      <w:pPr>
        <w:pStyle w:val="Heading1"/>
        <w:numPr>
          <w:ilvl w:val="0"/>
          <w:numId w:val="0"/>
        </w:numPr>
        <w:ind w:left="432"/>
        <w:rPr>
          <w:lang w:val="hr-HR"/>
        </w:rPr>
      </w:pPr>
    </w:p>
    <w:p w:rsidR="0085579C" w:rsidRDefault="0085579C" w:rsidP="00A677B2">
      <w:pPr>
        <w:spacing w:before="120" w:after="120"/>
        <w:jc w:val="both"/>
        <w:rPr>
          <w:rFonts w:cs="Arial"/>
          <w:b/>
          <w:color w:val="000000"/>
          <w:sz w:val="24"/>
          <w:szCs w:val="24"/>
        </w:rPr>
      </w:pPr>
    </w:p>
    <w:p w:rsidR="00B56DBB" w:rsidRDefault="00B56DBB" w:rsidP="00B56DBB">
      <w:pPr>
        <w:tabs>
          <w:tab w:val="left" w:pos="888"/>
        </w:tabs>
        <w:rPr>
          <w:rFonts w:ascii="Calibri" w:eastAsia="Calibri" w:hAnsi="Calibri"/>
          <w:b/>
          <w:sz w:val="24"/>
          <w:szCs w:val="24"/>
        </w:rPr>
      </w:pPr>
      <w:r>
        <w:rPr>
          <w:rFonts w:ascii="Calibri" w:eastAsia="Calibri" w:hAnsi="Calibri"/>
          <w:b/>
          <w:sz w:val="24"/>
          <w:szCs w:val="24"/>
        </w:rPr>
        <w:t xml:space="preserve">                </w:t>
      </w:r>
      <w:r>
        <w:rPr>
          <w:noProof/>
          <w:sz w:val="20"/>
          <w:lang w:eastAsia="hr-HR"/>
        </w:rPr>
        <w:drawing>
          <wp:inline distT="0" distB="0" distL="0" distR="0" wp14:anchorId="1B5434ED" wp14:editId="087F2385">
            <wp:extent cx="468923" cy="593969"/>
            <wp:effectExtent l="0" t="0" r="7620" b="0"/>
            <wp:docPr id="1"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05" cy="595466"/>
                    </a:xfrm>
                    <a:prstGeom prst="rect">
                      <a:avLst/>
                    </a:prstGeom>
                    <a:noFill/>
                    <a:ln>
                      <a:noFill/>
                    </a:ln>
                  </pic:spPr>
                </pic:pic>
              </a:graphicData>
            </a:graphic>
          </wp:inline>
        </w:drawing>
      </w:r>
    </w:p>
    <w:p w:rsidR="00B56DBB" w:rsidRPr="00B56DBB" w:rsidRDefault="00B56DBB" w:rsidP="00B56DBB">
      <w:pPr>
        <w:tabs>
          <w:tab w:val="left" w:pos="888"/>
        </w:tabs>
        <w:rPr>
          <w:rFonts w:ascii="Calibri" w:eastAsia="Calibri" w:hAnsi="Calibri"/>
          <w:sz w:val="20"/>
        </w:rPr>
      </w:pPr>
    </w:p>
    <w:p w:rsidR="00B56DBB" w:rsidRPr="00405457" w:rsidRDefault="00B56DBB" w:rsidP="00B56DBB">
      <w:pPr>
        <w:tabs>
          <w:tab w:val="left" w:pos="888"/>
        </w:tabs>
        <w:rPr>
          <w:rFonts w:asciiTheme="minorHAnsi" w:eastAsia="Calibri" w:hAnsiTheme="minorHAnsi"/>
          <w:b/>
          <w:sz w:val="24"/>
          <w:szCs w:val="24"/>
        </w:rPr>
      </w:pPr>
      <w:r w:rsidRPr="00405457">
        <w:rPr>
          <w:rFonts w:asciiTheme="minorHAnsi" w:eastAsia="Calibri" w:hAnsiTheme="minorHAnsi"/>
          <w:b/>
          <w:sz w:val="24"/>
          <w:szCs w:val="24"/>
        </w:rPr>
        <w:t>REPUBLIKA HRVATSKA</w:t>
      </w:r>
    </w:p>
    <w:p w:rsidR="00B56DBB" w:rsidRPr="00405457" w:rsidRDefault="00B56DBB" w:rsidP="00B56DBB">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B56DBB" w:rsidRPr="00405457" w:rsidRDefault="00B56DBB" w:rsidP="00B56DBB">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7D69B4" w:rsidP="00A677B2">
      <w:pPr>
        <w:spacing w:before="120" w:after="120"/>
        <w:jc w:val="center"/>
        <w:rPr>
          <w:rFonts w:cs="Arial"/>
          <w:b/>
          <w:sz w:val="28"/>
          <w:szCs w:val="28"/>
        </w:rPr>
      </w:pPr>
      <w:r>
        <w:rPr>
          <w:rFonts w:cs="Arial"/>
          <w:b/>
          <w:sz w:val="28"/>
          <w:szCs w:val="28"/>
        </w:rPr>
        <w:t xml:space="preserve">IZMJENE I DOPUNE </w:t>
      </w:r>
      <w:r w:rsidR="00A677B2" w:rsidRPr="000A7DD0">
        <w:rPr>
          <w:rFonts w:cs="Arial"/>
          <w:b/>
          <w:sz w:val="28"/>
          <w:szCs w:val="28"/>
        </w:rPr>
        <w:t>POZIV</w:t>
      </w:r>
      <w:r>
        <w:rPr>
          <w:rFonts w:cs="Arial"/>
          <w:b/>
          <w:sz w:val="28"/>
          <w:szCs w:val="28"/>
        </w:rPr>
        <w:t>A</w:t>
      </w:r>
      <w:r w:rsidR="00A677B2" w:rsidRPr="000A7DD0">
        <w:rPr>
          <w:rFonts w:cs="Arial"/>
          <w:b/>
          <w:sz w:val="28"/>
          <w:szCs w:val="28"/>
        </w:rPr>
        <w:t xml:space="preserve"> NA DOSTAVU PONUDA</w:t>
      </w:r>
    </w:p>
    <w:p w:rsidR="00A677B2" w:rsidRPr="000A7DD0" w:rsidRDefault="00A677B2" w:rsidP="00A677B2">
      <w:pPr>
        <w:rPr>
          <w:b/>
          <w:sz w:val="28"/>
          <w:szCs w:val="28"/>
        </w:rPr>
      </w:pPr>
    </w:p>
    <w:p w:rsidR="00A677B2" w:rsidRPr="00371475" w:rsidRDefault="00A677B2" w:rsidP="00A677B2">
      <w:pPr>
        <w:rPr>
          <w:b/>
          <w:sz w:val="28"/>
          <w:szCs w:val="28"/>
        </w:rPr>
      </w:pPr>
      <w:r w:rsidRPr="00371475">
        <w:rPr>
          <w:b/>
          <w:sz w:val="28"/>
          <w:szCs w:val="28"/>
        </w:rPr>
        <w:t xml:space="preserve">                   </w:t>
      </w:r>
      <w:r>
        <w:rPr>
          <w:b/>
          <w:sz w:val="28"/>
          <w:szCs w:val="28"/>
        </w:rPr>
        <w:t xml:space="preserve">        </w:t>
      </w:r>
      <w:r w:rsidR="0085579C">
        <w:rPr>
          <w:b/>
          <w:sz w:val="28"/>
          <w:szCs w:val="28"/>
        </w:rPr>
        <w:t xml:space="preserve">       </w:t>
      </w:r>
      <w:r>
        <w:rPr>
          <w:b/>
          <w:sz w:val="28"/>
          <w:szCs w:val="28"/>
        </w:rPr>
        <w:t xml:space="preserve">  </w:t>
      </w:r>
      <w:r w:rsidRPr="00371475">
        <w:rPr>
          <w:b/>
          <w:sz w:val="28"/>
          <w:szCs w:val="28"/>
        </w:rPr>
        <w:t xml:space="preserve">NABAVA </w:t>
      </w:r>
      <w:r>
        <w:rPr>
          <w:b/>
          <w:sz w:val="28"/>
          <w:szCs w:val="28"/>
        </w:rPr>
        <w:t xml:space="preserve">UREDSKOG </w:t>
      </w:r>
      <w:r w:rsidRPr="00371475">
        <w:rPr>
          <w:b/>
          <w:sz w:val="28"/>
          <w:szCs w:val="28"/>
        </w:rPr>
        <w:t>NAMJEŠTAJA</w:t>
      </w:r>
    </w:p>
    <w:p w:rsidR="00A677B2" w:rsidRPr="000A7DD0" w:rsidRDefault="00F23F7D" w:rsidP="00F23F7D">
      <w:pPr>
        <w:tabs>
          <w:tab w:val="left" w:pos="4202"/>
        </w:tabs>
        <w:spacing w:before="120" w:after="120"/>
        <w:rPr>
          <w:rFonts w:cs="Arial"/>
          <w:b/>
          <w:color w:val="000000"/>
          <w:sz w:val="28"/>
          <w:szCs w:val="28"/>
        </w:rPr>
      </w:pPr>
      <w:r>
        <w:rPr>
          <w:rFonts w:cs="Arial"/>
          <w:b/>
          <w:color w:val="000000"/>
          <w:sz w:val="28"/>
          <w:szCs w:val="28"/>
        </w:rPr>
        <w:tab/>
      </w:r>
    </w:p>
    <w:p w:rsidR="00A677B2" w:rsidRPr="00CF1745" w:rsidRDefault="00A677B2" w:rsidP="00A677B2">
      <w:pPr>
        <w:pStyle w:val="Header"/>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30024D">
        <w:rPr>
          <w:rFonts w:cs="Arial"/>
        </w:rPr>
        <w:t>43-2015</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Pr="00F909BE" w:rsidRDefault="00A677B2" w:rsidP="00F909BE">
      <w:pPr>
        <w:pStyle w:val="Heading1"/>
        <w:numPr>
          <w:ilvl w:val="0"/>
          <w:numId w:val="0"/>
        </w:numPr>
        <w:tabs>
          <w:tab w:val="left" w:pos="5940"/>
          <w:tab w:val="left" w:pos="6924"/>
        </w:tabs>
        <w:ind w:left="432"/>
        <w:jc w:val="both"/>
        <w:rPr>
          <w:lang w:val="hr-HR"/>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D81A40">
        <w:rPr>
          <w:rFonts w:cs="Arial"/>
          <w:i/>
          <w:iCs/>
          <w:color w:val="000000"/>
          <w:szCs w:val="22"/>
        </w:rPr>
        <w:t>srpanj</w:t>
      </w:r>
      <w:r w:rsidR="00E77445">
        <w:rPr>
          <w:rFonts w:cs="Arial"/>
          <w:i/>
          <w:iCs/>
          <w:color w:val="000000"/>
          <w:szCs w:val="22"/>
        </w:rPr>
        <w:t xml:space="preserve"> </w:t>
      </w:r>
      <w:r w:rsidRPr="00081359">
        <w:rPr>
          <w:rFonts w:cs="Arial"/>
          <w:i/>
          <w:iCs/>
          <w:szCs w:val="22"/>
        </w:rPr>
        <w:t>201</w:t>
      </w:r>
      <w:r>
        <w:rPr>
          <w:rFonts w:cs="Arial"/>
          <w:i/>
          <w:iCs/>
          <w:szCs w:val="22"/>
        </w:rPr>
        <w:t>5</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Pr="004841E7" w:rsidRDefault="004841E7" w:rsidP="004841E7">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 xml:space="preserve">Opći podaci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3" w:history="1">
        <w:r w:rsidRPr="006A4798">
          <w:rPr>
            <w:rStyle w:val="Hyperlink"/>
            <w:rFonts w:cs="Arial"/>
            <w:szCs w:val="22"/>
          </w:rPr>
          <w:t>sasa.galicsoldo@mint.hr</w:t>
        </w:r>
      </w:hyperlink>
    </w:p>
    <w:p w:rsidR="00247957" w:rsidRPr="00247957" w:rsidRDefault="00247957" w:rsidP="00247957">
      <w:pPr>
        <w:rPr>
          <w:rFonts w:cs="Arial"/>
          <w:szCs w:val="22"/>
        </w:rPr>
      </w:pPr>
      <w:r w:rsidRPr="00247957">
        <w:rPr>
          <w:rFonts w:cs="Arial"/>
          <w:szCs w:val="22"/>
        </w:rPr>
        <w:t xml:space="preserve">Matea Škaberna, telefon: 01/616 9279, telefaks: 01/616 9200, adresa elektronske pošte: </w:t>
      </w:r>
    </w:p>
    <w:p w:rsidR="00247957" w:rsidRPr="00247957" w:rsidRDefault="005D3FF1" w:rsidP="00247957">
      <w:pPr>
        <w:pStyle w:val="Heading1"/>
        <w:numPr>
          <w:ilvl w:val="0"/>
          <w:numId w:val="0"/>
        </w:numPr>
        <w:tabs>
          <w:tab w:val="left" w:pos="0"/>
        </w:tabs>
        <w:spacing w:before="0" w:after="0"/>
        <w:rPr>
          <w:b w:val="0"/>
          <w:lang w:val="hr-HR"/>
        </w:rPr>
      </w:pPr>
      <w:hyperlink r:id="rId14" w:history="1">
        <w:r w:rsidR="00247957" w:rsidRPr="00247957">
          <w:rPr>
            <w:rStyle w:val="Hyperlink"/>
            <w:rFonts w:cs="Arial"/>
            <w:b w:val="0"/>
            <w:szCs w:val="22"/>
            <w:lang w:val="hr-HR"/>
          </w:rPr>
          <w:t>matea.skbaerna</w:t>
        </w:r>
        <w:r w:rsidR="00247957" w:rsidRPr="00247957">
          <w:rPr>
            <w:rStyle w:val="Hyperlink"/>
            <w:rFonts w:cs="Arial"/>
            <w:b w:val="0"/>
            <w:szCs w:val="22"/>
          </w:rPr>
          <w:t>@</w:t>
        </w:r>
        <w:proofErr w:type="spellStart"/>
        <w:r w:rsidR="00247957" w:rsidRPr="00247957">
          <w:rPr>
            <w:rStyle w:val="Hyperlink"/>
            <w:rFonts w:cs="Arial"/>
            <w:b w:val="0"/>
            <w:szCs w:val="22"/>
          </w:rPr>
          <w:t>mint.hr</w:t>
        </w:r>
        <w:proofErr w:type="spellEnd"/>
      </w:hyperlink>
    </w:p>
    <w:p w:rsidR="00A677B2" w:rsidRPr="00F41FB2" w:rsidRDefault="00A677B2" w:rsidP="00A677B2">
      <w:pPr>
        <w:numPr>
          <w:ilvl w:val="1"/>
          <w:numId w:val="3"/>
        </w:numPr>
        <w:spacing w:before="120"/>
        <w:ind w:left="0" w:firstLine="0"/>
        <w:jc w:val="both"/>
      </w:pPr>
      <w:r w:rsidRPr="000A7DD0">
        <w:rPr>
          <w:b/>
        </w:rPr>
        <w:t>Procijenjena vrijednost nabave:</w:t>
      </w:r>
      <w:r w:rsidRPr="00F41FB2">
        <w:t xml:space="preserve"> =</w:t>
      </w:r>
      <w:r w:rsidR="002F27E7">
        <w:t>16</w:t>
      </w:r>
      <w:r w:rsidR="00D81A40">
        <w:t>.000,00</w:t>
      </w:r>
      <w:r>
        <w:t xml:space="preserve"> kn (bez PDV</w:t>
      </w:r>
      <w:r w:rsidRPr="00F41FB2">
        <w:t xml:space="preserve">-a). </w:t>
      </w:r>
    </w:p>
    <w:p w:rsidR="00A677B2" w:rsidRDefault="00A677B2" w:rsidP="00A677B2">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p>
    <w:p w:rsidR="00A677B2" w:rsidRPr="00583F28" w:rsidRDefault="00A677B2" w:rsidP="00A677B2">
      <w:pPr>
        <w:pStyle w:val="Heading1"/>
        <w:keepNext w:val="0"/>
        <w:numPr>
          <w:ilvl w:val="1"/>
          <w:numId w:val="2"/>
        </w:numPr>
        <w:ind w:left="0" w:firstLine="0"/>
        <w:jc w:val="both"/>
        <w:rPr>
          <w:b w:val="0"/>
        </w:rPr>
      </w:pPr>
      <w:bookmarkStart w:id="5" w:name="_Toc360694414"/>
      <w:r w:rsidRPr="0005621F">
        <w:t>Opis predmeta nabave</w:t>
      </w:r>
      <w:bookmarkEnd w:id="5"/>
      <w:r>
        <w:rPr>
          <w:lang w:val="hr-HR"/>
        </w:rPr>
        <w:t xml:space="preserve">: </w:t>
      </w:r>
      <w:r>
        <w:rPr>
          <w:b w:val="0"/>
          <w:lang w:val="hr-HR"/>
        </w:rPr>
        <w:t xml:space="preserve">Poziv na dostavu ponuda </w:t>
      </w:r>
      <w:r w:rsidRPr="005A4B10">
        <w:rPr>
          <w:b w:val="0"/>
        </w:rPr>
        <w:t xml:space="preserve">se provodi radi nabave </w:t>
      </w:r>
      <w:r>
        <w:rPr>
          <w:b w:val="0"/>
          <w:lang w:val="hr-HR"/>
        </w:rPr>
        <w:t>uredskog namještaja.</w:t>
      </w:r>
    </w:p>
    <w:p w:rsidR="00A677B2" w:rsidRPr="00067DC9" w:rsidRDefault="00A677B2" w:rsidP="00A677B2">
      <w:pPr>
        <w:pStyle w:val="Heading1"/>
        <w:numPr>
          <w:ilvl w:val="1"/>
          <w:numId w:val="2"/>
        </w:numPr>
        <w:ind w:left="0" w:firstLine="0"/>
        <w:jc w:val="both"/>
        <w:rPr>
          <w:rFonts w:cs="Arial"/>
          <w:b w:val="0"/>
          <w:bCs/>
          <w:szCs w:val="22"/>
        </w:rPr>
      </w:pPr>
      <w:bookmarkStart w:id="6" w:name="_Toc316294570"/>
      <w:bookmarkStart w:id="7" w:name="_Toc360694415"/>
      <w:bookmarkEnd w:id="6"/>
      <w:r w:rsidRPr="00067DC9">
        <w:rPr>
          <w:lang w:val="hr-HR"/>
        </w:rPr>
        <w:t>Opis i oznaka g</w:t>
      </w:r>
      <w:r w:rsidRPr="00067DC9">
        <w:t>rup</w:t>
      </w:r>
      <w:r w:rsidRPr="00067DC9">
        <w:rPr>
          <w:lang w:val="hr-HR"/>
        </w:rPr>
        <w:t>a</w:t>
      </w:r>
      <w:r w:rsidRPr="00067DC9">
        <w:t xml:space="preserve"> predmeta nabave</w:t>
      </w:r>
      <w:bookmarkEnd w:id="7"/>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Heading1"/>
        <w:numPr>
          <w:ilvl w:val="1"/>
          <w:numId w:val="2"/>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A677B2" w:rsidRPr="0021129A" w:rsidRDefault="00A677B2" w:rsidP="00A677B2">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nabave navedene su u Prilogu</w:t>
      </w:r>
      <w:r w:rsidRPr="0021129A">
        <w:rPr>
          <w:bCs/>
          <w:lang w:val="hr-HR"/>
        </w:rPr>
        <w:t xml:space="preserve"> 2</w:t>
      </w:r>
      <w:r w:rsidRPr="0021129A">
        <w:rPr>
          <w:b w:val="0"/>
          <w:bCs/>
          <w:lang w:val="hr-HR"/>
        </w:rPr>
        <w:t xml:space="preserve"> 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Pr="0021129A">
        <w:rPr>
          <w:b w:val="0"/>
          <w:bCs/>
          <w:lang w:val="hr-HR"/>
        </w:rPr>
        <w:t xml:space="preserve"> </w:t>
      </w:r>
    </w:p>
    <w:p w:rsidR="00A677B2" w:rsidRDefault="00A677B2" w:rsidP="00A677B2">
      <w:pPr>
        <w:jc w:val="both"/>
        <w:rPr>
          <w:b/>
        </w:rPr>
      </w:pPr>
      <w:r w:rsidRPr="00F4542F">
        <w:rPr>
          <w:b/>
        </w:rPr>
        <w:t>Traženi opseg predmetnih usluga obuhvaća:</w:t>
      </w:r>
    </w:p>
    <w:p w:rsidR="00A677B2" w:rsidRDefault="00A677B2" w:rsidP="00A677B2">
      <w:pPr>
        <w:jc w:val="both"/>
        <w:rPr>
          <w:b/>
        </w:rPr>
      </w:pP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10" w:name="_Toc195589243"/>
      <w:bookmarkStart w:id="11" w:name="_Toc202591528"/>
      <w:bookmarkStart w:id="12" w:name="_Toc360694418"/>
      <w:r>
        <w:rPr>
          <w:rFonts w:cs="Arial"/>
          <w:b/>
          <w:szCs w:val="22"/>
        </w:rPr>
        <w:t>.</w:t>
      </w:r>
    </w:p>
    <w:p w:rsidR="00A677B2" w:rsidRPr="0021129A" w:rsidRDefault="00A677B2" w:rsidP="00A677B2">
      <w:pPr>
        <w:pStyle w:val="Heading1"/>
        <w:numPr>
          <w:ilvl w:val="0"/>
          <w:numId w:val="0"/>
        </w:numPr>
        <w:ind w:left="432"/>
        <w:rPr>
          <w:lang w:val="hr-HR"/>
        </w:rPr>
      </w:pPr>
    </w:p>
    <w:p w:rsidR="00A677B2" w:rsidRDefault="00A677B2" w:rsidP="00A677B2">
      <w:pPr>
        <w:jc w:val="both"/>
        <w:rPr>
          <w:b/>
          <w:bCs/>
          <w:u w:val="single"/>
        </w:rPr>
      </w:pPr>
      <w:r>
        <w:rPr>
          <w:b/>
          <w:bCs/>
          <w:u w:val="single"/>
        </w:rPr>
        <w:t>Mje</w:t>
      </w:r>
      <w:r w:rsidRPr="00B4164A">
        <w:rPr>
          <w:b/>
          <w:bCs/>
          <w:u w:val="single"/>
        </w:rPr>
        <w:t xml:space="preserve">sto </w:t>
      </w:r>
      <w:r>
        <w:rPr>
          <w:b/>
          <w:bCs/>
          <w:u w:val="single"/>
        </w:rPr>
        <w:t>isporuke i montaže</w:t>
      </w:r>
      <w:r w:rsidRPr="00B4164A">
        <w:rPr>
          <w:b/>
          <w:bCs/>
          <w:u w:val="single"/>
        </w:rPr>
        <w:t xml:space="preserve"> predmeta nabave</w:t>
      </w:r>
      <w:bookmarkEnd w:id="10"/>
      <w:bookmarkEnd w:id="11"/>
      <w:bookmarkEnd w:id="12"/>
      <w:r w:rsidRPr="00B4164A">
        <w:rPr>
          <w:b/>
          <w:bCs/>
          <w:u w:val="single"/>
        </w:rPr>
        <w:t>:</w:t>
      </w:r>
    </w:p>
    <w:p w:rsidR="00A677B2" w:rsidRDefault="00A677B2" w:rsidP="00A677B2">
      <w:pPr>
        <w:jc w:val="both"/>
        <w:rPr>
          <w:bCs/>
        </w:rPr>
      </w:pPr>
    </w:p>
    <w:p w:rsidR="00A677B2" w:rsidRPr="00BC0470" w:rsidRDefault="00A677B2" w:rsidP="00A677B2">
      <w:pPr>
        <w:jc w:val="both"/>
        <w:rPr>
          <w:bCs/>
        </w:rPr>
      </w:pPr>
      <w:r w:rsidRPr="00BC0470">
        <w:rPr>
          <w:bCs/>
        </w:rPr>
        <w:t xml:space="preserve">Ministarstvo turizma, Prisavlje 14, Zagreb, te lokacije Samostalnog sektora turističke inspekcije: </w:t>
      </w:r>
    </w:p>
    <w:p w:rsidR="00AD16DF" w:rsidRPr="00BC0470" w:rsidRDefault="00A677B2" w:rsidP="00AD16DF">
      <w:pPr>
        <w:jc w:val="both"/>
      </w:pPr>
      <w:r w:rsidRPr="00BC0470">
        <w:t xml:space="preserve">- </w:t>
      </w:r>
      <w:r w:rsidR="004841E7" w:rsidRPr="00BC0470">
        <w:t>Ministarstvo turiz</w:t>
      </w:r>
      <w:r w:rsidR="00AD16DF" w:rsidRPr="00BC0470">
        <w:t>m</w:t>
      </w:r>
      <w:r w:rsidR="004841E7" w:rsidRPr="00BC0470">
        <w:t>a</w:t>
      </w:r>
      <w:r w:rsidR="00AD16DF" w:rsidRPr="00BC0470">
        <w:t>,Prisavlje 14, Zagreb</w:t>
      </w:r>
      <w:r w:rsidR="008B025D">
        <w:t>;</w:t>
      </w:r>
    </w:p>
    <w:p w:rsidR="00A677B2" w:rsidRPr="00BC0470" w:rsidRDefault="00A677B2" w:rsidP="00A677B2">
      <w:r w:rsidRPr="00BC0470">
        <w:t xml:space="preserve">- </w:t>
      </w:r>
      <w:r w:rsidR="00AD16DF" w:rsidRPr="00BC0470">
        <w:t xml:space="preserve"> </w:t>
      </w:r>
      <w:r w:rsidR="004841E7" w:rsidRPr="00BC0470">
        <w:t xml:space="preserve">Samostalni sektor turističke inspekcije, Područna jedinica Pula, </w:t>
      </w:r>
      <w:r w:rsidR="00AD16DF" w:rsidRPr="00BC0470">
        <w:t xml:space="preserve">Bože </w:t>
      </w:r>
      <w:proofErr w:type="spellStart"/>
      <w:r w:rsidR="00AD16DF" w:rsidRPr="00BC0470">
        <w:t>Gumpca</w:t>
      </w:r>
      <w:proofErr w:type="spellEnd"/>
      <w:r w:rsidR="00AD16DF" w:rsidRPr="00BC0470">
        <w:t xml:space="preserve"> 36, Pula</w:t>
      </w:r>
      <w:r w:rsidR="00D56CEA">
        <w:t>.</w:t>
      </w:r>
    </w:p>
    <w:p w:rsidR="00A677B2" w:rsidRPr="00BC0470" w:rsidRDefault="00A677B2" w:rsidP="00A677B2">
      <w:pPr>
        <w:rPr>
          <w:color w:val="FF0000"/>
        </w:rPr>
      </w:pPr>
    </w:p>
    <w:p w:rsidR="00A677B2" w:rsidRPr="001B213E" w:rsidRDefault="00A677B2" w:rsidP="00A677B2"/>
    <w:p w:rsidR="00A677B2" w:rsidRDefault="00A677B2" w:rsidP="00A677B2">
      <w:pPr>
        <w:pStyle w:val="Heading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6" w:name="_Toc360694420"/>
    </w:p>
    <w:p w:rsidR="004A1E8F" w:rsidRDefault="00A677B2" w:rsidP="00A677B2">
      <w:pPr>
        <w:rPr>
          <w:b/>
          <w:u w:val="single"/>
        </w:rPr>
      </w:pPr>
      <w:r w:rsidRPr="001B213E">
        <w:rPr>
          <w:b/>
          <w:u w:val="single"/>
        </w:rPr>
        <w:t xml:space="preserve">Obavezni uvjet ponude predstavlja rok dostave i montaže predmetnog uredskog namještaja. </w:t>
      </w:r>
    </w:p>
    <w:p w:rsidR="00A677B2" w:rsidRPr="001B213E" w:rsidRDefault="00A677B2" w:rsidP="00A677B2">
      <w:pPr>
        <w:rPr>
          <w:b/>
          <w:u w:val="single"/>
        </w:rPr>
      </w:pPr>
      <w:r w:rsidRPr="001B213E">
        <w:rPr>
          <w:b/>
          <w:u w:val="single"/>
        </w:rPr>
        <w:t>Rok dostave i montaže mora biti u r</w:t>
      </w:r>
      <w:r w:rsidR="004A1E8F">
        <w:rPr>
          <w:b/>
          <w:u w:val="single"/>
        </w:rPr>
        <w:t xml:space="preserve">azdoblju od </w:t>
      </w:r>
      <w:r w:rsidR="00BC1B72">
        <w:rPr>
          <w:b/>
          <w:u w:val="single"/>
        </w:rPr>
        <w:t>10</w:t>
      </w:r>
      <w:r w:rsidR="007E64F6" w:rsidRPr="007E64F6">
        <w:rPr>
          <w:b/>
          <w:u w:val="single"/>
        </w:rPr>
        <w:t>.</w:t>
      </w:r>
      <w:r w:rsidR="004A1E8F">
        <w:rPr>
          <w:b/>
          <w:u w:val="single"/>
        </w:rPr>
        <w:t xml:space="preserve"> </w:t>
      </w:r>
      <w:r w:rsidR="007E64F6" w:rsidRPr="007E64F6">
        <w:rPr>
          <w:b/>
          <w:u w:val="single"/>
        </w:rPr>
        <w:t>08.</w:t>
      </w:r>
      <w:r w:rsidR="004A1E8F">
        <w:rPr>
          <w:b/>
          <w:u w:val="single"/>
        </w:rPr>
        <w:t xml:space="preserve"> do </w:t>
      </w:r>
      <w:r w:rsidR="00BC1B72">
        <w:rPr>
          <w:b/>
          <w:u w:val="single"/>
        </w:rPr>
        <w:t>17</w:t>
      </w:r>
      <w:r w:rsidR="007E64F6" w:rsidRPr="007E64F6">
        <w:rPr>
          <w:b/>
          <w:u w:val="single"/>
        </w:rPr>
        <w:t>.</w:t>
      </w:r>
      <w:r w:rsidR="004A1E8F">
        <w:rPr>
          <w:b/>
          <w:u w:val="single"/>
        </w:rPr>
        <w:t xml:space="preserve"> </w:t>
      </w:r>
      <w:r w:rsidR="007E64F6" w:rsidRPr="007E64F6">
        <w:rPr>
          <w:b/>
          <w:u w:val="single"/>
        </w:rPr>
        <w:t>08.</w:t>
      </w:r>
      <w:r w:rsidR="004A1E8F">
        <w:rPr>
          <w:b/>
          <w:u w:val="single"/>
        </w:rPr>
        <w:t xml:space="preserve"> </w:t>
      </w:r>
      <w:r w:rsidR="007E64F6" w:rsidRPr="007E64F6">
        <w:rPr>
          <w:b/>
          <w:u w:val="single"/>
        </w:rPr>
        <w:t>2015.</w:t>
      </w:r>
    </w:p>
    <w:p w:rsidR="00A677B2" w:rsidRPr="001B213E" w:rsidRDefault="00A677B2" w:rsidP="00A677B2">
      <w:pPr>
        <w:rPr>
          <w:b/>
          <w:u w:val="single"/>
        </w:rPr>
      </w:pPr>
      <w:r w:rsidRPr="001B213E">
        <w:rPr>
          <w:b/>
          <w:u w:val="single"/>
        </w:rPr>
        <w:t>Troškovi montaže moraju biti uračunati u cijenu ponuđenog uredskog namještaja i iskazani u ukupnoj neto i bruto cijeni ponude.</w:t>
      </w:r>
    </w:p>
    <w:p w:rsidR="00A677B2" w:rsidRPr="00BC0470" w:rsidRDefault="00A677B2" w:rsidP="00A677B2">
      <w:pPr>
        <w:rPr>
          <w:b/>
          <w:u w:val="single"/>
        </w:rPr>
      </w:pPr>
      <w:r w:rsidRPr="00BC0470">
        <w:rPr>
          <w:b/>
          <w:u w:val="single"/>
        </w:rPr>
        <w:lastRenderedPageBreak/>
        <w:t xml:space="preserve">Predmetnu robu za lokaciju Ministarstva turizma, Prisavlje 14, Zagreb obvezno je isporučiti uz prethodnu najavu na </w:t>
      </w:r>
      <w:proofErr w:type="spellStart"/>
      <w:r w:rsidRPr="00BC0470">
        <w:rPr>
          <w:b/>
          <w:u w:val="single"/>
        </w:rPr>
        <w:t>tel</w:t>
      </w:r>
      <w:proofErr w:type="spellEnd"/>
      <w:r w:rsidRPr="00BC0470">
        <w:rPr>
          <w:b/>
          <w:u w:val="single"/>
        </w:rPr>
        <w:t>: 01/ 61 69 211 ili 01/</w:t>
      </w:r>
      <w:r w:rsidR="00B23C29">
        <w:rPr>
          <w:b/>
          <w:u w:val="single"/>
        </w:rPr>
        <w:t xml:space="preserve"> </w:t>
      </w:r>
      <w:r w:rsidRPr="00BC0470">
        <w:rPr>
          <w:b/>
          <w:u w:val="single"/>
        </w:rPr>
        <w:t xml:space="preserve">61 69 286, a za </w:t>
      </w:r>
      <w:r w:rsidR="008C4F08" w:rsidRPr="00BC0470">
        <w:rPr>
          <w:b/>
          <w:u w:val="single"/>
        </w:rPr>
        <w:t xml:space="preserve">Područnu jedinicu u Puli </w:t>
      </w:r>
      <w:r w:rsidRPr="00BC0470">
        <w:rPr>
          <w:b/>
          <w:u w:val="single"/>
        </w:rPr>
        <w:t xml:space="preserve">uz prethodnu </w:t>
      </w:r>
      <w:r w:rsidR="0089399D" w:rsidRPr="00BC0470">
        <w:rPr>
          <w:b/>
          <w:u w:val="single"/>
        </w:rPr>
        <w:t xml:space="preserve">najavu na </w:t>
      </w:r>
      <w:proofErr w:type="spellStart"/>
      <w:r w:rsidR="0089399D" w:rsidRPr="00BC0470">
        <w:rPr>
          <w:b/>
          <w:u w:val="single"/>
        </w:rPr>
        <w:t>tel</w:t>
      </w:r>
      <w:proofErr w:type="spellEnd"/>
      <w:r w:rsidR="0089399D" w:rsidRPr="00BC0470">
        <w:rPr>
          <w:b/>
          <w:u w:val="single"/>
        </w:rPr>
        <w:t>: 052</w:t>
      </w:r>
      <w:r w:rsidR="00B23C29">
        <w:rPr>
          <w:b/>
          <w:u w:val="single"/>
        </w:rPr>
        <w:t xml:space="preserve"> </w:t>
      </w:r>
      <w:r w:rsidR="008C4F08" w:rsidRPr="00BC0470">
        <w:rPr>
          <w:b/>
          <w:u w:val="single"/>
        </w:rPr>
        <w:t>/</w:t>
      </w:r>
      <w:r w:rsidR="00B23C29">
        <w:rPr>
          <w:b/>
          <w:u w:val="single"/>
        </w:rPr>
        <w:t xml:space="preserve"> </w:t>
      </w:r>
      <w:r w:rsidR="0089399D" w:rsidRPr="00BC0470">
        <w:rPr>
          <w:b/>
          <w:u w:val="single"/>
        </w:rPr>
        <w:t>650 079</w:t>
      </w:r>
      <w:r w:rsidR="008C4F08" w:rsidRPr="00BC0470">
        <w:rPr>
          <w:b/>
          <w:u w:val="single"/>
        </w:rPr>
        <w:t xml:space="preserve"> </w:t>
      </w:r>
      <w:r w:rsidR="00B23C29">
        <w:rPr>
          <w:b/>
          <w:u w:val="single"/>
        </w:rPr>
        <w:t xml:space="preserve">- </w:t>
      </w:r>
      <w:proofErr w:type="spellStart"/>
      <w:r w:rsidR="008C4F08" w:rsidRPr="00BC0470">
        <w:rPr>
          <w:b/>
          <w:u w:val="single"/>
        </w:rPr>
        <w:t>gđa</w:t>
      </w:r>
      <w:r w:rsidRPr="00BC0470">
        <w:rPr>
          <w:b/>
          <w:u w:val="single"/>
        </w:rPr>
        <w:t>.</w:t>
      </w:r>
      <w:r w:rsidR="008C4F08" w:rsidRPr="00BC0470">
        <w:rPr>
          <w:b/>
          <w:u w:val="single"/>
        </w:rPr>
        <w:t>Vesna</w:t>
      </w:r>
      <w:proofErr w:type="spellEnd"/>
      <w:r w:rsidR="008C4F08" w:rsidRPr="00BC0470">
        <w:rPr>
          <w:b/>
          <w:u w:val="single"/>
        </w:rPr>
        <w:t xml:space="preserve"> </w:t>
      </w:r>
      <w:proofErr w:type="spellStart"/>
      <w:r w:rsidR="008C4F08" w:rsidRPr="00BC0470">
        <w:rPr>
          <w:b/>
          <w:u w:val="single"/>
        </w:rPr>
        <w:t>Boljunčić</w:t>
      </w:r>
      <w:proofErr w:type="spellEnd"/>
      <w:r w:rsidR="00C22006" w:rsidRPr="00BC0470">
        <w:rPr>
          <w:b/>
          <w:u w:val="single"/>
        </w:rPr>
        <w:t>.</w:t>
      </w:r>
      <w:r w:rsidRPr="00BC0470">
        <w:rPr>
          <w:b/>
          <w:u w:val="single"/>
        </w:rPr>
        <w:t xml:space="preserve"> </w:t>
      </w:r>
    </w:p>
    <w:p w:rsidR="00A677B2" w:rsidRPr="001B213E" w:rsidRDefault="00A677B2" w:rsidP="00A677B2">
      <w:pPr>
        <w:pStyle w:val="Heading1"/>
        <w:keepNext w:val="0"/>
        <w:numPr>
          <w:ilvl w:val="0"/>
          <w:numId w:val="0"/>
        </w:numPr>
        <w:jc w:val="both"/>
        <w:rPr>
          <w:color w:val="000000" w:themeColor="text1"/>
          <w:lang w:val="hr-HR"/>
        </w:rPr>
      </w:pPr>
    </w:p>
    <w:p w:rsidR="00A677B2" w:rsidRDefault="00A677B2" w:rsidP="00A677B2">
      <w:pPr>
        <w:pStyle w:val="Heading1"/>
        <w:keepNext w:val="0"/>
        <w:numPr>
          <w:ilvl w:val="0"/>
          <w:numId w:val="0"/>
        </w:numPr>
        <w:jc w:val="both"/>
        <w:rPr>
          <w:lang w:val="hr-HR"/>
        </w:rPr>
      </w:pPr>
    </w:p>
    <w:p w:rsidR="00A677B2" w:rsidRPr="00576E12" w:rsidRDefault="00A677B2" w:rsidP="00A677B2">
      <w:pPr>
        <w:pStyle w:val="Heading1"/>
        <w:numPr>
          <w:ilvl w:val="0"/>
          <w:numId w:val="0"/>
        </w:numPr>
        <w:jc w:val="both"/>
        <w:rPr>
          <w:bCs/>
          <w:lang w:val="hr-HR"/>
        </w:rPr>
      </w:pPr>
      <w:bookmarkStart w:id="17" w:name="_Toc360694426"/>
      <w:bookmarkEnd w:id="1"/>
      <w:bookmarkEnd w:id="16"/>
      <w:r>
        <w:rPr>
          <w:bCs/>
          <w:lang w:val="hr-HR"/>
        </w:rPr>
        <w:t>3.</w:t>
      </w:r>
      <w:r w:rsidRPr="00576E12">
        <w:rPr>
          <w:bCs/>
          <w:lang w:val="hr-HR"/>
        </w:rPr>
        <w:tab/>
      </w:r>
      <w:r w:rsidRPr="00576E12">
        <w:rPr>
          <w:bCs/>
        </w:rPr>
        <w:t>Podaci o ponudi</w:t>
      </w:r>
      <w:bookmarkEnd w:id="17"/>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A677B2" w:rsidRDefault="00A677B2" w:rsidP="00A677B2"/>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A677B2" w:rsidRPr="003C5B52" w:rsidRDefault="00A677B2" w:rsidP="00A677B2">
      <w:pPr>
        <w:tabs>
          <w:tab w:val="left" w:pos="1009"/>
        </w:tabs>
      </w:pPr>
      <w:r w:rsidRPr="003C5B52">
        <w:t xml:space="preserve">Ponuda se u zatvorenoj omotnici dostavlja na adresu Naručitelja navedenu u </w:t>
      </w:r>
      <w:r w:rsidR="004B5A45">
        <w:t>Pozivu</w:t>
      </w:r>
      <w:r w:rsidRPr="003C5B52">
        <w:t xml:space="preserve">. Na omotnici ponude mora biti naznačeno: naziv i adresa Naručitelja, naziv i adresa ponuditelja, evidencijski broj nabave, naziv predmeta nabave, naznaka „ne otvaraj“. </w:t>
      </w:r>
      <w:bookmarkStart w:id="18" w:name="_Toc360694429"/>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lastRenderedPageBreak/>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Heading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8"/>
    </w:p>
    <w:p w:rsidR="00A677B2" w:rsidRPr="00744630" w:rsidRDefault="00A677B2" w:rsidP="00A677B2"/>
    <w:p w:rsidR="00A677B2" w:rsidRDefault="00A677B2" w:rsidP="00A677B2">
      <w:pPr>
        <w:pStyle w:val="Heading2"/>
      </w:pPr>
      <w:bookmarkStart w:id="19" w:name="_Toc360694430"/>
      <w:r w:rsidRPr="00DC0055">
        <w:t>Način elektroničke dostave ponude te zahtjevi vezani uz elektronički prijenos i dostavu ponuda:</w:t>
      </w:r>
      <w:r>
        <w:t xml:space="preserve"> </w:t>
      </w:r>
      <w:r w:rsidRPr="008E1A49">
        <w:rPr>
          <w:b w:val="0"/>
        </w:rPr>
        <w:t>Elektronička dostava ponuda nije dopuštena.</w:t>
      </w:r>
      <w:bookmarkEnd w:id="19"/>
    </w:p>
    <w:p w:rsidR="00A677B2" w:rsidRPr="00744630" w:rsidRDefault="00A677B2" w:rsidP="00A677B2"/>
    <w:p w:rsidR="00A677B2" w:rsidRPr="00DC0055" w:rsidRDefault="00A677B2" w:rsidP="00A677B2">
      <w:pPr>
        <w:pStyle w:val="Heading2"/>
      </w:pPr>
      <w:bookmarkStart w:id="20" w:name="_Toc360694431"/>
      <w:r w:rsidRPr="00DC0055">
        <w:t>Način određivanja cijene ponude</w:t>
      </w:r>
      <w:bookmarkEnd w:id="20"/>
      <w:r w:rsidRPr="00DC0055">
        <w:t xml:space="preserve">: </w:t>
      </w:r>
    </w:p>
    <w:p w:rsidR="00A677B2" w:rsidRDefault="00A677B2" w:rsidP="00A677B2">
      <w:pPr>
        <w:spacing w:before="120" w:after="120"/>
        <w:jc w:val="both"/>
        <w:rPr>
          <w:rFonts w:cs="Arial"/>
          <w:szCs w:val="22"/>
        </w:rPr>
      </w:pPr>
      <w:bookmarkStart w:id="21" w:name="OLE_LINK7"/>
      <w:bookmarkStart w:id="22"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Heading2"/>
      </w:pPr>
      <w:bookmarkStart w:id="23" w:name="_Toc326064096"/>
      <w:bookmarkStart w:id="24" w:name="_Toc326064097"/>
      <w:bookmarkStart w:id="25" w:name="_Toc283019595"/>
      <w:bookmarkStart w:id="26" w:name="_Toc360694432"/>
      <w:bookmarkStart w:id="27" w:name="_Toc8137799"/>
      <w:bookmarkStart w:id="28" w:name="_Toc64367081"/>
      <w:bookmarkStart w:id="29" w:name="_Toc190135174"/>
      <w:bookmarkEnd w:id="21"/>
      <w:bookmarkEnd w:id="22"/>
      <w:bookmarkEnd w:id="23"/>
      <w:bookmarkEnd w:id="24"/>
      <w:r w:rsidRPr="009413DA">
        <w:t>Kriterij za odabir ponude</w:t>
      </w:r>
      <w:bookmarkEnd w:id="25"/>
      <w:bookmarkEnd w:id="26"/>
      <w:r w:rsidRPr="009413DA">
        <w:t>: Kriterij za odabir ponude je najniža cijena.</w:t>
      </w:r>
    </w:p>
    <w:p w:rsidR="00A677B2" w:rsidRPr="009413DA" w:rsidRDefault="00A677B2" w:rsidP="00A677B2">
      <w:pPr>
        <w:pStyle w:val="Heading2"/>
      </w:pPr>
      <w:bookmarkStart w:id="30" w:name="_Toc360694433"/>
      <w:r w:rsidRPr="009413DA">
        <w:t>Jezik i pismo na kojem se izrađuje ponuda</w:t>
      </w:r>
      <w:bookmarkEnd w:id="30"/>
      <w:r w:rsidRPr="009413DA">
        <w:t>: Ponuda mora biti izrađena na hrvatskom jeziku i latiničnom pismu.</w:t>
      </w:r>
    </w:p>
    <w:p w:rsidR="00A677B2" w:rsidRDefault="00A677B2" w:rsidP="00A677B2">
      <w:pPr>
        <w:pStyle w:val="Heading2"/>
      </w:pPr>
      <w:bookmarkStart w:id="31" w:name="_Toc288461579"/>
      <w:bookmarkStart w:id="32" w:name="_Toc190135175"/>
      <w:bookmarkStart w:id="33" w:name="_Toc360694434"/>
      <w:bookmarkEnd w:id="27"/>
      <w:bookmarkEnd w:id="28"/>
      <w:bookmarkEnd w:id="29"/>
      <w:bookmarkEnd w:id="31"/>
    </w:p>
    <w:p w:rsidR="00A677B2" w:rsidRPr="009413DA" w:rsidRDefault="00A677B2" w:rsidP="00A677B2">
      <w:pPr>
        <w:pStyle w:val="Heading2"/>
      </w:pPr>
      <w:r w:rsidRPr="009413DA">
        <w:t>Rok valjanosti ponude</w:t>
      </w:r>
      <w:bookmarkEnd w:id="32"/>
      <w:bookmarkEnd w:id="33"/>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4841E7" w:rsidRDefault="004841E7" w:rsidP="004841E7">
      <w:pPr>
        <w:pStyle w:val="Heading1"/>
        <w:numPr>
          <w:ilvl w:val="0"/>
          <w:numId w:val="0"/>
        </w:numPr>
        <w:rPr>
          <w:b w:val="0"/>
          <w:lang w:val="hr-HR" w:eastAsia="hr-HR"/>
        </w:rPr>
      </w:pPr>
      <w:r w:rsidRPr="004841E7">
        <w:rPr>
          <w:b w:val="0"/>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4841E7" w:rsidP="004841E7">
      <w:pPr>
        <w:jc w:val="both"/>
        <w:rPr>
          <w:lang w:eastAsia="hr-HR"/>
        </w:rPr>
      </w:pPr>
      <w:r w:rsidRPr="004841E7">
        <w:rPr>
          <w:lang w:eastAsia="hr-HR"/>
        </w:rPr>
        <w:t>Javni naručitelj obvezan je isključiti ponuditelja iz postupka javne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4841E7" w:rsidRDefault="004841E7" w:rsidP="004841E7">
      <w:pPr>
        <w:jc w:val="both"/>
        <w:rPr>
          <w:lang w:eastAsia="hr-HR"/>
        </w:rPr>
      </w:pPr>
      <w:r>
        <w:rPr>
          <w:lang w:eastAsia="hr-HR"/>
        </w:rPr>
        <w:t xml:space="preserve">       </w:t>
      </w:r>
    </w:p>
    <w:p w:rsidR="004841E7" w:rsidRDefault="004841E7" w:rsidP="004841E7">
      <w:pPr>
        <w:jc w:val="both"/>
        <w:rPr>
          <w:lang w:eastAsia="hr-HR"/>
        </w:rPr>
      </w:pPr>
    </w:p>
    <w:p w:rsidR="004841E7" w:rsidRDefault="004841E7" w:rsidP="004841E7">
      <w:pPr>
        <w:jc w:val="both"/>
        <w:rPr>
          <w:lang w:eastAsia="hr-HR"/>
        </w:rPr>
      </w:pPr>
    </w:p>
    <w:p w:rsidR="004841E7" w:rsidRDefault="004841E7" w:rsidP="004841E7">
      <w:pPr>
        <w:jc w:val="both"/>
        <w:rPr>
          <w:lang w:eastAsia="hr-HR"/>
        </w:rPr>
      </w:pPr>
    </w:p>
    <w:p w:rsidR="004841E7" w:rsidRPr="004841E7" w:rsidRDefault="004841E7" w:rsidP="004841E7">
      <w:pPr>
        <w:spacing w:line="360" w:lineRule="auto"/>
        <w:jc w:val="both"/>
        <w:rPr>
          <w:lang w:eastAsia="hr-HR"/>
        </w:rPr>
      </w:pPr>
      <w:r>
        <w:rPr>
          <w:lang w:eastAsia="hr-HR"/>
        </w:rPr>
        <w:lastRenderedPageBreak/>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javne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4841E7" w:rsidRPr="004841E7" w:rsidRDefault="004841E7" w:rsidP="004841E7">
      <w:pPr>
        <w:rPr>
          <w:lang w:eastAsia="hr-HR"/>
        </w:rPr>
      </w:pPr>
    </w:p>
    <w:p w:rsidR="00A677B2" w:rsidRPr="00A27558" w:rsidRDefault="004841E7" w:rsidP="00A677B2">
      <w:pPr>
        <w:pStyle w:val="Heading1"/>
        <w:numPr>
          <w:ilvl w:val="0"/>
          <w:numId w:val="0"/>
        </w:numPr>
        <w:ind w:left="709" w:hanging="709"/>
        <w:jc w:val="both"/>
        <w:rPr>
          <w:u w:val="single"/>
          <w:lang w:val="hr-HR"/>
        </w:rPr>
      </w:pPr>
      <w:bookmarkStart w:id="34" w:name="_Toc360694435"/>
      <w:r>
        <w:rPr>
          <w:lang w:val="hr-HR"/>
        </w:rPr>
        <w:t>5</w:t>
      </w:r>
      <w:r w:rsidR="00A677B2" w:rsidRPr="00A27558">
        <w:rPr>
          <w:lang w:val="hr-HR"/>
        </w:rPr>
        <w:t xml:space="preserve">. </w:t>
      </w:r>
      <w:r w:rsidR="00A677B2" w:rsidRPr="00A27558">
        <w:rPr>
          <w:u w:val="single"/>
        </w:rPr>
        <w:t>Ostale odredbe</w:t>
      </w:r>
      <w:bookmarkStart w:id="35" w:name="_Toc360694436"/>
      <w:bookmarkEnd w:id="34"/>
    </w:p>
    <w:p w:rsidR="00A677B2" w:rsidRPr="0023078D" w:rsidRDefault="004841E7" w:rsidP="00A677B2">
      <w:pPr>
        <w:pStyle w:val="Heading1"/>
        <w:numPr>
          <w:ilvl w:val="0"/>
          <w:numId w:val="0"/>
        </w:numPr>
        <w:ind w:left="709" w:hanging="709"/>
        <w:jc w:val="both"/>
        <w:rPr>
          <w:rFonts w:cs="Arial"/>
          <w:szCs w:val="22"/>
        </w:rPr>
      </w:pPr>
      <w:r>
        <w:rPr>
          <w:b w:val="0"/>
          <w:lang w:val="hr-HR"/>
        </w:rPr>
        <w:t>5</w:t>
      </w:r>
      <w:r w:rsidR="00A677B2" w:rsidRPr="005931EF">
        <w:rPr>
          <w:rStyle w:val="Heading2Char"/>
          <w:b/>
        </w:rPr>
        <w:t>.1.</w:t>
      </w:r>
      <w:r w:rsidR="00A677B2" w:rsidRPr="0023078D">
        <w:t xml:space="preserve">  </w:t>
      </w:r>
      <w:r w:rsidR="00A677B2" w:rsidRPr="0023078D">
        <w:rPr>
          <w:rFonts w:cs="Arial"/>
          <w:szCs w:val="22"/>
        </w:rPr>
        <w:t>Odredbe koje se odnose na zajednicu ponuditelja</w:t>
      </w:r>
      <w:bookmarkEnd w:id="35"/>
      <w:r w:rsidR="00A677B2" w:rsidRPr="0023078D">
        <w:rPr>
          <w:rFonts w:cs="Arial"/>
          <w:szCs w:val="22"/>
          <w:lang w:val="hr-HR"/>
        </w:rPr>
        <w:t>:</w:t>
      </w:r>
      <w:r w:rsidR="00A677B2" w:rsidRPr="0023078D">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Pr="003526BC"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744630" w:rsidRDefault="00A677B2" w:rsidP="00A677B2">
      <w:pPr>
        <w:pStyle w:val="Heading2"/>
      </w:pPr>
      <w:bookmarkStart w:id="36" w:name="_Toc360694437"/>
      <w:r>
        <w:t xml:space="preserve">4.2. </w:t>
      </w:r>
      <w:r w:rsidRPr="00744630">
        <w:t xml:space="preserve">Odredbe koje se odnose na </w:t>
      </w:r>
      <w:proofErr w:type="spellStart"/>
      <w:r w:rsidRPr="00744630">
        <w:t>podizvoditelje</w:t>
      </w:r>
      <w:bookmarkEnd w:id="36"/>
      <w:proofErr w:type="spellEnd"/>
      <w:r w:rsidRPr="00744630">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lastRenderedPageBreak/>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BodyText"/>
        <w:rPr>
          <w:rFonts w:ascii="Arial" w:hAnsi="Arial" w:cs="Arial"/>
          <w:color w:val="000000"/>
          <w:szCs w:val="22"/>
          <w:lang w:eastAsia="hr-HR"/>
        </w:rPr>
      </w:pPr>
    </w:p>
    <w:p w:rsidR="00A677B2" w:rsidRPr="0070472A" w:rsidRDefault="00A677B2" w:rsidP="00A677B2">
      <w:pPr>
        <w:pStyle w:val="Heading2"/>
        <w:rPr>
          <w:rFonts w:cs="Arial"/>
          <w:szCs w:val="22"/>
        </w:rPr>
      </w:pPr>
      <w:bookmarkStart w:id="37" w:name="_Toc282769684"/>
      <w:bookmarkStart w:id="38" w:name="_Toc282769685"/>
      <w:bookmarkStart w:id="39" w:name="_Toc282769686"/>
      <w:bookmarkStart w:id="40" w:name="_Toc282769687"/>
      <w:bookmarkStart w:id="41" w:name="_Toc360694439"/>
      <w:bookmarkStart w:id="42" w:name="_Toc8137803"/>
      <w:bookmarkStart w:id="43" w:name="_Toc64367083"/>
      <w:bookmarkEnd w:id="37"/>
      <w:bookmarkEnd w:id="38"/>
      <w:bookmarkEnd w:id="39"/>
      <w:bookmarkEnd w:id="40"/>
      <w:r>
        <w:t xml:space="preserve">4.3.     </w:t>
      </w:r>
      <w:r w:rsidRPr="0070472A">
        <w:t xml:space="preserve">Datum, vrijeme i mjesto dostave </w:t>
      </w:r>
      <w:r>
        <w:t xml:space="preserve">i </w:t>
      </w:r>
      <w:r w:rsidRPr="0070472A">
        <w:t>otvaranja ponuda</w:t>
      </w:r>
      <w:bookmarkEnd w:id="41"/>
      <w:r w:rsidRPr="0070472A">
        <w:t>:</w:t>
      </w:r>
    </w:p>
    <w:p w:rsidR="00A677B2" w:rsidRPr="001E4AFB" w:rsidRDefault="00A677B2" w:rsidP="00A677B2">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A677B2" w:rsidRPr="001B213E" w:rsidRDefault="00A677B2" w:rsidP="00A677B2">
      <w:pPr>
        <w:tabs>
          <w:tab w:val="left" w:pos="540"/>
        </w:tabs>
        <w:spacing w:before="120" w:after="120"/>
        <w:jc w:val="both"/>
        <w:rPr>
          <w:rFonts w:cs="Arial"/>
          <w:b/>
          <w:color w:val="000000" w:themeColor="text1"/>
          <w:szCs w:val="22"/>
          <w:u w:val="single"/>
        </w:rPr>
      </w:pPr>
      <w:r w:rsidRPr="00BD738D">
        <w:rPr>
          <w:rFonts w:cs="Arial"/>
          <w:b/>
          <w:szCs w:val="22"/>
          <w:u w:val="single"/>
        </w:rPr>
        <w:t xml:space="preserve">Ponude je potrebno dostaviti (bez obzira na način dostave) </w:t>
      </w:r>
      <w:r w:rsidRPr="001B213E">
        <w:rPr>
          <w:rFonts w:cs="Arial"/>
          <w:b/>
          <w:color w:val="000000" w:themeColor="text1"/>
          <w:szCs w:val="22"/>
          <w:u w:val="single"/>
        </w:rPr>
        <w:t xml:space="preserve">do </w:t>
      </w:r>
      <w:r w:rsidR="00BE233A">
        <w:rPr>
          <w:rFonts w:cs="Arial"/>
          <w:b/>
          <w:color w:val="000000" w:themeColor="text1"/>
          <w:szCs w:val="22"/>
          <w:u w:val="single"/>
        </w:rPr>
        <w:t>27</w:t>
      </w:r>
      <w:r w:rsidR="00DF16E4">
        <w:rPr>
          <w:rFonts w:cs="Arial"/>
          <w:b/>
          <w:color w:val="000000" w:themeColor="text1"/>
          <w:szCs w:val="22"/>
          <w:u w:val="single"/>
        </w:rPr>
        <w:t>.</w:t>
      </w:r>
      <w:r w:rsidR="004B5A45">
        <w:rPr>
          <w:rFonts w:cs="Arial"/>
          <w:b/>
          <w:color w:val="000000" w:themeColor="text1"/>
          <w:szCs w:val="22"/>
          <w:u w:val="single"/>
        </w:rPr>
        <w:t xml:space="preserve"> </w:t>
      </w:r>
      <w:r w:rsidR="00DF16E4">
        <w:rPr>
          <w:rFonts w:cs="Arial"/>
          <w:b/>
          <w:color w:val="000000" w:themeColor="text1"/>
          <w:szCs w:val="22"/>
          <w:u w:val="single"/>
        </w:rPr>
        <w:t>srpnja</w:t>
      </w:r>
      <w:r w:rsidRPr="001B213E">
        <w:rPr>
          <w:rFonts w:cs="Arial"/>
          <w:b/>
          <w:color w:val="000000" w:themeColor="text1"/>
          <w:szCs w:val="22"/>
          <w:u w:val="single"/>
        </w:rPr>
        <w:t xml:space="preserve"> 2015. </w:t>
      </w:r>
      <w:r w:rsidR="008C4F08" w:rsidRPr="001B213E">
        <w:rPr>
          <w:rFonts w:cs="Arial"/>
          <w:b/>
          <w:color w:val="000000" w:themeColor="text1"/>
          <w:szCs w:val="22"/>
          <w:u w:val="single"/>
        </w:rPr>
        <w:t>do 1</w:t>
      </w:r>
      <w:r w:rsidR="004B5A45">
        <w:rPr>
          <w:rFonts w:cs="Arial"/>
          <w:b/>
          <w:color w:val="000000" w:themeColor="text1"/>
          <w:szCs w:val="22"/>
          <w:u w:val="single"/>
        </w:rPr>
        <w:t>2</w:t>
      </w:r>
      <w:r w:rsidRPr="001B213E">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44" w:name="_Toc326064105"/>
      <w:bookmarkStart w:id="45" w:name="_Toc190135181"/>
      <w:bookmarkStart w:id="46" w:name="_Toc360694441"/>
      <w:bookmarkStart w:id="47" w:name="_Toc64367086"/>
      <w:bookmarkStart w:id="48" w:name="_Toc431529035"/>
      <w:bookmarkStart w:id="49" w:name="_Toc451161773"/>
      <w:bookmarkStart w:id="50" w:name="_Toc500651268"/>
      <w:bookmarkEnd w:id="42"/>
      <w:bookmarkEnd w:id="43"/>
      <w:bookmarkEnd w:id="44"/>
    </w:p>
    <w:p w:rsidR="00A677B2" w:rsidRDefault="00A677B2" w:rsidP="00A677B2">
      <w:pPr>
        <w:pStyle w:val="Heading2"/>
      </w:pPr>
    </w:p>
    <w:p w:rsidR="00A677B2" w:rsidRPr="0070472A" w:rsidRDefault="00A677B2" w:rsidP="00A677B2">
      <w:pPr>
        <w:pStyle w:val="Heading2"/>
        <w:rPr>
          <w:rFonts w:cs="Arial"/>
          <w:szCs w:val="22"/>
        </w:rPr>
      </w:pPr>
      <w:r>
        <w:t xml:space="preserve">4.4. </w:t>
      </w:r>
      <w:r w:rsidRPr="0070472A">
        <w:t>Rok za donošenje odluke o odabiru</w:t>
      </w:r>
      <w:bookmarkEnd w:id="45"/>
      <w:bookmarkEnd w:id="46"/>
      <w:r w:rsidRPr="0070472A">
        <w:t>:</w:t>
      </w:r>
      <w:r w:rsidRPr="0070472A">
        <w:rPr>
          <w:rFonts w:cs="Arial"/>
          <w:szCs w:val="22"/>
        </w:rPr>
        <w:t xml:space="preserve">  </w:t>
      </w:r>
      <w:bookmarkEnd w:id="47"/>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1" w:name="_Toc190135182"/>
    </w:p>
    <w:p w:rsidR="004110FD" w:rsidRDefault="004110FD" w:rsidP="00A677B2">
      <w:pPr>
        <w:pStyle w:val="Heading2"/>
      </w:pPr>
      <w:bookmarkStart w:id="52" w:name="_Toc360694442"/>
    </w:p>
    <w:p w:rsidR="00A677B2" w:rsidRPr="0070472A" w:rsidRDefault="00A677B2" w:rsidP="00A677B2">
      <w:pPr>
        <w:pStyle w:val="Heading2"/>
      </w:pPr>
      <w:r>
        <w:t xml:space="preserve">4.5. </w:t>
      </w:r>
      <w:r w:rsidRPr="0070472A">
        <w:t>Rok, način i uvjeti plaćanja</w:t>
      </w:r>
      <w:bookmarkEnd w:id="52"/>
      <w:r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8"/>
    <w:bookmarkEnd w:id="49"/>
    <w:bookmarkEnd w:id="50"/>
    <w:bookmarkEnd w:id="51"/>
    <w:p w:rsidR="00A677B2" w:rsidRPr="00845F36" w:rsidRDefault="00A677B2" w:rsidP="00A677B2">
      <w:pPr>
        <w:pStyle w:val="Heading2"/>
      </w:pPr>
      <w:r>
        <w:t xml:space="preserve">4.6. </w:t>
      </w:r>
      <w:r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Default="00A677B2" w:rsidP="00A677B2"/>
    <w:p w:rsidR="00A677B2" w:rsidRPr="005931EF" w:rsidRDefault="00A677B2" w:rsidP="00A677B2"/>
    <w:p w:rsidR="00A677B2" w:rsidRPr="003C3EEB" w:rsidRDefault="00A677B2" w:rsidP="00A677B2">
      <w:pPr>
        <w:pStyle w:val="Heading2"/>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Start w:id="68" w:name="_Toc242247933"/>
      <w:bookmarkStart w:id="69" w:name="OLE_LINK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5.7. </w:t>
      </w:r>
      <w:r w:rsidRPr="003C3EEB">
        <w:t>Popis priloga:</w:t>
      </w:r>
    </w:p>
    <w:p w:rsidR="00A677B2" w:rsidRDefault="00A677B2" w:rsidP="00A677B2">
      <w:pPr>
        <w:pStyle w:val="Heading2"/>
      </w:pPr>
    </w:p>
    <w:p w:rsidR="00A677B2" w:rsidRPr="004841E7" w:rsidRDefault="00A677B2" w:rsidP="004841E7">
      <w:pPr>
        <w:pStyle w:val="Heading2"/>
        <w:rPr>
          <w:b w:val="0"/>
        </w:rPr>
      </w:pPr>
      <w:r w:rsidRPr="004841E7">
        <w:rPr>
          <w:b w:val="0"/>
        </w:rPr>
        <w:t>Prilog 1. – Ponudbeni list</w:t>
      </w:r>
    </w:p>
    <w:p w:rsidR="00A677B2" w:rsidRPr="004841E7" w:rsidRDefault="00A677B2" w:rsidP="004841E7">
      <w:pPr>
        <w:pStyle w:val="Heading2"/>
        <w:rPr>
          <w:b w:val="0"/>
        </w:rPr>
      </w:pPr>
      <w:r w:rsidRPr="004841E7">
        <w:rPr>
          <w:b w:val="0"/>
        </w:rPr>
        <w:t xml:space="preserve">Prilog 2. </w:t>
      </w:r>
      <w:r w:rsidR="004841E7" w:rsidRPr="004841E7">
        <w:rPr>
          <w:b w:val="0"/>
        </w:rPr>
        <w:t>–</w:t>
      </w:r>
      <w:r w:rsidRPr="004841E7">
        <w:rPr>
          <w:b w:val="0"/>
        </w:rPr>
        <w:t xml:space="preserve"> Troškovnik</w:t>
      </w:r>
    </w:p>
    <w:p w:rsidR="004841E7" w:rsidRPr="004841E7" w:rsidRDefault="004841E7" w:rsidP="004841E7">
      <w:r w:rsidRPr="004841E7">
        <w:t>Prilog 3. – Izvod iz sudskog ili obrtnog registra</w:t>
      </w:r>
    </w:p>
    <w:p w:rsidR="004841E7" w:rsidRPr="004841E7" w:rsidRDefault="004841E7" w:rsidP="004841E7">
      <w:pPr>
        <w:pStyle w:val="Heading1"/>
        <w:numPr>
          <w:ilvl w:val="0"/>
          <w:numId w:val="0"/>
        </w:numPr>
        <w:spacing w:before="0" w:after="0"/>
        <w:rPr>
          <w:b w:val="0"/>
          <w:lang w:val="hr-HR"/>
        </w:rPr>
      </w:pPr>
      <w:r w:rsidRPr="004841E7">
        <w:rPr>
          <w:b w:val="0"/>
          <w:lang w:val="hr-HR"/>
        </w:rPr>
        <w:t>Prilog 4. – Potvrda porezne uprave</w:t>
      </w:r>
    </w:p>
    <w:p w:rsidR="00A677B2" w:rsidRDefault="00A677B2" w:rsidP="00A677B2">
      <w:pPr>
        <w:pStyle w:val="Heading2"/>
      </w:pPr>
    </w:p>
    <w:p w:rsidR="00A677B2" w:rsidRDefault="00A677B2" w:rsidP="00A677B2">
      <w:pPr>
        <w:pStyle w:val="Heading2"/>
      </w:pPr>
    </w:p>
    <w:p w:rsidR="00A677B2" w:rsidRDefault="00A677B2" w:rsidP="00A677B2">
      <w:pPr>
        <w:pStyle w:val="Heading2"/>
      </w:pPr>
    </w:p>
    <w:p w:rsidR="00A677B2" w:rsidRDefault="00A677B2" w:rsidP="00A677B2">
      <w:pPr>
        <w:pageBreakBefore/>
        <w:rPr>
          <w:b/>
        </w:rPr>
      </w:pPr>
      <w:r>
        <w:rPr>
          <w:b/>
        </w:rPr>
        <w:lastRenderedPageBreak/>
        <w:t>Prilog 1. Ponudbeni list</w:t>
      </w:r>
    </w:p>
    <w:p w:rsidR="00A677B2" w:rsidRDefault="00A677B2" w:rsidP="00A677B2">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_______________</w:t>
      </w:r>
      <w:r w:rsidR="00A124FF">
        <w:t>.2015.</w:t>
      </w:r>
    </w:p>
    <w:p w:rsidR="003C3F73" w:rsidRDefault="003C3F73" w:rsidP="00A677B2">
      <w:pPr>
        <w:pStyle w:val="Heading1"/>
        <w:numPr>
          <w:ilvl w:val="0"/>
          <w:numId w:val="0"/>
        </w:numPr>
        <w:ind w:left="708" w:hanging="708"/>
        <w:rPr>
          <w:lang w:val="hr-HR"/>
        </w:rPr>
      </w:pPr>
    </w:p>
    <w:p w:rsidR="008B7F3F" w:rsidRDefault="008B7F3F" w:rsidP="003C3F73">
      <w:pPr>
        <w:pStyle w:val="Heading1"/>
        <w:keepNext w:val="0"/>
        <w:pageBreakBefore/>
        <w:numPr>
          <w:ilvl w:val="0"/>
          <w:numId w:val="0"/>
        </w:numPr>
        <w:ind w:left="709" w:hanging="709"/>
        <w:rPr>
          <w:lang w:val="hr-HR"/>
        </w:rPr>
        <w:sectPr w:rsidR="008B7F3F" w:rsidSect="008B7F3F">
          <w:headerReference w:type="default" r:id="rId15"/>
          <w:footerReference w:type="even" r:id="rId16"/>
          <w:footerReference w:type="default" r:id="rId17"/>
          <w:pgSz w:w="11906" w:h="16838"/>
          <w:pgMar w:top="1276" w:right="849" w:bottom="1134" w:left="567" w:header="720" w:footer="720" w:gutter="0"/>
          <w:pgNumType w:start="0"/>
          <w:cols w:space="720"/>
          <w:titlePg/>
          <w:docGrid w:linePitch="299"/>
        </w:sectPr>
      </w:pPr>
    </w:p>
    <w:p w:rsidR="00A677B2" w:rsidRDefault="00A677B2" w:rsidP="003C3F73">
      <w:pPr>
        <w:pStyle w:val="Heading1"/>
        <w:keepNext w:val="0"/>
        <w:pageBreakBefore/>
        <w:numPr>
          <w:ilvl w:val="0"/>
          <w:numId w:val="0"/>
        </w:numPr>
        <w:ind w:left="709" w:hanging="709"/>
        <w:rPr>
          <w:lang w:val="hr-HR"/>
        </w:rPr>
      </w:pPr>
      <w:r>
        <w:rPr>
          <w:lang w:val="hr-HR"/>
        </w:rPr>
        <w:lastRenderedPageBreak/>
        <w:t>Prilog 2. Troškovnik</w:t>
      </w:r>
    </w:p>
    <w:p w:rsidR="007D69B4" w:rsidRDefault="007D69B4" w:rsidP="00977F52">
      <w:pPr>
        <w:tabs>
          <w:tab w:val="left" w:pos="0"/>
          <w:tab w:val="left" w:pos="426"/>
        </w:tabs>
      </w:pPr>
    </w:p>
    <w:p w:rsidR="007D69B4" w:rsidRPr="007D69B4" w:rsidRDefault="007D69B4" w:rsidP="007D69B4"/>
    <w:p w:rsidR="007D69B4" w:rsidRDefault="00F909BE" w:rsidP="007D69B4">
      <w:r w:rsidRPr="00F909BE">
        <w:rPr>
          <w:noProof/>
          <w:lang w:eastAsia="hr-HR"/>
        </w:rPr>
        <w:drawing>
          <wp:inline distT="0" distB="0" distL="0" distR="0" wp14:anchorId="38058E36" wp14:editId="482D6E21">
            <wp:extent cx="9161780" cy="4368482"/>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61780" cy="4368482"/>
                    </a:xfrm>
                    <a:prstGeom prst="rect">
                      <a:avLst/>
                    </a:prstGeom>
                    <a:noFill/>
                    <a:ln>
                      <a:noFill/>
                    </a:ln>
                  </pic:spPr>
                </pic:pic>
              </a:graphicData>
            </a:graphic>
          </wp:inline>
        </w:drawing>
      </w:r>
    </w:p>
    <w:p w:rsidR="007D69B4" w:rsidRDefault="007D69B4" w:rsidP="007D69B4"/>
    <w:p w:rsidR="008B7F3F" w:rsidRPr="007D69B4" w:rsidRDefault="008B7F3F" w:rsidP="007D69B4">
      <w:pPr>
        <w:sectPr w:rsidR="008B7F3F" w:rsidRPr="007D69B4" w:rsidSect="008B7F3F">
          <w:pgSz w:w="16838" w:h="11906" w:orient="landscape"/>
          <w:pgMar w:top="567" w:right="1276" w:bottom="851" w:left="1134" w:header="720" w:footer="720" w:gutter="0"/>
          <w:pgNumType w:start="0"/>
          <w:cols w:space="720"/>
          <w:titlePg/>
          <w:docGrid w:linePitch="299"/>
        </w:sectPr>
      </w:pPr>
    </w:p>
    <w:p w:rsidR="004165F8" w:rsidRPr="004165F8" w:rsidRDefault="00A677B2" w:rsidP="004165F8">
      <w:pPr>
        <w:pageBreakBefore/>
        <w:rPr>
          <w:sz w:val="20"/>
        </w:rPr>
      </w:pPr>
      <w:r w:rsidRPr="00336546">
        <w:rPr>
          <w:sz w:val="20"/>
        </w:rPr>
        <w:lastRenderedPageBreak/>
        <w:t>Cijena bez PDV-a: 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PDV:  ________________________________________________________________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Ukupna cijena sa PDV-om: 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Slovima: ______________________________________________________________</w:t>
      </w:r>
    </w:p>
    <w:p w:rsidR="00A677B2" w:rsidRPr="00336546" w:rsidRDefault="00A677B2" w:rsidP="00A677B2">
      <w:pPr>
        <w:rPr>
          <w:sz w:val="20"/>
        </w:rPr>
      </w:pPr>
      <w:r w:rsidRPr="00336546">
        <w:rPr>
          <w:sz w:val="20"/>
        </w:rPr>
        <w:t>*</w:t>
      </w:r>
      <w:r>
        <w:rPr>
          <w:sz w:val="20"/>
        </w:rPr>
        <w:t xml:space="preserve"> ukupna cijena sa PDV-om</w:t>
      </w:r>
      <w:r w:rsidRPr="00336546">
        <w:rPr>
          <w:sz w:val="20"/>
        </w:rPr>
        <w:t xml:space="preserve"> iz troškovnika sadrži i trošak dostave robe na adresu Naručitelja.</w:t>
      </w:r>
    </w:p>
    <w:p w:rsidR="00A677B2" w:rsidRDefault="00A677B2" w:rsidP="00A677B2">
      <w:pPr>
        <w:jc w:val="both"/>
        <w:rPr>
          <w:sz w:val="20"/>
        </w:rPr>
      </w:pPr>
    </w:p>
    <w:p w:rsidR="00A677B2" w:rsidRDefault="00A677B2" w:rsidP="00A677B2">
      <w:pPr>
        <w:jc w:val="both"/>
        <w:rPr>
          <w:sz w:val="20"/>
        </w:rPr>
      </w:pPr>
      <w:r w:rsidRPr="00336546">
        <w:rPr>
          <w:sz w:val="20"/>
        </w:rPr>
        <w:t xml:space="preserve">NAPOMENA: </w:t>
      </w:r>
    </w:p>
    <w:p w:rsidR="00A677B2" w:rsidRPr="00336546" w:rsidRDefault="00A677B2" w:rsidP="00A677B2">
      <w:pPr>
        <w:jc w:val="both"/>
        <w:rPr>
          <w:sz w:val="20"/>
        </w:rPr>
      </w:pPr>
      <w:r w:rsidRPr="00336546">
        <w:rPr>
          <w:sz w:val="20"/>
        </w:rPr>
        <w:t xml:space="preserve">Ponude koje ne zadovoljavaju navedene zahtjeve </w:t>
      </w:r>
      <w:r w:rsidR="002A6BF0">
        <w:rPr>
          <w:sz w:val="20"/>
        </w:rPr>
        <w:t xml:space="preserve">iz Troškovnika </w:t>
      </w:r>
      <w:r w:rsidRPr="00336546">
        <w:rPr>
          <w:sz w:val="20"/>
        </w:rPr>
        <w:t>neće biti razmatrane!</w:t>
      </w:r>
    </w:p>
    <w:p w:rsidR="00A677B2" w:rsidRPr="00336546" w:rsidRDefault="00A677B2" w:rsidP="00A677B2">
      <w:pPr>
        <w:rPr>
          <w:sz w:val="20"/>
        </w:rPr>
      </w:pPr>
    </w:p>
    <w:p w:rsidR="00A677B2" w:rsidRDefault="00A677B2" w:rsidP="00A677B2">
      <w:pPr>
        <w:pStyle w:val="Heading1"/>
        <w:numPr>
          <w:ilvl w:val="0"/>
          <w:numId w:val="0"/>
        </w:numPr>
        <w:rPr>
          <w:b w:val="0"/>
          <w:sz w:val="20"/>
          <w:lang w:val="hr-HR"/>
        </w:rPr>
      </w:pPr>
      <w:r w:rsidRPr="00336546">
        <w:rPr>
          <w:b w:val="0"/>
          <w:sz w:val="20"/>
          <w:lang w:val="hr-HR"/>
        </w:rPr>
        <w:t xml:space="preserve">    </w:t>
      </w:r>
    </w:p>
    <w:p w:rsidR="00A677B2" w:rsidRPr="00336546" w:rsidRDefault="00A677B2" w:rsidP="00A677B2">
      <w:pPr>
        <w:pStyle w:val="Heading1"/>
        <w:numPr>
          <w:ilvl w:val="0"/>
          <w:numId w:val="0"/>
        </w:numPr>
        <w:rPr>
          <w:b w:val="0"/>
          <w:sz w:val="20"/>
          <w:lang w:val="hr-HR"/>
        </w:rPr>
      </w:pPr>
      <w:r w:rsidRPr="00336546">
        <w:rPr>
          <w:b w:val="0"/>
          <w:sz w:val="20"/>
          <w:lang w:val="hr-HR"/>
        </w:rPr>
        <w:t xml:space="preserve">   (potpis osobe ovlaštene po zakonu za zastupanje gospodarskog subjekta)</w:t>
      </w:r>
    </w:p>
    <w:p w:rsidR="00A677B2" w:rsidRDefault="00A677B2" w:rsidP="00A677B2">
      <w:pPr>
        <w:pStyle w:val="Heading1"/>
        <w:numPr>
          <w:ilvl w:val="0"/>
          <w:numId w:val="0"/>
        </w:numPr>
        <w:ind w:left="432"/>
        <w:rPr>
          <w:b w:val="0"/>
          <w:sz w:val="20"/>
          <w:lang w:val="hr-HR"/>
        </w:rPr>
      </w:pPr>
    </w:p>
    <w:p w:rsidR="00A677B2" w:rsidRPr="00336546" w:rsidRDefault="00A677B2" w:rsidP="00A677B2">
      <w:pPr>
        <w:pStyle w:val="Heading1"/>
        <w:numPr>
          <w:ilvl w:val="0"/>
          <w:numId w:val="0"/>
        </w:numPr>
        <w:ind w:left="432"/>
        <w:rPr>
          <w:b w:val="0"/>
          <w:sz w:val="20"/>
          <w:lang w:val="hr-HR"/>
        </w:rPr>
      </w:pPr>
      <w:r w:rsidRPr="00336546">
        <w:rPr>
          <w:b w:val="0"/>
          <w:sz w:val="20"/>
          <w:lang w:val="hr-HR"/>
        </w:rPr>
        <w:t>U _____________,  ______________ 201</w:t>
      </w:r>
      <w:r>
        <w:rPr>
          <w:b w:val="0"/>
          <w:sz w:val="20"/>
          <w:lang w:val="hr-HR"/>
        </w:rPr>
        <w:t>5</w:t>
      </w:r>
      <w:r w:rsidRPr="00336546">
        <w:rPr>
          <w:b w:val="0"/>
          <w:sz w:val="20"/>
          <w:lang w:val="hr-HR"/>
        </w:rPr>
        <w:t>.</w:t>
      </w:r>
    </w:p>
    <w:p w:rsidR="00A677B2" w:rsidRDefault="00A677B2" w:rsidP="00A677B2">
      <w:pPr>
        <w:pStyle w:val="Heading2"/>
      </w:pPr>
    </w:p>
    <w:p w:rsidR="00A677B2" w:rsidRDefault="00A677B2" w:rsidP="00A677B2">
      <w:pPr>
        <w:pStyle w:val="Heading2"/>
      </w:pPr>
      <w:r>
        <w:tab/>
      </w:r>
    </w:p>
    <w:p w:rsidR="00A677B2" w:rsidRDefault="00A677B2" w:rsidP="00A677B2">
      <w:pPr>
        <w:pStyle w:val="Heading2"/>
      </w:pPr>
      <w:r>
        <w:tab/>
      </w:r>
    </w:p>
    <w:p w:rsidR="00A677B2" w:rsidRPr="00E06BE4" w:rsidRDefault="00A677B2" w:rsidP="00A677B2">
      <w:pPr>
        <w:pStyle w:val="Heading2"/>
      </w:pPr>
      <w:r>
        <w:t xml:space="preserve">     </w:t>
      </w:r>
      <w:proofErr w:type="spellStart"/>
      <w:r w:rsidRPr="00E06BE4">
        <w:t>m.p</w:t>
      </w:r>
      <w:proofErr w:type="spellEnd"/>
      <w:r w:rsidRPr="00E06BE4">
        <w:t>.</w:t>
      </w:r>
      <w:bookmarkEnd w:id="68"/>
      <w:bookmarkEnd w:id="69"/>
    </w:p>
    <w:p w:rsidR="00AB3D53" w:rsidRDefault="00AB3D53"/>
    <w:sectPr w:rsidR="00AB3D53" w:rsidSect="008B7F3F">
      <w:pgSz w:w="11906" w:h="16838"/>
      <w:pgMar w:top="1276" w:right="849" w:bottom="1134" w:left="567"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F1" w:rsidRDefault="005D3FF1">
      <w:r>
        <w:separator/>
      </w:r>
    </w:p>
  </w:endnote>
  <w:endnote w:type="continuationSeparator" w:id="0">
    <w:p w:rsidR="005D3FF1" w:rsidRDefault="005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5D3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5D3FF1" w:rsidP="008303BC">
    <w:pPr>
      <w:pStyle w:val="Footer"/>
      <w:framePr w:wrap="around" w:vAnchor="text" w:hAnchor="page" w:x="10060" w:y="125"/>
      <w:ind w:left="360"/>
      <w:rPr>
        <w:rStyle w:val="PageNumber"/>
        <w:rFonts w:ascii="Arial" w:hAnsi="Arial" w:cs="Arial"/>
        <w:sz w:val="18"/>
        <w:szCs w:val="18"/>
      </w:rPr>
    </w:pPr>
  </w:p>
  <w:p w:rsidR="005E04B1" w:rsidRPr="008917B3" w:rsidRDefault="005D3FF1" w:rsidP="00D71DFE">
    <w:pPr>
      <w:pStyle w:val="Footer"/>
      <w:framePr w:wrap="around" w:vAnchor="text" w:hAnchor="page" w:x="10060" w:y="125"/>
      <w:rPr>
        <w:rStyle w:val="PageNumber"/>
        <w:rFonts w:ascii="Arial" w:hAnsi="Arial" w:cs="Arial"/>
        <w:sz w:val="18"/>
        <w:szCs w:val="18"/>
      </w:rPr>
    </w:pPr>
  </w:p>
  <w:p w:rsidR="008E1B63" w:rsidRPr="0024663D" w:rsidRDefault="005D3FF1" w:rsidP="00D71DFE">
    <w:pPr>
      <w:pStyle w:val="Footer"/>
      <w:framePr w:wrap="around" w:vAnchor="text" w:hAnchor="page" w:x="10060" w:y="125"/>
      <w:rPr>
        <w:rStyle w:val="PageNumber"/>
        <w:rFonts w:ascii="Arial" w:hAnsi="Arial" w:cs="Arial"/>
        <w:sz w:val="18"/>
        <w:szCs w:val="18"/>
      </w:rPr>
    </w:pPr>
  </w:p>
  <w:p w:rsidR="00EF7077" w:rsidRDefault="005D3FF1" w:rsidP="00D71DFE">
    <w:pPr>
      <w:pStyle w:val="Footer"/>
      <w:pBdr>
        <w:top w:val="single" w:sz="4" w:space="6" w:color="FF0000"/>
      </w:pBdr>
      <w:tabs>
        <w:tab w:val="clear" w:pos="4153"/>
        <w:tab w:val="clear" w:pos="8306"/>
        <w:tab w:val="center" w:pos="4395"/>
        <w:tab w:val="right" w:pos="8669"/>
      </w:tabs>
      <w:ind w:left="-1134"/>
      <w:rPr>
        <w:sz w:val="18"/>
        <w:szCs w:val="18"/>
      </w:rPr>
    </w:pPr>
  </w:p>
  <w:p w:rsidR="00081359" w:rsidRDefault="005D3FF1"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5D3FF1"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F1" w:rsidRDefault="005D3FF1">
      <w:r>
        <w:separator/>
      </w:r>
    </w:p>
  </w:footnote>
  <w:footnote w:type="continuationSeparator" w:id="0">
    <w:p w:rsidR="005D3FF1" w:rsidRDefault="005D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5D3FF1">
    <w:pPr>
      <w:pStyle w:val="Header"/>
      <w:pBdr>
        <w:bottom w:val="single" w:sz="4" w:space="1" w:color="auto"/>
      </w:pBdr>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B6A61"/>
    <w:rsid w:val="000D3995"/>
    <w:rsid w:val="00105765"/>
    <w:rsid w:val="001154F4"/>
    <w:rsid w:val="00147075"/>
    <w:rsid w:val="00162D40"/>
    <w:rsid w:val="001815C9"/>
    <w:rsid w:val="00184378"/>
    <w:rsid w:val="001B213E"/>
    <w:rsid w:val="001C47B1"/>
    <w:rsid w:val="001D3B6A"/>
    <w:rsid w:val="001E5C2C"/>
    <w:rsid w:val="00216C94"/>
    <w:rsid w:val="00247957"/>
    <w:rsid w:val="00261CF8"/>
    <w:rsid w:val="002A6BF0"/>
    <w:rsid w:val="002A72ED"/>
    <w:rsid w:val="002D2AAE"/>
    <w:rsid w:val="002D730C"/>
    <w:rsid w:val="002F27E7"/>
    <w:rsid w:val="0030024D"/>
    <w:rsid w:val="003451AC"/>
    <w:rsid w:val="00372166"/>
    <w:rsid w:val="003866E2"/>
    <w:rsid w:val="003C37CE"/>
    <w:rsid w:val="003C3F73"/>
    <w:rsid w:val="00405457"/>
    <w:rsid w:val="004110FD"/>
    <w:rsid w:val="004165F8"/>
    <w:rsid w:val="004841E7"/>
    <w:rsid w:val="004A1E8F"/>
    <w:rsid w:val="004A6F3F"/>
    <w:rsid w:val="004B5A45"/>
    <w:rsid w:val="004C1EEB"/>
    <w:rsid w:val="004F066B"/>
    <w:rsid w:val="0050149F"/>
    <w:rsid w:val="0050587C"/>
    <w:rsid w:val="005479A3"/>
    <w:rsid w:val="00584289"/>
    <w:rsid w:val="005A6C3F"/>
    <w:rsid w:val="005D3FF1"/>
    <w:rsid w:val="00621B47"/>
    <w:rsid w:val="006357E9"/>
    <w:rsid w:val="00644BBF"/>
    <w:rsid w:val="006723AA"/>
    <w:rsid w:val="006D430E"/>
    <w:rsid w:val="006E008E"/>
    <w:rsid w:val="007721FF"/>
    <w:rsid w:val="00772D3B"/>
    <w:rsid w:val="00791988"/>
    <w:rsid w:val="007C0A10"/>
    <w:rsid w:val="007D69B4"/>
    <w:rsid w:val="007E64F6"/>
    <w:rsid w:val="0085033C"/>
    <w:rsid w:val="0085579C"/>
    <w:rsid w:val="00861CD1"/>
    <w:rsid w:val="0089399D"/>
    <w:rsid w:val="008B025D"/>
    <w:rsid w:val="008B7F3F"/>
    <w:rsid w:val="008C4F08"/>
    <w:rsid w:val="00903355"/>
    <w:rsid w:val="00977F52"/>
    <w:rsid w:val="009E0645"/>
    <w:rsid w:val="009E5586"/>
    <w:rsid w:val="00A041CB"/>
    <w:rsid w:val="00A124FF"/>
    <w:rsid w:val="00A50EED"/>
    <w:rsid w:val="00A677B2"/>
    <w:rsid w:val="00A7500D"/>
    <w:rsid w:val="00A90BFF"/>
    <w:rsid w:val="00AB3D53"/>
    <w:rsid w:val="00AD16DF"/>
    <w:rsid w:val="00B23C29"/>
    <w:rsid w:val="00B56DBB"/>
    <w:rsid w:val="00B81E70"/>
    <w:rsid w:val="00BB4840"/>
    <w:rsid w:val="00BC0470"/>
    <w:rsid w:val="00BC1B72"/>
    <w:rsid w:val="00BE233A"/>
    <w:rsid w:val="00C22006"/>
    <w:rsid w:val="00C6393C"/>
    <w:rsid w:val="00C7444B"/>
    <w:rsid w:val="00CC5389"/>
    <w:rsid w:val="00CF41CD"/>
    <w:rsid w:val="00D56CEA"/>
    <w:rsid w:val="00D81A40"/>
    <w:rsid w:val="00DB5AFE"/>
    <w:rsid w:val="00DC0CD8"/>
    <w:rsid w:val="00DE3687"/>
    <w:rsid w:val="00DF16E4"/>
    <w:rsid w:val="00E3601D"/>
    <w:rsid w:val="00E77445"/>
    <w:rsid w:val="00E94F20"/>
    <w:rsid w:val="00EB3069"/>
    <w:rsid w:val="00EB33B9"/>
    <w:rsid w:val="00ED466C"/>
    <w:rsid w:val="00F111EB"/>
    <w:rsid w:val="00F23F7D"/>
    <w:rsid w:val="00F464F7"/>
    <w:rsid w:val="00F909BE"/>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1691101737">
      <w:bodyDiv w:val="1"/>
      <w:marLeft w:val="0"/>
      <w:marRight w:val="0"/>
      <w:marTop w:val="0"/>
      <w:marBottom w:val="0"/>
      <w:divBdr>
        <w:top w:val="none" w:sz="0" w:space="0" w:color="auto"/>
        <w:left w:val="none" w:sz="0" w:space="0" w:color="auto"/>
        <w:bottom w:val="none" w:sz="0" w:space="0" w:color="auto"/>
        <w:right w:val="none" w:sz="0" w:space="0" w:color="auto"/>
      </w:divBdr>
    </w:div>
    <w:div w:id="17449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ea.skaberna@min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baern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2941</Words>
  <Characters>16766</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dcterms:created xsi:type="dcterms:W3CDTF">2015-07-21T13:22:00Z</dcterms:created>
  <dcterms:modified xsi:type="dcterms:W3CDTF">2015-07-21T13:22:00Z</dcterms:modified>
</cp:coreProperties>
</file>