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71" w:rsidRDefault="00A9772A" w:rsidP="00450B71">
      <w:pPr>
        <w:rPr>
          <w:rFonts w:ascii="Calibri" w:eastAsia="Calibri" w:hAnsi="Calibri"/>
          <w:noProof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642110" cy="40830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B71">
        <w:rPr>
          <w:rFonts w:ascii="Calibri" w:eastAsia="Calibri" w:hAnsi="Calibri"/>
          <w:noProof/>
          <w:sz w:val="22"/>
          <w:szCs w:val="22"/>
        </w:rPr>
        <w:t xml:space="preserve">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553845" cy="417195"/>
            <wp:effectExtent l="0" t="0" r="8255" b="1905"/>
            <wp:docPr id="2" name="Picture 10" descr="min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p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B71">
        <w:rPr>
          <w:rFonts w:ascii="Calibri" w:eastAsia="Calibri" w:hAnsi="Calibri"/>
          <w:noProof/>
          <w:sz w:val="22"/>
          <w:szCs w:val="22"/>
        </w:rPr>
        <w:t xml:space="preserve">                                    </w:t>
      </w:r>
    </w:p>
    <w:p w:rsidR="00CD5F85" w:rsidRPr="00450B71" w:rsidRDefault="00CD5F85" w:rsidP="00450B71">
      <w:pPr>
        <w:jc w:val="right"/>
        <w:rPr>
          <w:rFonts w:ascii="CarolinaBar-B39-25F2" w:hAnsi="CarolinaBar-B39-25F2"/>
          <w:color w:val="000000"/>
          <w:sz w:val="20"/>
          <w:szCs w:val="20"/>
        </w:rPr>
      </w:pPr>
      <w:r w:rsidRPr="00450B71">
        <w:rPr>
          <w:rFonts w:ascii="CarolinaBar-B39-25F2" w:hAnsi="CarolinaBar-B39-25F2"/>
          <w:color w:val="000000"/>
          <w:sz w:val="20"/>
          <w:szCs w:val="20"/>
        </w:rPr>
        <w:t>*P/</w:t>
      </w:r>
      <w:bookmarkStart w:id="1" w:name="jop"/>
      <w:r w:rsidRPr="00450B71">
        <w:rPr>
          <w:rFonts w:ascii="CarolinaBar-B39-25F2" w:hAnsi="CarolinaBar-B39-25F2"/>
          <w:color w:val="000000"/>
          <w:sz w:val="20"/>
          <w:szCs w:val="20"/>
        </w:rPr>
        <w:t>2643768</w:t>
      </w:r>
      <w:bookmarkEnd w:id="1"/>
      <w:r w:rsidRPr="00450B71">
        <w:rPr>
          <w:rFonts w:ascii="CarolinaBar-B39-25F2" w:hAnsi="CarolinaBar-B39-25F2"/>
          <w:color w:val="000000"/>
          <w:sz w:val="20"/>
          <w:szCs w:val="20"/>
        </w:rPr>
        <w:t>*</w:t>
      </w:r>
    </w:p>
    <w:p w:rsidR="00CD5F85" w:rsidRDefault="00CD5F85">
      <w:pPr>
        <w:jc w:val="right"/>
        <w:rPr>
          <w:color w:val="000000"/>
        </w:rPr>
      </w:pPr>
      <w:r>
        <w:rPr>
          <w:color w:val="000000"/>
        </w:rPr>
        <w:br/>
      </w:r>
    </w:p>
    <w:p w:rsidR="00C47136" w:rsidRPr="00C47136" w:rsidRDefault="00C47136" w:rsidP="00C47136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C47136">
        <w:rPr>
          <w:rFonts w:ascii="Calibri" w:eastAsia="Calibri" w:hAnsi="Calibri"/>
          <w:b/>
          <w:sz w:val="32"/>
          <w:szCs w:val="32"/>
          <w:lang w:eastAsia="en-US"/>
        </w:rPr>
        <w:t>JAVNI POZIV</w:t>
      </w: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136">
        <w:rPr>
          <w:rFonts w:ascii="Calibri" w:eastAsia="Calibri" w:hAnsi="Calibri"/>
          <w:sz w:val="22"/>
          <w:szCs w:val="22"/>
          <w:lang w:eastAsia="en-US"/>
        </w:rPr>
        <w:t>za otvoreni iskaz interesa malih i srednjih poduzetnika za ulaganja u razvoj novih i inovativnih turističkih proizvoda i/ili poboljšanje postojećih, koji doprinose razvoju turističkih destinacija, kroz projekte:</w:t>
      </w:r>
    </w:p>
    <w:p w:rsidR="00C47136" w:rsidRPr="00C47136" w:rsidRDefault="00C47136" w:rsidP="00C471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136">
        <w:rPr>
          <w:rFonts w:ascii="Calibri" w:eastAsia="Calibri" w:hAnsi="Calibri"/>
          <w:sz w:val="22"/>
          <w:szCs w:val="22"/>
          <w:lang w:eastAsia="en-US"/>
        </w:rPr>
        <w:t>kampova koji će nakon završetka projekta imati kategoriju 4 i 5 zvjezdica kao i dodatne sadržaje</w:t>
      </w:r>
    </w:p>
    <w:p w:rsidR="00C47136" w:rsidRPr="00C47136" w:rsidRDefault="00C47136" w:rsidP="00C471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136">
        <w:rPr>
          <w:rFonts w:ascii="Calibri" w:eastAsia="Calibri" w:hAnsi="Calibri"/>
          <w:sz w:val="22"/>
          <w:szCs w:val="22"/>
          <w:lang w:eastAsia="en-US"/>
        </w:rPr>
        <w:t>marina koji će nakon završetka projekta imati kategoriju 4 i 5 sidara kao i dodatne sadržaje</w:t>
      </w:r>
    </w:p>
    <w:p w:rsidR="00C47136" w:rsidRPr="00C47136" w:rsidRDefault="00C47136" w:rsidP="00C471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136">
        <w:rPr>
          <w:rFonts w:ascii="Calibri" w:eastAsia="Calibri" w:hAnsi="Calibri"/>
          <w:sz w:val="22"/>
          <w:szCs w:val="22"/>
          <w:lang w:eastAsia="en-US"/>
        </w:rPr>
        <w:t xml:space="preserve">tematskih parkova </w:t>
      </w:r>
    </w:p>
    <w:p w:rsidR="00450B71" w:rsidRDefault="00450B71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136">
        <w:rPr>
          <w:rFonts w:ascii="Calibri" w:eastAsia="Calibri" w:hAnsi="Calibri"/>
          <w:sz w:val="22"/>
          <w:szCs w:val="22"/>
          <w:lang w:eastAsia="en-US"/>
        </w:rPr>
        <w:t xml:space="preserve">I. Predmet javnog poziva je identifikacija interesa i potreba malih i srednjih poduzetnika za ulaganjem u projekte razvoja kampova i marina s dodatnim sadržajima te tematskih parkova koji bi mogli imati perspektivu za sufinanciranje iz Strukturnih fondova EU, Operativnog programa Konkurentnost i kohezija 2014-2020., kroz Prioritet 3 „Poslovna konkurentnost“. Javnim pozivom se kroz iskaz interesa nositelja navedenih turističkih projekata formira baza (projekata) i identificira njihov stupanj spremnosti za provedbu i/ili apliciranje za sredstva Strukturnih fondova. </w:t>
      </w:r>
    </w:p>
    <w:p w:rsidR="00450B71" w:rsidRDefault="00450B71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136">
        <w:rPr>
          <w:rFonts w:ascii="Calibri" w:eastAsia="Calibri" w:hAnsi="Calibri"/>
          <w:sz w:val="22"/>
          <w:szCs w:val="22"/>
          <w:lang w:eastAsia="en-US"/>
        </w:rPr>
        <w:t>II. Projekti koji mogu aplicirati:</w:t>
      </w: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47136">
        <w:rPr>
          <w:rFonts w:ascii="Calibri" w:eastAsia="Calibri" w:hAnsi="Calibri"/>
          <w:b/>
          <w:sz w:val="22"/>
          <w:szCs w:val="22"/>
          <w:lang w:eastAsia="en-US"/>
        </w:rPr>
        <w:t>1. Projekti kampova 4 i 5 zvjezdica s obveznim dodatnim sadržajima</w:t>
      </w: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136">
        <w:rPr>
          <w:rFonts w:ascii="Calibri" w:eastAsia="Calibri" w:hAnsi="Calibri"/>
          <w:sz w:val="22"/>
          <w:szCs w:val="22"/>
          <w:lang w:eastAsia="en-US"/>
        </w:rPr>
        <w:t>Ulaganje u izgradnju novih kao i rekonstrukciju ili podizanje kvalitete postojećih kampova  koji će nakon završetka investicije biti kampovi 4 i/ili 5 zvjezdica, minimalnog kapaciteta 50 kamp parcela, sukladno propisima iz ugostiteljstva i turizma RH (Pravilnik o razvrstavanju, minimalnim uvjetima i kategorizaciji ugostiteljskih objekata kampova iz skupine "kampovi i druge vrste ugostiteljskih objekata za smještaj" - NN 75/08; NN 45/09; NN 11/14), isključivo s izgradnjom dodatnih sportskih, rekreativnih, zabavnih i/ili drugih sadržaja, koji će doprinijeti atraktivnosti ponude kampa na destinaciji te naglašenim kvalitetnim uređenjem okoliša  uz poštivanje ekoloških standarda. Naglasak će biti na tematski definiranim kampovima (kao npr.: sportski, avanturistički, obiteljski, eko... s</w:t>
      </w:r>
      <w:r w:rsidR="00450B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47136">
        <w:rPr>
          <w:rFonts w:ascii="Calibri" w:eastAsia="Calibri" w:hAnsi="Calibri"/>
          <w:sz w:val="22"/>
          <w:szCs w:val="22"/>
          <w:lang w:eastAsia="en-US"/>
        </w:rPr>
        <w:t>naglašenim obilježjima određene destinacije i kulture, namijenjeni podvodnim aktivnostima ili nekim drugim aktivnostima)</w:t>
      </w:r>
      <w:r w:rsidR="00450B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47136">
        <w:rPr>
          <w:rFonts w:ascii="Calibri" w:eastAsia="Calibri" w:hAnsi="Calibri"/>
          <w:sz w:val="22"/>
          <w:szCs w:val="22"/>
          <w:lang w:eastAsia="en-US"/>
        </w:rPr>
        <w:t xml:space="preserve">kako bi svoju turističku ponudu učinili konkurentnijom. </w:t>
      </w: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47136">
        <w:rPr>
          <w:rFonts w:ascii="Calibri" w:eastAsia="Calibri" w:hAnsi="Calibri"/>
          <w:b/>
          <w:sz w:val="22"/>
          <w:szCs w:val="22"/>
          <w:lang w:eastAsia="en-US"/>
        </w:rPr>
        <w:t>2. Projekti marina 4 i 5 sidara s obveznim dodatnim sadržajima</w:t>
      </w: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136">
        <w:rPr>
          <w:rFonts w:ascii="Calibri" w:eastAsia="Calibri" w:hAnsi="Calibri"/>
          <w:sz w:val="22"/>
          <w:szCs w:val="22"/>
          <w:lang w:eastAsia="en-US"/>
        </w:rPr>
        <w:t>Ulaganje u izgradnju novih, rekonstrukciju i/ili podizanje kvalitete postojećih marina, koji će nakon završetka investicije biti marine 4 ili 5 sidara s minimalno 50 vezova, sukladno važećim propisima iz ugostiteljstva i turizma (Pravilnik o razvrstavanju i kategorizaciji luka nautičkog turizma - NN 72/08), isključivo s izgradnjom dodatnih sadržaja (servisno-uslužnih,  trgovačkih, ugostiteljskih, sportsko-rekreativnih, zabavnih, smještajnih, wellness i/ili zdravstvenih) koji će doprinijeti atraktivnosti i sadržajnosti ponude u nautičkom turizmu, kao i podizanju konkurentnosti destinacije. Sastavni dio ulaganja su aktivnosti koje doprinose očuvanju okoliša i prirodnih vrijednosti morskog, obalnog i priobalnog područja i mjere koje osiguravaju sigurnost turista i plovila u marinama.</w:t>
      </w: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47136">
        <w:rPr>
          <w:rFonts w:ascii="Calibri" w:eastAsia="Calibri" w:hAnsi="Calibri"/>
          <w:b/>
          <w:sz w:val="22"/>
          <w:szCs w:val="22"/>
          <w:lang w:eastAsia="en-US"/>
        </w:rPr>
        <w:lastRenderedPageBreak/>
        <w:t>3. Projekti tematskih parkova</w:t>
      </w: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136">
        <w:rPr>
          <w:rFonts w:ascii="Calibri" w:eastAsia="Calibri" w:hAnsi="Calibri"/>
          <w:sz w:val="22"/>
          <w:szCs w:val="22"/>
          <w:lang w:eastAsia="en-US"/>
        </w:rPr>
        <w:t>Ulaganje u izgradnju, opremanje i uređenje Tematskih parkova koji čine samostalnu i funkcionalno zaokruženu turistički atraktivnu cjelinu, u jednom ili više otvorenih ili zatvorenih objekata ili prostora, koja  može sadržavati zabavne, edukativne ili druge turistima zanimljive sadržaje s tematskim elementima povijesti, tradicije, kulture i kulturnog naslijeđa, lokalnih i regionalnih običaja, specifičnosti pojedinih geografskih regija ili lokaliteta, umjetnosti, sporta ili ih, primjerice, karakterizira tematika vezana uz filmsku ili high-tech industriju, značajne osobe, događaje i slično.</w:t>
      </w: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136">
        <w:rPr>
          <w:rFonts w:ascii="Calibri" w:eastAsia="Calibri" w:hAnsi="Calibri"/>
          <w:sz w:val="22"/>
          <w:szCs w:val="22"/>
          <w:lang w:eastAsia="en-US"/>
        </w:rPr>
        <w:t>I</w:t>
      </w:r>
      <w:r w:rsidR="00450B71">
        <w:rPr>
          <w:rFonts w:ascii="Calibri" w:eastAsia="Calibri" w:hAnsi="Calibri"/>
          <w:sz w:val="22"/>
          <w:szCs w:val="22"/>
          <w:lang w:eastAsia="en-US"/>
        </w:rPr>
        <w:t>II</w:t>
      </w:r>
      <w:r w:rsidRPr="00C47136">
        <w:rPr>
          <w:rFonts w:ascii="Calibri" w:eastAsia="Calibri" w:hAnsi="Calibri"/>
          <w:sz w:val="22"/>
          <w:szCs w:val="22"/>
          <w:lang w:eastAsia="en-US"/>
        </w:rPr>
        <w:t>. Prijavitelji projekata mogu biti:</w:t>
      </w: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136">
        <w:rPr>
          <w:rFonts w:ascii="Calibri" w:eastAsia="Calibri" w:hAnsi="Calibri"/>
          <w:sz w:val="22"/>
          <w:szCs w:val="22"/>
          <w:lang w:eastAsia="en-US"/>
        </w:rPr>
        <w:t>mikro, malo ili srednje poduzeće sukladno definiciji malih i srednjih poduzeća na način utvrđen u Prilogu I. Definicija malih i srednjih poduzeća Uredbe  Komisije (EU) 651/2014</w:t>
      </w: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7136" w:rsidRPr="00C47136" w:rsidRDefault="00450B71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</w:t>
      </w:r>
      <w:r w:rsidR="00C47136" w:rsidRPr="00C47136">
        <w:rPr>
          <w:rFonts w:ascii="Calibri" w:eastAsia="Calibri" w:hAnsi="Calibri"/>
          <w:sz w:val="22"/>
          <w:szCs w:val="22"/>
          <w:lang w:eastAsia="en-US"/>
        </w:rPr>
        <w:t>V. Vlasništvo</w:t>
      </w: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136">
        <w:rPr>
          <w:rFonts w:ascii="Calibri" w:eastAsia="Calibri" w:hAnsi="Calibri"/>
          <w:sz w:val="22"/>
          <w:szCs w:val="22"/>
          <w:lang w:eastAsia="en-US"/>
        </w:rPr>
        <w:t xml:space="preserve">Predlagatelj može koristiti nekretninu na temelju prava vlasništva ili drugog stvarnog prava ili na temelju obveznopravnog odnosa pod uvjetom da odgovarajućim ispravama dokaže svoje pravo korištenja nekretnine.  </w:t>
      </w:r>
    </w:p>
    <w:p w:rsidR="00450B71" w:rsidRDefault="00450B71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136">
        <w:rPr>
          <w:rFonts w:ascii="Calibri" w:eastAsia="Calibri" w:hAnsi="Calibri"/>
          <w:sz w:val="22"/>
          <w:szCs w:val="22"/>
          <w:lang w:eastAsia="en-US"/>
        </w:rPr>
        <w:t>V. Podaci koji se ovim Javnim pozivom od potencijalnih prijavitelja traže su:</w:t>
      </w: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136">
        <w:rPr>
          <w:rFonts w:ascii="Calibri" w:eastAsia="Calibri" w:hAnsi="Calibri"/>
          <w:sz w:val="22"/>
          <w:szCs w:val="22"/>
          <w:lang w:eastAsia="en-US"/>
        </w:rPr>
        <w:t xml:space="preserve">- Ispunjen obrazac zahtjeva </w:t>
      </w:r>
      <w:r w:rsidR="00450B71">
        <w:rPr>
          <w:rFonts w:ascii="Calibri" w:eastAsia="Calibri" w:hAnsi="Calibri"/>
          <w:sz w:val="22"/>
          <w:szCs w:val="22"/>
          <w:lang w:eastAsia="en-US"/>
        </w:rPr>
        <w:t>(TP-SFEU/15) koji se nalazi na I</w:t>
      </w:r>
      <w:r w:rsidRPr="00C47136">
        <w:rPr>
          <w:rFonts w:ascii="Calibri" w:eastAsia="Calibri" w:hAnsi="Calibri"/>
          <w:sz w:val="22"/>
          <w:szCs w:val="22"/>
          <w:lang w:eastAsia="en-US"/>
        </w:rPr>
        <w:t>nternet stranici Ministarstva turizma (</w:t>
      </w:r>
      <w:hyperlink r:id="rId11" w:history="1">
        <w:r w:rsidRPr="00C47136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www.mint.hr</w:t>
        </w:r>
      </w:hyperlink>
      <w:r w:rsidRPr="00C47136">
        <w:rPr>
          <w:rFonts w:ascii="Calibri" w:eastAsia="Calibri" w:hAnsi="Calibri"/>
          <w:sz w:val="22"/>
          <w:szCs w:val="22"/>
          <w:lang w:eastAsia="en-US"/>
        </w:rPr>
        <w:t>/Potpore i krediti/) te sadrži osnovne podatke o predlagatelju / nositelju projekta i osnovne podatke o predloženom projektu (prikupljena i potrebna dokumentacija).</w:t>
      </w:r>
    </w:p>
    <w:p w:rsidR="00450B71" w:rsidRDefault="00450B71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136">
        <w:rPr>
          <w:rFonts w:ascii="Calibri" w:eastAsia="Calibri" w:hAnsi="Calibri"/>
          <w:sz w:val="22"/>
          <w:szCs w:val="22"/>
          <w:lang w:eastAsia="en-US"/>
        </w:rPr>
        <w:t xml:space="preserve">VI. Javni poziv otvoren je do 30. lipnja 2015.  godine, a zahtjev se podnosi na propisanom obrascu (TP-SFEU/15) isključivo on-line prijavom na </w:t>
      </w:r>
      <w:r w:rsidR="00450B71">
        <w:rPr>
          <w:rFonts w:ascii="Calibri" w:eastAsia="Calibri" w:hAnsi="Calibri"/>
          <w:sz w:val="22"/>
          <w:szCs w:val="22"/>
          <w:lang w:eastAsia="en-US"/>
        </w:rPr>
        <w:t>I</w:t>
      </w:r>
      <w:r w:rsidRPr="00C47136">
        <w:rPr>
          <w:rFonts w:ascii="Calibri" w:eastAsia="Calibri" w:hAnsi="Calibri"/>
          <w:sz w:val="22"/>
          <w:szCs w:val="22"/>
          <w:lang w:eastAsia="en-US"/>
        </w:rPr>
        <w:t xml:space="preserve">nternet stranicama Ministarstva </w:t>
      </w:r>
      <w:hyperlink r:id="rId12" w:history="1">
        <w:r w:rsidRPr="00C47136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www.mint.hr</w:t>
        </w:r>
      </w:hyperlink>
      <w:r w:rsidRPr="00C47136">
        <w:rPr>
          <w:rFonts w:ascii="Calibri" w:eastAsia="Calibri" w:hAnsi="Calibri"/>
          <w:sz w:val="22"/>
          <w:szCs w:val="22"/>
          <w:lang w:eastAsia="en-US"/>
        </w:rPr>
        <w:t>.</w:t>
      </w:r>
    </w:p>
    <w:p w:rsidR="00C47136" w:rsidRPr="00C47136" w:rsidRDefault="00C47136" w:rsidP="00C4713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7136" w:rsidRPr="00450B71" w:rsidRDefault="00C47136" w:rsidP="00C47136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50B71">
        <w:rPr>
          <w:rFonts w:ascii="Calibri" w:eastAsia="Calibri" w:hAnsi="Calibri"/>
          <w:sz w:val="20"/>
          <w:szCs w:val="20"/>
          <w:lang w:eastAsia="en-US"/>
        </w:rPr>
        <w:t>KLASA: 334-05/15-08/1</w:t>
      </w:r>
      <w:r w:rsidR="00450B71" w:rsidRPr="00450B71">
        <w:rPr>
          <w:rFonts w:ascii="Calibri" w:eastAsia="Calibri" w:hAnsi="Calibri"/>
          <w:sz w:val="20"/>
          <w:szCs w:val="20"/>
          <w:lang w:eastAsia="en-US"/>
        </w:rPr>
        <w:br/>
      </w:r>
      <w:r w:rsidRPr="00450B71">
        <w:rPr>
          <w:rFonts w:ascii="Calibri" w:eastAsia="Calibri" w:hAnsi="Calibri"/>
          <w:sz w:val="20"/>
          <w:szCs w:val="20"/>
          <w:lang w:eastAsia="en-US"/>
        </w:rPr>
        <w:t>URBROJ: 529-04-15-1</w:t>
      </w:r>
      <w:r w:rsidR="00450B71" w:rsidRPr="00450B71">
        <w:rPr>
          <w:rFonts w:ascii="Calibri" w:eastAsia="Calibri" w:hAnsi="Calibri"/>
          <w:sz w:val="20"/>
          <w:szCs w:val="20"/>
          <w:lang w:eastAsia="en-US"/>
        </w:rPr>
        <w:br/>
      </w:r>
      <w:r w:rsidRPr="00450B71">
        <w:rPr>
          <w:rFonts w:ascii="Calibri" w:eastAsia="Calibri" w:hAnsi="Calibri"/>
          <w:sz w:val="20"/>
          <w:szCs w:val="20"/>
          <w:lang w:eastAsia="en-US"/>
        </w:rPr>
        <w:t>Zagreb, 29. svibnja 2015.</w:t>
      </w:r>
    </w:p>
    <w:sectPr w:rsidR="00C47136" w:rsidRPr="00450B71" w:rsidSect="00450B71">
      <w:pgSz w:w="11906" w:h="16838" w:code="9"/>
      <w:pgMar w:top="1134" w:right="1134" w:bottom="1134" w:left="1134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D8A"/>
    <w:multiLevelType w:val="hybridMultilevel"/>
    <w:tmpl w:val="6FEE5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6"/>
    <w:rsid w:val="00450B71"/>
    <w:rsid w:val="00A9772A"/>
    <w:rsid w:val="00C47136"/>
    <w:rsid w:val="00C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t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int.hr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1A39A5A2C6A4D8D79425D3F4323B1" ma:contentTypeVersion="0" ma:contentTypeDescription="Create a new document." ma:contentTypeScope="" ma:versionID="857b2ef60b9cffd4134b76a565316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C101D-E39E-4582-9340-3D714591B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AC2AED-190C-4C2B-BEBE-4F281CF3F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D9E38-C279-4262-B230-EB09F82C87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4742</CharactersWithSpaces>
  <SharedDoc>false</SharedDoc>
  <HLinks>
    <vt:vector size="12" baseType="variant"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Bosiljko Domazet</cp:lastModifiedBy>
  <cp:revision>2</cp:revision>
  <cp:lastPrinted>1601-01-01T00:00:00Z</cp:lastPrinted>
  <dcterms:created xsi:type="dcterms:W3CDTF">2015-06-02T11:22:00Z</dcterms:created>
  <dcterms:modified xsi:type="dcterms:W3CDTF">2015-06-02T11:22:00Z</dcterms:modified>
</cp:coreProperties>
</file>