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1" w:rsidRDefault="00032321" w:rsidP="005E17B3">
      <w:pPr>
        <w:rPr>
          <w:szCs w:val="24"/>
        </w:rPr>
      </w:pPr>
    </w:p>
    <w:p w:rsidR="00032321" w:rsidRDefault="00BE1542" w:rsidP="00032321">
      <w:r>
        <w:rPr>
          <w:noProof/>
        </w:rPr>
        <w:drawing>
          <wp:inline distT="0" distB="0" distL="0" distR="0">
            <wp:extent cx="2188845" cy="554355"/>
            <wp:effectExtent l="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1" w:rsidRPr="00EA3C4F" w:rsidRDefault="00032321" w:rsidP="00032321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BD6">
        <w:rPr>
          <w:rFonts w:ascii="Arial" w:hAnsi="Arial" w:cs="Arial"/>
          <w:b/>
        </w:rPr>
        <w:t>CP/14</w:t>
      </w:r>
    </w:p>
    <w:p w:rsidR="00032321" w:rsidRPr="000F4CB2" w:rsidRDefault="00032321" w:rsidP="00032321">
      <w:r w:rsidRPr="000F4CB2">
        <w:t>                                                                                             </w:t>
      </w:r>
      <w:r>
        <w:t xml:space="preserve">                                               </w:t>
      </w:r>
    </w:p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djelu bespov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>ratnih sredstava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032321" w:rsidRDefault="002E0E4F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>poticanja razvoja centara za posjetitelje</w:t>
            </w:r>
          </w:p>
        </w:tc>
      </w:tr>
      <w:tr w:rsidR="00032321" w:rsidTr="002C78AF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ovni podaci o 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podnositelju zahtjeva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odnositelj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BB1F73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F73" w:rsidRDefault="00BB1F73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2321" w:rsidRPr="00204027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predlagatelja</w:t>
            </w:r>
            <w:r w:rsidR="00204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6BC">
              <w:rPr>
                <w:rFonts w:ascii="Arial" w:hAnsi="Arial" w:cs="Arial"/>
                <w:bCs/>
                <w:sz w:val="20"/>
              </w:rPr>
              <w:t>(</w:t>
            </w:r>
            <w:r w:rsidR="00C927B4" w:rsidRPr="006856BC">
              <w:rPr>
                <w:rFonts w:ascii="Arial" w:hAnsi="Arial" w:cs="Arial"/>
                <w:bCs/>
                <w:sz w:val="20"/>
              </w:rPr>
              <w:t>jedinica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područne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 (regionalne) samouprave, javna ustanova)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        </w:t>
            </w:r>
            <w:bookmarkStart w:id="0" w:name="_GoBack"/>
            <w:bookmarkEnd w:id="0"/>
            <w:r w:rsidRPr="006856BC">
              <w:rPr>
                <w:rFonts w:ascii="Arial" w:hAnsi="Arial" w:cs="Arial"/>
                <w:bCs/>
                <w:sz w:val="20"/>
              </w:rPr>
              <w:t xml:space="preserve">    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D67CF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67CF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Matični broj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7CF" w:rsidRDefault="004D67CF" w:rsidP="002C7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0E64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Djelatnost prema NKD 2007 </w:t>
            </w:r>
            <w:r w:rsidRPr="00204027">
              <w:rPr>
                <w:rFonts w:ascii="Arial" w:hAnsi="Arial" w:cs="Arial"/>
                <w:bCs/>
                <w:sz w:val="20"/>
              </w:rPr>
              <w:t>(brojčana oznaka razreda i naziv)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2C7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IBAN 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032321" w:rsidRDefault="00032321" w:rsidP="00032321"/>
    <w:p w:rsidR="00032321" w:rsidRDefault="00032321" w:rsidP="00032321"/>
    <w:p w:rsidR="00032321" w:rsidRDefault="00032321" w:rsidP="00032321"/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1C5CEA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095041" w:rsidP="004D67CF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D30E64">
        <w:trPr>
          <w:trHeight w:val="937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projekta:</w:t>
            </w:r>
          </w:p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30E64" w:rsidRDefault="00D30E64" w:rsidP="00D30E6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cilj i svrhu ulaganja (turističku namjenu)</w:t>
            </w:r>
          </w:p>
          <w:p w:rsidR="00D30E64" w:rsidRDefault="00D30E64" w:rsidP="00D30E6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Vrijeme i faze realizacije ulaganja (hodogram)</w:t>
            </w:r>
          </w:p>
          <w:p w:rsidR="00D30E64" w:rsidRPr="001C5CEA" w:rsidRDefault="00805974" w:rsidP="00D30E6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Navesti i objasniti očekivan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e rezultate nakon ulaganja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D30E64">
        <w:trPr>
          <w:trHeight w:val="2683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6C6BD6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Ovisno o lokaciji centra za posjetitelje, službeni podaci o:</w:t>
            </w:r>
          </w:p>
          <w:p w:rsidR="00D30E64" w:rsidRDefault="00D30E64" w:rsidP="004D67C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C6BD6" w:rsidRDefault="006C6BD6" w:rsidP="004D67CF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Broju turističkih dolazaka</w:t>
            </w:r>
          </w:p>
          <w:p w:rsidR="006C6BD6" w:rsidRDefault="006C6BD6" w:rsidP="004D67CF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Broju posjetitelja javne ustanove koja upravlja zaštićenim lokalitetom prirodne ili kulturne baštine</w:t>
            </w:r>
          </w:p>
          <w:p w:rsidR="006C6BD6" w:rsidRDefault="006C6BD6" w:rsidP="004D67CF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Broju putnika za zračne luke i lučke terminale</w:t>
            </w:r>
          </w:p>
          <w:p w:rsidR="006C6BD6" w:rsidRDefault="006C6BD6" w:rsidP="004D67CF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Broju vozila za cestovne prometnice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04027">
        <w:trPr>
          <w:trHeight w:val="396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6C6BD6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Značaj projekta za cjelokupnu turističku ponudu destinacije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04027">
        <w:trPr>
          <w:trHeight w:val="184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Lokacija na kojoj se projekt realizira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6C6BD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04027">
        <w:trPr>
          <w:trHeight w:val="223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6C6BD6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Spremnost projekta za kandidiranje na fondove Europske unije </w:t>
            </w:r>
            <w:r w:rsidRPr="006C6BD6">
              <w:rPr>
                <w:rFonts w:ascii="Arial" w:hAnsi="Arial" w:cs="Arial"/>
                <w:bCs/>
                <w:sz w:val="20"/>
              </w:rPr>
              <w:t>(gotovost projektne dokumentacije, potrebnih dozvola ili odobrenja i druge dokumentacije sukladne propisima prostornog uređenja i graditeljstva, provedene analize i sl.)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693C3A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se stavlja u funkciju neperspektivna imovina Republike Hrvatske i jedinica područne (regionalne) i lokalne samouprave</w:t>
            </w:r>
            <w:r w:rsidR="00864C5C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04027">
        <w:trPr>
          <w:trHeight w:val="170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693C3A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Multimedijalni sadržaji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 xml:space="preserve"> (proširena stvarnost i sl.)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204027" w:rsidRDefault="00204027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204027" w:rsidRDefault="00204027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204027" w:rsidRDefault="00204027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204027" w:rsidRDefault="00204027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095041" w:rsidRPr="00DF6F91" w:rsidRDefault="0009504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lastRenderedPageBreak/>
              <w:t>Izvori financiranja projekta</w:t>
            </w: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204027">
        <w:trPr>
          <w:trHeight w:val="157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Pr="00D30E64" w:rsidRDefault="00D30E64" w:rsidP="00864C5C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Ukupan iznos potrebnih sredstava za završetak projekta </w:t>
            </w:r>
            <w:r>
              <w:rPr>
                <w:rFonts w:ascii="Arial" w:hAnsi="Arial" w:cs="Arial"/>
                <w:bCs/>
                <w:sz w:val="20"/>
              </w:rPr>
              <w:t>(obavezno priložiti dokaz o osiguranim sredstvima do trenutka prijave na Program za završetak cjelokupnog projekta – potpisan ugovor o kreditu, sufinanciranju, bankovni izvodi i sl.)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Vlastita sredstva uložena u projekt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095041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Subvencionirano od drugih subjekata </w:t>
            </w:r>
            <w:r w:rsidRPr="00204027">
              <w:rPr>
                <w:rFonts w:ascii="Arial" w:hAnsi="Arial" w:cs="Arial"/>
                <w:bCs/>
                <w:sz w:val="20"/>
              </w:rPr>
              <w:t>(navesti od kojih i dobivene iznose)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032321" w:rsidRDefault="00032321" w:rsidP="00032321">
      <w:pPr>
        <w:jc w:val="both"/>
      </w:pPr>
    </w:p>
    <w:p w:rsidR="00032321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EA3C4F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9B79CA">
        <w:rPr>
          <w:rFonts w:ascii="Arial" w:hAnsi="Arial" w:cs="Arial"/>
          <w:b/>
          <w:sz w:val="20"/>
        </w:rPr>
        <w:t>četvrtoj točki</w:t>
      </w:r>
      <w:r w:rsidRPr="00EA3C4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</w:t>
      </w:r>
      <w:r w:rsidRPr="00EA3C4F">
        <w:rPr>
          <w:rFonts w:ascii="Arial" w:hAnsi="Arial" w:cs="Arial"/>
          <w:b/>
          <w:sz w:val="20"/>
        </w:rPr>
        <w:t>avnog poziva</w:t>
      </w:r>
    </w:p>
    <w:p w:rsidR="00032321" w:rsidRPr="00EA3C4F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Nepotpuni </w:t>
      </w:r>
      <w:r w:rsidR="007A002E">
        <w:rPr>
          <w:rFonts w:ascii="Arial" w:hAnsi="Arial" w:cs="Arial"/>
          <w:b/>
          <w:sz w:val="20"/>
        </w:rPr>
        <w:t xml:space="preserve">zahtjevi </w:t>
      </w:r>
      <w:r w:rsidR="009B79CA">
        <w:rPr>
          <w:rFonts w:ascii="Arial" w:hAnsi="Arial" w:cs="Arial"/>
          <w:b/>
          <w:sz w:val="20"/>
        </w:rPr>
        <w:t xml:space="preserve">i </w:t>
      </w:r>
      <w:r w:rsidR="007A002E">
        <w:rPr>
          <w:rFonts w:ascii="Arial" w:hAnsi="Arial" w:cs="Arial"/>
          <w:b/>
          <w:sz w:val="20"/>
        </w:rPr>
        <w:t xml:space="preserve">zahtjevi zaprimljeni izvan roka </w:t>
      </w:r>
      <w:r w:rsidR="009B79CA">
        <w:rPr>
          <w:rFonts w:ascii="Arial" w:hAnsi="Arial" w:cs="Arial"/>
          <w:b/>
          <w:sz w:val="20"/>
        </w:rPr>
        <w:t xml:space="preserve">neće se razmatrati </w:t>
      </w: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032321" w:rsidRPr="00C53896" w:rsidTr="00C538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21130F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96" w:rsidRDefault="00521B96">
      <w:r>
        <w:separator/>
      </w:r>
    </w:p>
  </w:endnote>
  <w:endnote w:type="continuationSeparator" w:id="0">
    <w:p w:rsidR="00521B96" w:rsidRDefault="0052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9B79CA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9B79CA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9B79CA" w:rsidP="00542C34">
    <w:pPr>
      <w:pStyle w:val="Footer"/>
      <w:framePr w:wrap="around" w:vAnchor="text" w:hAnchor="margin" w:xAlign="right" w:y="1"/>
      <w:rPr>
        <w:rStyle w:val="PageNumber"/>
      </w:rPr>
    </w:pPr>
  </w:p>
  <w:p w:rsidR="009B79CA" w:rsidRDefault="009B79CA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96" w:rsidRDefault="00521B96">
      <w:r>
        <w:separator/>
      </w:r>
    </w:p>
  </w:footnote>
  <w:footnote w:type="continuationSeparator" w:id="0">
    <w:p w:rsidR="00521B96" w:rsidRDefault="0052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83CC4"/>
    <w:multiLevelType w:val="hybridMultilevel"/>
    <w:tmpl w:val="F9640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9"/>
  </w:num>
  <w:num w:numId="5">
    <w:abstractNumId w:val="22"/>
  </w:num>
  <w:num w:numId="6">
    <w:abstractNumId w:val="0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8"/>
  </w:num>
  <w:num w:numId="12">
    <w:abstractNumId w:val="10"/>
  </w:num>
  <w:num w:numId="13">
    <w:abstractNumId w:val="17"/>
  </w:num>
  <w:num w:numId="14">
    <w:abstractNumId w:val="4"/>
  </w:num>
  <w:num w:numId="15">
    <w:abstractNumId w:val="5"/>
  </w:num>
  <w:num w:numId="16">
    <w:abstractNumId w:val="21"/>
  </w:num>
  <w:num w:numId="17">
    <w:abstractNumId w:val="2"/>
  </w:num>
  <w:num w:numId="18">
    <w:abstractNumId w:val="14"/>
  </w:num>
  <w:num w:numId="19">
    <w:abstractNumId w:val="1"/>
  </w:num>
  <w:num w:numId="20">
    <w:abstractNumId w:val="15"/>
  </w:num>
  <w:num w:numId="21">
    <w:abstractNumId w:val="11"/>
  </w:num>
  <w:num w:numId="22">
    <w:abstractNumId w:val="1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61C1"/>
    <w:rsid w:val="000D03F8"/>
    <w:rsid w:val="000D1A77"/>
    <w:rsid w:val="000D5026"/>
    <w:rsid w:val="000D5A83"/>
    <w:rsid w:val="000D6549"/>
    <w:rsid w:val="000D7DD0"/>
    <w:rsid w:val="000E2690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5E57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5A90"/>
    <w:rsid w:val="001F70DA"/>
    <w:rsid w:val="00202C1F"/>
    <w:rsid w:val="002030A9"/>
    <w:rsid w:val="00204027"/>
    <w:rsid w:val="0021130F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7CB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F0BE7"/>
    <w:rsid w:val="004F2D55"/>
    <w:rsid w:val="004F47BE"/>
    <w:rsid w:val="004F5D3B"/>
    <w:rsid w:val="00502483"/>
    <w:rsid w:val="005125BA"/>
    <w:rsid w:val="005126FC"/>
    <w:rsid w:val="00513E4F"/>
    <w:rsid w:val="005146E0"/>
    <w:rsid w:val="00514857"/>
    <w:rsid w:val="00520703"/>
    <w:rsid w:val="00521A4B"/>
    <w:rsid w:val="00521B96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608F"/>
    <w:rsid w:val="00546519"/>
    <w:rsid w:val="005525A8"/>
    <w:rsid w:val="005528C0"/>
    <w:rsid w:val="0055299C"/>
    <w:rsid w:val="005658E7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7F16"/>
    <w:rsid w:val="00621A96"/>
    <w:rsid w:val="00622051"/>
    <w:rsid w:val="0062310B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7C58"/>
    <w:rsid w:val="006B0993"/>
    <w:rsid w:val="006B23B8"/>
    <w:rsid w:val="006B4AA1"/>
    <w:rsid w:val="006B6BB8"/>
    <w:rsid w:val="006C30CF"/>
    <w:rsid w:val="006C59EE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7071C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C36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804ADA"/>
    <w:rsid w:val="00805974"/>
    <w:rsid w:val="00806F8B"/>
    <w:rsid w:val="008078BB"/>
    <w:rsid w:val="00810B14"/>
    <w:rsid w:val="00811BEC"/>
    <w:rsid w:val="00811F28"/>
    <w:rsid w:val="008142F5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E06CE"/>
    <w:rsid w:val="008E227B"/>
    <w:rsid w:val="008F0756"/>
    <w:rsid w:val="008F47A7"/>
    <w:rsid w:val="008F5CEB"/>
    <w:rsid w:val="008F6C55"/>
    <w:rsid w:val="0090136D"/>
    <w:rsid w:val="0090276C"/>
    <w:rsid w:val="00904F17"/>
    <w:rsid w:val="009065E3"/>
    <w:rsid w:val="0090742E"/>
    <w:rsid w:val="009074CC"/>
    <w:rsid w:val="00910339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B79CA"/>
    <w:rsid w:val="009C0880"/>
    <w:rsid w:val="009C09EC"/>
    <w:rsid w:val="009C2DA1"/>
    <w:rsid w:val="009C5172"/>
    <w:rsid w:val="009C562D"/>
    <w:rsid w:val="009C6EA6"/>
    <w:rsid w:val="009C7941"/>
    <w:rsid w:val="009D24CB"/>
    <w:rsid w:val="009D2A18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60F6"/>
    <w:rsid w:val="00A27220"/>
    <w:rsid w:val="00A32B13"/>
    <w:rsid w:val="00A34E90"/>
    <w:rsid w:val="00A35B60"/>
    <w:rsid w:val="00A35E88"/>
    <w:rsid w:val="00A40D09"/>
    <w:rsid w:val="00A466F4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B010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62E0"/>
    <w:rsid w:val="00B70D85"/>
    <w:rsid w:val="00B70FE0"/>
    <w:rsid w:val="00B7166E"/>
    <w:rsid w:val="00B7459D"/>
    <w:rsid w:val="00B82944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34A9"/>
    <w:rsid w:val="00BC418F"/>
    <w:rsid w:val="00BD5664"/>
    <w:rsid w:val="00BE1542"/>
    <w:rsid w:val="00BE171F"/>
    <w:rsid w:val="00BE1AA1"/>
    <w:rsid w:val="00BE4E82"/>
    <w:rsid w:val="00BE616C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B6558"/>
    <w:rsid w:val="00CC5871"/>
    <w:rsid w:val="00CD085B"/>
    <w:rsid w:val="00CD407B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6B69"/>
    <w:rsid w:val="00D17C7B"/>
    <w:rsid w:val="00D202B5"/>
    <w:rsid w:val="00D219A2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C58"/>
    <w:rsid w:val="00EB59C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10075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785E"/>
    <w:rsid w:val="00F82388"/>
    <w:rsid w:val="00F851BF"/>
    <w:rsid w:val="00F86162"/>
    <w:rsid w:val="00F86CAC"/>
    <w:rsid w:val="00F87060"/>
    <w:rsid w:val="00F87AA4"/>
    <w:rsid w:val="00F90459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EDB4-0611-46C3-BFB9-C0BC6A6F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creator>rtomljenovic</dc:creator>
  <cp:lastModifiedBy>Bosiljko Domazet</cp:lastModifiedBy>
  <cp:revision>2</cp:revision>
  <cp:lastPrinted>2014-03-13T08:31:00Z</cp:lastPrinted>
  <dcterms:created xsi:type="dcterms:W3CDTF">2014-03-13T16:12:00Z</dcterms:created>
  <dcterms:modified xsi:type="dcterms:W3CDTF">2014-03-13T16:12:00Z</dcterms:modified>
</cp:coreProperties>
</file>