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57" w:rsidRDefault="00310757">
      <w:bookmarkStart w:id="0" w:name="_GoBack"/>
      <w:bookmarkEnd w:id="0"/>
    </w:p>
    <w:p w:rsidR="00F94A6A" w:rsidRDefault="00F94A6A"/>
    <w:p w:rsidR="00F94A6A" w:rsidRDefault="00F94A6A"/>
    <w:p w:rsidR="00F94A6A" w:rsidRDefault="00F94A6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94A6A" w:rsidRPr="000316D9" w:rsidTr="00F94A6A">
        <w:tc>
          <w:tcPr>
            <w:tcW w:w="9776" w:type="dxa"/>
            <w:shd w:val="clear" w:color="auto" w:fill="F2F2F2"/>
          </w:tcPr>
          <w:p w:rsidR="00F94A6A" w:rsidRPr="000316D9" w:rsidRDefault="00F94A6A" w:rsidP="00CB56EC">
            <w:pPr>
              <w:jc w:val="both"/>
              <w:rPr>
                <w:b/>
                <w:i/>
                <w:noProof/>
                <w:snapToGrid w:val="0"/>
                <w:lang w:eastAsia="en-US"/>
              </w:rPr>
            </w:pPr>
            <w:r>
              <w:rPr>
                <w:b/>
                <w:i/>
                <w:noProof/>
                <w:snapToGrid w:val="0"/>
                <w:lang w:eastAsia="en-US"/>
              </w:rPr>
              <w:t>Ažurirani  i</w:t>
            </w:r>
            <w:r w:rsidRPr="000316D9">
              <w:rPr>
                <w:b/>
                <w:i/>
                <w:noProof/>
                <w:snapToGrid w:val="0"/>
                <w:lang w:eastAsia="en-US"/>
              </w:rPr>
              <w:t>ndikativni kalendar postupka Javnog poziva</w:t>
            </w:r>
          </w:p>
        </w:tc>
      </w:tr>
    </w:tbl>
    <w:p w:rsidR="00F94A6A" w:rsidRPr="000316D9" w:rsidRDefault="00F94A6A" w:rsidP="00F94A6A">
      <w:pPr>
        <w:spacing w:after="120"/>
        <w:jc w:val="both"/>
        <w:rPr>
          <w:noProof/>
          <w:snapToGrid w:val="0"/>
          <w:lang w:eastAsia="en-US"/>
        </w:rPr>
      </w:pPr>
      <w:bookmarkStart w:id="1" w:name="_Toc33988779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F94A6A" w:rsidRPr="000316D9" w:rsidTr="00CB56EC">
        <w:tc>
          <w:tcPr>
            <w:tcW w:w="7655" w:type="dxa"/>
            <w:tcBorders>
              <w:bottom w:val="nil"/>
            </w:tcBorders>
            <w:shd w:val="clear" w:color="auto" w:fill="BFBFBF"/>
          </w:tcPr>
          <w:bookmarkEnd w:id="1"/>
          <w:p w:rsidR="00F94A6A" w:rsidRPr="000316D9" w:rsidRDefault="00F94A6A" w:rsidP="00CB56EC">
            <w:pPr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F94A6A" w:rsidRPr="000316D9" w:rsidRDefault="00F94A6A" w:rsidP="00CB56EC">
            <w:pPr>
              <w:jc w:val="center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Datum</w:t>
            </w:r>
          </w:p>
        </w:tc>
      </w:tr>
      <w:tr w:rsidR="00F94A6A" w:rsidRPr="000316D9" w:rsidTr="00CB56EC">
        <w:tc>
          <w:tcPr>
            <w:tcW w:w="7655" w:type="dxa"/>
            <w:shd w:val="clear" w:color="auto" w:fill="D9D9D9"/>
          </w:tcPr>
          <w:p w:rsidR="00F94A6A" w:rsidRPr="000316D9" w:rsidRDefault="00F94A6A" w:rsidP="00CB56EC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Objava natječaja</w:t>
            </w:r>
          </w:p>
        </w:tc>
        <w:tc>
          <w:tcPr>
            <w:tcW w:w="1984" w:type="dxa"/>
          </w:tcPr>
          <w:p w:rsidR="00F94A6A" w:rsidRPr="000316D9" w:rsidRDefault="00F94A6A" w:rsidP="00CB56EC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31.1.2019.</w:t>
            </w:r>
          </w:p>
        </w:tc>
      </w:tr>
      <w:tr w:rsidR="00F94A6A" w:rsidRPr="000316D9" w:rsidTr="00CB56EC">
        <w:tc>
          <w:tcPr>
            <w:tcW w:w="7655" w:type="dxa"/>
            <w:shd w:val="clear" w:color="auto" w:fill="D9D9D9"/>
          </w:tcPr>
          <w:p w:rsidR="00F94A6A" w:rsidRPr="000316D9" w:rsidRDefault="00F94A6A" w:rsidP="00CB56EC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Rok za slanje prijava</w:t>
            </w:r>
          </w:p>
        </w:tc>
        <w:tc>
          <w:tcPr>
            <w:tcW w:w="1984" w:type="dxa"/>
          </w:tcPr>
          <w:p w:rsidR="00F94A6A" w:rsidRPr="000316D9" w:rsidRDefault="00F94A6A" w:rsidP="00CB56EC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28.2.2019.</w:t>
            </w:r>
          </w:p>
        </w:tc>
      </w:tr>
      <w:tr w:rsidR="00F94A6A" w:rsidRPr="000316D9" w:rsidTr="00CB56EC">
        <w:tc>
          <w:tcPr>
            <w:tcW w:w="7655" w:type="dxa"/>
            <w:shd w:val="clear" w:color="auto" w:fill="D9D9D9"/>
          </w:tcPr>
          <w:p w:rsidR="00F94A6A" w:rsidRPr="000316D9" w:rsidRDefault="00F94A6A" w:rsidP="00CB56EC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Rok za objavu Odluke o dodjeli bespovratnih sredstava</w:t>
            </w:r>
          </w:p>
        </w:tc>
        <w:tc>
          <w:tcPr>
            <w:tcW w:w="1984" w:type="dxa"/>
          </w:tcPr>
          <w:p w:rsidR="00F94A6A" w:rsidRPr="000316D9" w:rsidRDefault="00F94A6A" w:rsidP="00CB56EC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1.4</w:t>
            </w:r>
            <w:r w:rsidRPr="000316D9">
              <w:rPr>
                <w:noProof/>
                <w:snapToGrid w:val="0"/>
                <w:lang w:eastAsia="en-US"/>
              </w:rPr>
              <w:t>.2019.</w:t>
            </w:r>
          </w:p>
        </w:tc>
      </w:tr>
      <w:tr w:rsidR="00F94A6A" w:rsidRPr="000316D9" w:rsidTr="00CB56EC">
        <w:tc>
          <w:tcPr>
            <w:tcW w:w="7655" w:type="dxa"/>
            <w:shd w:val="clear" w:color="auto" w:fill="D9D9D9"/>
          </w:tcPr>
          <w:p w:rsidR="00F94A6A" w:rsidRPr="000316D9" w:rsidRDefault="00F94A6A" w:rsidP="00CB56EC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Rok za ugovaranje</w:t>
            </w:r>
          </w:p>
        </w:tc>
        <w:tc>
          <w:tcPr>
            <w:tcW w:w="1984" w:type="dxa"/>
          </w:tcPr>
          <w:p w:rsidR="00F94A6A" w:rsidRPr="000316D9" w:rsidRDefault="00F94A6A" w:rsidP="00CB56EC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8</w:t>
            </w:r>
            <w:r w:rsidRPr="000316D9">
              <w:rPr>
                <w:noProof/>
                <w:snapToGrid w:val="0"/>
                <w:lang w:eastAsia="en-US"/>
              </w:rPr>
              <w:t>.4.2019.</w:t>
            </w:r>
          </w:p>
        </w:tc>
      </w:tr>
      <w:tr w:rsidR="00F94A6A" w:rsidRPr="000316D9" w:rsidTr="00CB56EC">
        <w:tc>
          <w:tcPr>
            <w:tcW w:w="7655" w:type="dxa"/>
            <w:shd w:val="clear" w:color="auto" w:fill="D9D9D9"/>
          </w:tcPr>
          <w:p w:rsidR="00F94A6A" w:rsidRPr="000316D9" w:rsidRDefault="00F94A6A" w:rsidP="00CB56EC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0316D9">
              <w:rPr>
                <w:b/>
                <w:noProof/>
                <w:snapToGrid w:val="0"/>
                <w:lang w:eastAsia="en-US"/>
              </w:rPr>
              <w:t>Rok za objavu Odluke o odabiru najbolja tri projekta</w:t>
            </w:r>
          </w:p>
        </w:tc>
        <w:tc>
          <w:tcPr>
            <w:tcW w:w="1984" w:type="dxa"/>
          </w:tcPr>
          <w:p w:rsidR="00F94A6A" w:rsidRPr="000316D9" w:rsidRDefault="00F94A6A" w:rsidP="00CB56EC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0316D9">
              <w:rPr>
                <w:noProof/>
                <w:snapToGrid w:val="0"/>
                <w:lang w:eastAsia="en-US"/>
              </w:rPr>
              <w:t>15. 10. 2019.</w:t>
            </w:r>
          </w:p>
        </w:tc>
      </w:tr>
    </w:tbl>
    <w:p w:rsidR="00F94A6A" w:rsidRDefault="00F94A6A"/>
    <w:sectPr w:rsidR="00F9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6A"/>
    <w:rsid w:val="00225DF6"/>
    <w:rsid w:val="00310757"/>
    <w:rsid w:val="00C51DC4"/>
    <w:rsid w:val="00F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75C22-9B96-43B3-85FA-90C4260A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Bosiljko Domazet</cp:lastModifiedBy>
  <cp:revision>2</cp:revision>
  <dcterms:created xsi:type="dcterms:W3CDTF">2019-03-18T15:23:00Z</dcterms:created>
  <dcterms:modified xsi:type="dcterms:W3CDTF">2019-03-18T15:23:00Z</dcterms:modified>
</cp:coreProperties>
</file>