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5C" w:rsidRPr="00992CDC" w:rsidRDefault="0018625C" w:rsidP="0018625C">
      <w:pPr>
        <w:tabs>
          <w:tab w:val="center" w:pos="2160"/>
        </w:tabs>
        <w:spacing w:before="120" w:line="360" w:lineRule="auto"/>
        <w:rPr>
          <w:b/>
          <w:bCs/>
        </w:rPr>
      </w:pPr>
      <w:bookmarkStart w:id="0" w:name="_GoBack"/>
      <w:bookmarkEnd w:id="0"/>
      <w:r w:rsidRPr="00992CDC">
        <w:rPr>
          <w:b/>
          <w:bCs/>
        </w:rPr>
        <w:t xml:space="preserve">                 </w:t>
      </w:r>
      <w:r>
        <w:rPr>
          <w:noProof/>
        </w:rPr>
        <w:drawing>
          <wp:inline distT="0" distB="0" distL="0" distR="0">
            <wp:extent cx="58102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5C" w:rsidRPr="00992CDC" w:rsidRDefault="0018625C" w:rsidP="0018625C">
      <w:pPr>
        <w:jc w:val="both"/>
        <w:rPr>
          <w:b/>
          <w:bCs/>
          <w:iCs/>
        </w:rPr>
      </w:pPr>
      <w:r w:rsidRPr="00992CDC">
        <w:rPr>
          <w:b/>
          <w:bCs/>
          <w:iCs/>
        </w:rPr>
        <w:t>REPUBLIKA HRVATSKA</w:t>
      </w:r>
    </w:p>
    <w:p w:rsidR="00806120" w:rsidRPr="0018625C" w:rsidRDefault="0018625C" w:rsidP="0018625C">
      <w:pPr>
        <w:jc w:val="both"/>
        <w:rPr>
          <w:b/>
          <w:bCs/>
          <w:iCs/>
        </w:rPr>
      </w:pPr>
      <w:r w:rsidRPr="00157802">
        <w:rPr>
          <w:b/>
          <w:bCs/>
          <w:iCs/>
        </w:rPr>
        <w:t>MINISTARSTVO TURIZMA</w:t>
      </w:r>
    </w:p>
    <w:p w:rsidR="00032321" w:rsidRPr="00414C0E" w:rsidRDefault="00032321" w:rsidP="00414C0E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2C3">
        <w:rPr>
          <w:rFonts w:ascii="Arial" w:hAnsi="Arial" w:cs="Arial"/>
          <w:b/>
        </w:rPr>
        <w:t>FT/20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614086">
              <w:rPr>
                <w:rFonts w:ascii="Arial" w:hAnsi="Arial" w:cs="Arial"/>
                <w:b/>
                <w:bCs/>
                <w:sz w:val="20"/>
              </w:rPr>
              <w:t>djelu potpora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</w:t>
            </w:r>
            <w:r w:rsidR="008112C3">
              <w:rPr>
                <w:rFonts w:ascii="Arial" w:hAnsi="Arial" w:cs="Arial"/>
                <w:b/>
                <w:bCs/>
                <w:sz w:val="20"/>
              </w:rPr>
              <w:t>kture u 2020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EB0F33">
        <w:trPr>
          <w:trHeight w:val="98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54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</w:t>
            </w:r>
            <w:r w:rsidR="001B49F3">
              <w:rPr>
                <w:rFonts w:ascii="Arial" w:hAnsi="Arial" w:cs="Arial"/>
                <w:bCs/>
                <w:sz w:val="20"/>
              </w:rPr>
              <w:t xml:space="preserve"> - županija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74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01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0"/>
        <w:gridCol w:w="5598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095041" w:rsidTr="00614086">
        <w:trPr>
          <w:trHeight w:val="1020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7C2243">
        <w:trPr>
          <w:trHeight w:val="6617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Pr="00A029D9" w:rsidRDefault="00D30E64" w:rsidP="00D30E64">
            <w:pPr>
              <w:rPr>
                <w:rFonts w:ascii="Arial" w:hAnsi="Arial" w:cs="Arial"/>
                <w:bCs/>
                <w:sz w:val="20"/>
              </w:rPr>
            </w:pPr>
          </w:p>
          <w:p w:rsidR="0090481F" w:rsidRPr="00A029D9" w:rsidRDefault="00126AB1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Predmet financiranja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: </w:t>
            </w:r>
            <w:r w:rsidRPr="00A029D9">
              <w:rPr>
                <w:rFonts w:ascii="Arial" w:hAnsi="Arial" w:cs="Arial"/>
                <w:bCs/>
                <w:sz w:val="20"/>
              </w:rPr>
              <w:t>plaža, cent</w:t>
            </w:r>
            <w:r w:rsidR="0090481F" w:rsidRPr="00A029D9">
              <w:rPr>
                <w:rFonts w:ascii="Arial" w:hAnsi="Arial" w:cs="Arial"/>
                <w:bCs/>
                <w:sz w:val="20"/>
              </w:rPr>
              <w:t>ar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za posjetitelje i</w:t>
            </w:r>
            <w:r w:rsidR="00B650DB">
              <w:rPr>
                <w:rFonts w:ascii="Arial" w:hAnsi="Arial" w:cs="Arial"/>
                <w:bCs/>
                <w:sz w:val="20"/>
              </w:rPr>
              <w:t>/ili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</w:t>
            </w:r>
            <w:r w:rsidR="00614086">
              <w:rPr>
                <w:rFonts w:ascii="Arial" w:hAnsi="Arial" w:cs="Arial"/>
                <w:bCs/>
                <w:sz w:val="20"/>
              </w:rPr>
              <w:t xml:space="preserve">interpretacijski centar, </w:t>
            </w:r>
            <w:r w:rsidRPr="00A029D9">
              <w:rPr>
                <w:rFonts w:ascii="Arial" w:hAnsi="Arial" w:cs="Arial"/>
                <w:bCs/>
                <w:sz w:val="20"/>
              </w:rPr>
              <w:t>javna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turistička infrastruktura u funkciji aktivnog turizma</w:t>
            </w:r>
            <w:r w:rsidR="008112C3">
              <w:rPr>
                <w:rFonts w:ascii="Arial" w:hAnsi="Arial" w:cs="Arial"/>
                <w:bCs/>
                <w:sz w:val="20"/>
              </w:rPr>
              <w:t>.</w:t>
            </w:r>
          </w:p>
          <w:p w:rsidR="00F85142" w:rsidRPr="00F85142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Pr="00A029D9" w:rsidRDefault="00D24C5C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Predmet u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laganja: </w:t>
            </w:r>
            <w:r w:rsidR="0087330D" w:rsidRPr="00D619CF">
              <w:rPr>
                <w:rFonts w:ascii="Arial" w:hAnsi="Arial" w:cs="Arial"/>
                <w:bCs/>
                <w:sz w:val="20"/>
              </w:rPr>
              <w:t>u</w:t>
            </w:r>
            <w:r w:rsidR="001007FD" w:rsidRPr="00D619CF">
              <w:rPr>
                <w:rFonts w:ascii="Arial" w:hAnsi="Arial" w:cs="Arial"/>
                <w:bCs/>
                <w:sz w:val="20"/>
              </w:rPr>
              <w:t>ređenje, tematizacija, izgradnja, dograd</w:t>
            </w:r>
            <w:r w:rsidR="00614086" w:rsidRPr="00D619CF">
              <w:rPr>
                <w:rFonts w:ascii="Arial" w:hAnsi="Arial" w:cs="Arial"/>
                <w:bCs/>
                <w:sz w:val="20"/>
              </w:rPr>
              <w:t>nja, rekonstrukcija, adaptacija</w:t>
            </w:r>
            <w:r w:rsidR="00614086">
              <w:rPr>
                <w:rFonts w:ascii="Arial" w:hAnsi="Arial" w:cs="Arial"/>
                <w:bCs/>
                <w:sz w:val="20"/>
              </w:rPr>
              <w:t xml:space="preserve"> i/ili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opremanje objekta javne turističke </w:t>
            </w:r>
            <w:r w:rsidR="00A029D9">
              <w:rPr>
                <w:rFonts w:ascii="Arial" w:hAnsi="Arial" w:cs="Arial"/>
                <w:bCs/>
                <w:sz w:val="20"/>
              </w:rPr>
              <w:t>infrastrukture (potrebno je navesti ako se prijavljuje samo jedna faza projekta)</w:t>
            </w:r>
          </w:p>
          <w:p w:rsidR="001B49F3" w:rsidRDefault="001B49F3" w:rsidP="001B49F3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1007FD" w:rsidRDefault="0087330D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A029D9" w:rsidTr="00614086">
        <w:trPr>
          <w:trHeight w:val="1959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625C" w:rsidRDefault="0018625C" w:rsidP="00A029D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029D9" w:rsidRDefault="00A029D9" w:rsidP="00A029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Pripremljenost projektne dokumentacije: navesti dokumentaciju koja je izrađena (nabrojiti dokumente, dozvole, odobrenja i sl. koja su pribavljena od drugih nadležnih tijela)</w:t>
            </w:r>
          </w:p>
          <w:p w:rsid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Pr="00FB101B">
              <w:rPr>
                <w:rFonts w:ascii="Arial" w:hAnsi="Arial" w:cs="Arial"/>
                <w:bCs/>
                <w:sz w:val="20"/>
              </w:rPr>
              <w:t>resliku postojeće projektne dokumentacije je potrebno dostaviti u elektronskom obliku na prijenosnoj memoriji (CD, DVD, USB stick)</w:t>
            </w: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Pr="00FB101B" w:rsidRDefault="0037439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029D9" w:rsidRDefault="00A029D9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9D9" w:rsidRDefault="00A029D9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49F3" w:rsidTr="0037439D">
        <w:trPr>
          <w:trHeight w:val="2678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625C" w:rsidRDefault="0018625C" w:rsidP="001B49F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B49F3" w:rsidRPr="00A029D9" w:rsidRDefault="001B49F3" w:rsidP="001B49F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 xml:space="preserve">Značaj projekta za razvoj turizma destinacije ili regije </w:t>
            </w:r>
            <w:r w:rsidR="003C663E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  <w:p w:rsidR="001B49F3" w:rsidRDefault="001B49F3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B49F3" w:rsidRDefault="001B49F3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8625C" w:rsidRDefault="0018625C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8625C" w:rsidRDefault="0018625C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8625C" w:rsidRDefault="0018625C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49F3" w:rsidRDefault="001B49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568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F33" w:rsidRDefault="00EB0F33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Default="00CD44E4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Održivost</w:t>
            </w:r>
            <w:r w:rsidR="003C663E">
              <w:rPr>
                <w:rFonts w:ascii="Arial" w:hAnsi="Arial" w:cs="Arial"/>
                <w:bCs/>
                <w:sz w:val="20"/>
              </w:rPr>
              <w:t xml:space="preserve"> projekta za vrijeme i nakon završetka provedbe projekta</w:t>
            </w:r>
          </w:p>
          <w:p w:rsidR="00FB101B" w:rsidRDefault="00FB101B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Default="00D619CF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Proračun</w:t>
            </w:r>
            <w:r w:rsidR="008112C3">
              <w:rPr>
                <w:rFonts w:ascii="Arial" w:hAnsi="Arial" w:cs="Arial"/>
                <w:bCs/>
                <w:sz w:val="20"/>
              </w:rPr>
              <w:t xml:space="preserve"> za 2020. godinu i projekcije za 2021. i 2022</w:t>
            </w:r>
            <w:r w:rsidR="00FB101B">
              <w:rPr>
                <w:rFonts w:ascii="Arial" w:hAnsi="Arial" w:cs="Arial"/>
                <w:bCs/>
                <w:sz w:val="20"/>
              </w:rPr>
              <w:t>. godinu</w:t>
            </w: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Pr="00A029D9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Plaže: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Obu</w:t>
            </w:r>
            <w:r w:rsidR="00892A0C">
              <w:rPr>
                <w:rFonts w:ascii="Arial" w:hAnsi="Arial" w:cs="Arial"/>
                <w:bCs/>
                <w:sz w:val="20"/>
              </w:rPr>
              <w:t>hvat zahvata projekta – površina plaže koja se uređuje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Inovativnost projekta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(primjena rješen</w:t>
            </w:r>
            <w:r w:rsidR="00B650DB">
              <w:rPr>
                <w:rFonts w:ascii="Arial" w:hAnsi="Arial" w:cs="Arial"/>
                <w:bCs/>
                <w:sz w:val="20"/>
              </w:rPr>
              <w:t>ja koja predstavljaju poboljšanj</w:t>
            </w:r>
            <w:r w:rsidR="00EB0F33">
              <w:rPr>
                <w:rFonts w:ascii="Arial" w:hAnsi="Arial" w:cs="Arial"/>
                <w:bCs/>
                <w:sz w:val="20"/>
              </w:rPr>
              <w:t>e</w:t>
            </w:r>
            <w:r w:rsidR="00B650DB">
              <w:rPr>
                <w:rFonts w:ascii="Arial" w:hAnsi="Arial" w:cs="Arial"/>
                <w:bCs/>
                <w:sz w:val="20"/>
              </w:rPr>
              <w:t xml:space="preserve"> i/ili napredak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u odnosu na druga poznata rješenja – pametne</w:t>
            </w:r>
            <w:r w:rsidR="00B650DB">
              <w:rPr>
                <w:rFonts w:ascii="Arial" w:hAnsi="Arial" w:cs="Arial"/>
                <w:bCs/>
                <w:sz w:val="20"/>
              </w:rPr>
              <w:t>/glazbene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klupe, pametni</w:t>
            </w:r>
            <w:r w:rsidR="00B650DB">
              <w:rPr>
                <w:rFonts w:ascii="Arial" w:hAnsi="Arial" w:cs="Arial"/>
                <w:bCs/>
                <w:sz w:val="20"/>
              </w:rPr>
              <w:t>/glazbeni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tuševi</w:t>
            </w:r>
            <w:r w:rsidR="00B650DB">
              <w:rPr>
                <w:rFonts w:ascii="Arial" w:hAnsi="Arial" w:cs="Arial"/>
                <w:bCs/>
                <w:sz w:val="20"/>
              </w:rPr>
              <w:t>, LED rasvjeta, ambijentalna rasvjeta, defibrilator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i</w:t>
            </w:r>
            <w:r w:rsidR="00B650DB">
              <w:rPr>
                <w:rFonts w:ascii="Arial" w:hAnsi="Arial" w:cs="Arial"/>
                <w:bCs/>
                <w:sz w:val="20"/>
              </w:rPr>
              <w:t>td</w:t>
            </w:r>
            <w:r w:rsidR="007C2243">
              <w:rPr>
                <w:rFonts w:ascii="Arial" w:hAnsi="Arial" w:cs="Arial"/>
                <w:bCs/>
                <w:sz w:val="20"/>
              </w:rPr>
              <w:t>.);</w:t>
            </w:r>
            <w:r w:rsidR="00D619CF">
              <w:rPr>
                <w:rFonts w:ascii="Arial" w:hAnsi="Arial" w:cs="Arial"/>
                <w:bCs/>
                <w:sz w:val="20"/>
              </w:rPr>
              <w:t>korištenje zelenih/ec</w:t>
            </w:r>
            <w:r>
              <w:rPr>
                <w:rFonts w:ascii="Arial" w:hAnsi="Arial" w:cs="Arial"/>
                <w:bCs/>
                <w:sz w:val="20"/>
              </w:rPr>
              <w:t>o tehnologija u izgradnji i opremanju objekata javne turističke infrastrukture</w:t>
            </w:r>
          </w:p>
          <w:p w:rsidR="00B650DB" w:rsidRDefault="00B650DB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650DB" w:rsidRDefault="00B650DB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Organizacija odvojenog prikupljanja otpada (zeleni otoci, kante za razvrstavanje otpada, adekvatno zbrinjavanje opušaka itd.)</w:t>
            </w:r>
          </w:p>
          <w:p w:rsidR="0075711E" w:rsidRPr="00A029D9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B49F3" w:rsidRPr="00A029D9" w:rsidRDefault="001B49F3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B650DB">
              <w:rPr>
                <w:rFonts w:ascii="Arial" w:hAnsi="Arial" w:cs="Arial"/>
                <w:bCs/>
                <w:sz w:val="20"/>
              </w:rPr>
              <w:t xml:space="preserve">: </w:t>
            </w:r>
            <w:r w:rsidR="00892A0C">
              <w:rPr>
                <w:rFonts w:ascii="Arial" w:hAnsi="Arial" w:cs="Arial"/>
                <w:bCs/>
                <w:sz w:val="20"/>
              </w:rPr>
              <w:t>omogućen pristup i kretanje osoba s invaliditetom ili smanjenom pokretljivošću (rampe/liftovi za invalide, sanitarni čvorovi za invalide) i prilagođenost projekta drugim ranjivim skupinama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 li je projekt do sada sufinanciran iz sredstava Ministarstva turizma i/ili drugih izvora (EU fondova/nacionalnih institucija)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0E44B1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E44B1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E44B1" w:rsidRPr="00A029D9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Navesti realizirane stavke</w:t>
            </w:r>
            <w:r w:rsidR="001B4B38">
              <w:rPr>
                <w:rFonts w:ascii="Arial" w:hAnsi="Arial" w:cs="Arial"/>
                <w:bCs/>
                <w:sz w:val="20"/>
              </w:rPr>
              <w:t xml:space="preserve"> kroz prethodne faze (</w:t>
            </w:r>
            <w:r>
              <w:rPr>
                <w:rFonts w:ascii="Arial" w:hAnsi="Arial" w:cs="Arial"/>
                <w:bCs/>
                <w:sz w:val="20"/>
              </w:rPr>
              <w:t>uključujući i opremu</w:t>
            </w:r>
            <w:r w:rsidR="001B4B38">
              <w:rPr>
                <w:rFonts w:ascii="Arial" w:hAnsi="Arial" w:cs="Arial"/>
                <w:bCs/>
                <w:sz w:val="20"/>
              </w:rPr>
              <w:t>) – stavke je potrebno odvojiti po fazama (npr. 1. faza – postavljena rampa</w:t>
            </w:r>
            <w:r>
              <w:rPr>
                <w:rFonts w:ascii="Arial" w:hAnsi="Arial" w:cs="Arial"/>
                <w:bCs/>
                <w:sz w:val="20"/>
              </w:rPr>
              <w:t xml:space="preserve"> za invalide, sanitarni čvor, 2 tuša itd.)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Centri za posjetitelje i interpretacijski centri: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Kratak opis konceptualnog rješenja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(upravljanje posjetiteljima, inovativnost projekta – korištenje modernih ICT tehnologija u prezentaciji i interpretaciji: „proširena stvarnost“, korištenje zelenih/eco tehnologija)</w:t>
            </w:r>
          </w:p>
          <w:p w:rsidR="001569E7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="001569E7">
              <w:rPr>
                <w:rFonts w:ascii="Arial" w:hAnsi="Arial" w:cs="Arial"/>
                <w:bCs/>
                <w:sz w:val="20"/>
              </w:rPr>
              <w:t>riložiti konceptualno rješenje</w:t>
            </w:r>
          </w:p>
          <w:p w:rsidR="00892A0C" w:rsidRPr="00A029D9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Opis lokacije projekta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(prometna povezanost i blizina/povezanost lokacije s temom centra za posjetitelje i interpretacijskog centra)</w:t>
            </w:r>
          </w:p>
          <w:p w:rsidR="00892A0C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(pristup i kretanje osoba s invaliditetom ili smanjenom pokretljivošću – rampe/liftovi za invalide, sanitarni čvorovi za invalide, oznake na brajevom pismu, taktilne crte vodilje, pristupačnost projekta informacijama i komunikaciji za gluhe i slijepe osobe i sl.) i prilagođenost projekta drugim ranjivim skupinama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 li je projekt do sada sufinanciran iz sredstava Ministarstva turizma i/ili EU fondova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37439D" w:rsidRDefault="0037439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7439D" w:rsidRPr="00A029D9" w:rsidRDefault="0037439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Javna turistička i</w:t>
            </w:r>
            <w:r w:rsidR="009873AE">
              <w:rPr>
                <w:rFonts w:ascii="Arial" w:hAnsi="Arial" w:cs="Arial"/>
                <w:b/>
                <w:bCs/>
                <w:sz w:val="20"/>
              </w:rPr>
              <w:t xml:space="preserve">nfrastruktura u funkciji aktivnog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turizma:</w:t>
            </w:r>
          </w:p>
          <w:p w:rsidR="009873AE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873AE" w:rsidRDefault="00D24C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Vrsta cikloturističke rute koja se uređuje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(da li se uređuje EuroVelo ruta, međunarodna, nacionalna ili regionalna ruta)</w:t>
            </w:r>
          </w:p>
          <w:p w:rsidR="007705C1" w:rsidRDefault="007705C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9873A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16F03" w:rsidTr="00614086">
        <w:trPr>
          <w:trHeight w:val="1133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F03" w:rsidRPr="00A029D9" w:rsidRDefault="00CF575C" w:rsidP="002C78AF">
            <w:pPr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Indeks razvijenosti jedinice područne (regionalne)/lokalne samouprave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6F03" w:rsidRDefault="00C16F0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619CF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19CF" w:rsidRDefault="00D619CF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prijavljene faze projekta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619CF" w:rsidRDefault="00D619C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614086">
        <w:trPr>
          <w:trHeight w:val="935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  <w:r w:rsidR="000E44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E44B1" w:rsidRPr="000E44B1">
              <w:rPr>
                <w:rFonts w:ascii="Arial" w:hAnsi="Arial" w:cs="Arial"/>
                <w:bCs/>
                <w:sz w:val="20"/>
              </w:rPr>
              <w:t>(uložena do dana prijave na javni poziv)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A6F16">
        <w:trPr>
          <w:trHeight w:val="891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Traženi iznos potpore Ministarstva turizma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75711E" w:rsidRDefault="0075711E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847E3E" w:rsidRDefault="00847E3E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847E3E" w:rsidRDefault="00847E3E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A53B4C">
        <w:rPr>
          <w:rFonts w:ascii="Arial" w:hAnsi="Arial" w:cs="Arial"/>
          <w:b/>
          <w:sz w:val="20"/>
        </w:rPr>
        <w:t>(4</w:t>
      </w:r>
      <w:r w:rsidR="008F2156">
        <w:rPr>
          <w:rFonts w:ascii="Arial" w:hAnsi="Arial" w:cs="Arial"/>
          <w:b/>
          <w:sz w:val="20"/>
        </w:rPr>
        <w:t xml:space="preserve">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7C2243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Odbacuju se z</w:t>
      </w:r>
      <w:r w:rsidR="006C6360">
        <w:rPr>
          <w:rFonts w:ascii="Arial" w:hAnsi="Arial" w:cs="Arial"/>
          <w:b/>
          <w:sz w:val="20"/>
        </w:rPr>
        <w:t>ahtjevi koji se ne dostave u roku,  zahtje</w:t>
      </w:r>
      <w:r w:rsidR="00B650DB">
        <w:rPr>
          <w:rFonts w:ascii="Arial" w:hAnsi="Arial" w:cs="Arial"/>
          <w:b/>
          <w:sz w:val="20"/>
        </w:rPr>
        <w:t xml:space="preserve">vi nedopuštenog predlagatelja, </w:t>
      </w:r>
      <w:r w:rsidR="007A002E">
        <w:rPr>
          <w:rFonts w:ascii="Arial" w:hAnsi="Arial" w:cs="Arial"/>
          <w:b/>
          <w:sz w:val="20"/>
        </w:rPr>
        <w:t>zahtjevi</w:t>
      </w:r>
      <w:r w:rsidR="006C6360">
        <w:rPr>
          <w:rFonts w:ascii="Arial" w:hAnsi="Arial" w:cs="Arial"/>
          <w:b/>
          <w:sz w:val="20"/>
        </w:rPr>
        <w:t xml:space="preserve"> s nepotpunim poda</w:t>
      </w:r>
      <w:r w:rsidR="00B650DB">
        <w:rPr>
          <w:rFonts w:ascii="Arial" w:hAnsi="Arial" w:cs="Arial"/>
          <w:b/>
          <w:sz w:val="20"/>
        </w:rPr>
        <w:t xml:space="preserve">cima, </w:t>
      </w:r>
      <w:r w:rsidR="00B06F8A">
        <w:rPr>
          <w:rFonts w:ascii="Arial" w:hAnsi="Arial" w:cs="Arial"/>
          <w:b/>
          <w:sz w:val="20"/>
        </w:rPr>
        <w:t>zahtjevi koji nisu u skladu s Programom</w:t>
      </w:r>
      <w:r w:rsidR="00B650DB">
        <w:rPr>
          <w:rFonts w:ascii="Arial" w:hAnsi="Arial" w:cs="Arial"/>
          <w:b/>
          <w:sz w:val="20"/>
        </w:rPr>
        <w:t xml:space="preserve"> te zahtjevi za sufinanciranje projekata za koje nije opravdana prethodna faza projekta (sufinancirana od strane Ministarstva) do dana donošenja Odluke</w:t>
      </w:r>
      <w:r>
        <w:rPr>
          <w:rFonts w:ascii="Arial" w:hAnsi="Arial" w:cs="Arial"/>
          <w:b/>
          <w:sz w:val="20"/>
        </w:rPr>
        <w:t xml:space="preserve"> 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618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headerReference w:type="default" r:id="rId12"/>
      <w:footerReference w:type="even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F0" w:rsidRDefault="000D7DF0">
      <w:r>
        <w:separator/>
      </w:r>
    </w:p>
  </w:endnote>
  <w:endnote w:type="continuationSeparator" w:id="0">
    <w:p w:rsidR="000D7DF0" w:rsidRDefault="000D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48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B38" w:rsidRDefault="001B4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F0" w:rsidRDefault="000D7DF0">
      <w:r>
        <w:separator/>
      </w:r>
    </w:p>
  </w:footnote>
  <w:footnote w:type="continuationSeparator" w:id="0">
    <w:p w:rsidR="000D7DF0" w:rsidRDefault="000D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C" w:rsidRDefault="00186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A3"/>
    <w:multiLevelType w:val="hybridMultilevel"/>
    <w:tmpl w:val="1A50ADE2"/>
    <w:lvl w:ilvl="0" w:tplc="2E48D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62689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C266CF1"/>
    <w:multiLevelType w:val="hybridMultilevel"/>
    <w:tmpl w:val="8BFA91EE"/>
    <w:lvl w:ilvl="0" w:tplc="D76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F16F3"/>
    <w:multiLevelType w:val="hybridMultilevel"/>
    <w:tmpl w:val="ECC835D2"/>
    <w:lvl w:ilvl="0" w:tplc="0DAE0B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32415"/>
    <w:multiLevelType w:val="hybridMultilevel"/>
    <w:tmpl w:val="7FBE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E3E70"/>
    <w:multiLevelType w:val="hybridMultilevel"/>
    <w:tmpl w:val="BDB42BA2"/>
    <w:lvl w:ilvl="0" w:tplc="069AC0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0"/>
  </w:num>
  <w:num w:numId="5">
    <w:abstractNumId w:val="27"/>
  </w:num>
  <w:num w:numId="6">
    <w:abstractNumId w:val="1"/>
  </w:num>
  <w:num w:numId="7">
    <w:abstractNumId w:val="1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20"/>
  </w:num>
  <w:num w:numId="14">
    <w:abstractNumId w:val="5"/>
  </w:num>
  <w:num w:numId="15">
    <w:abstractNumId w:val="6"/>
  </w:num>
  <w:num w:numId="16">
    <w:abstractNumId w:val="26"/>
  </w:num>
  <w:num w:numId="17">
    <w:abstractNumId w:val="3"/>
  </w:num>
  <w:num w:numId="18">
    <w:abstractNumId w:val="16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22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30F0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19AF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D7DF0"/>
    <w:rsid w:val="000E2690"/>
    <w:rsid w:val="000E44B1"/>
    <w:rsid w:val="000E4E0C"/>
    <w:rsid w:val="000E794C"/>
    <w:rsid w:val="000F0814"/>
    <w:rsid w:val="000F1A03"/>
    <w:rsid w:val="000F353C"/>
    <w:rsid w:val="000F37BD"/>
    <w:rsid w:val="000F6662"/>
    <w:rsid w:val="001007FD"/>
    <w:rsid w:val="001009AD"/>
    <w:rsid w:val="00101026"/>
    <w:rsid w:val="001015D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3B50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5CC7"/>
    <w:rsid w:val="001569E7"/>
    <w:rsid w:val="0015734F"/>
    <w:rsid w:val="00163C60"/>
    <w:rsid w:val="001640BD"/>
    <w:rsid w:val="001746C0"/>
    <w:rsid w:val="00176259"/>
    <w:rsid w:val="001803F7"/>
    <w:rsid w:val="00181D5E"/>
    <w:rsid w:val="0018625C"/>
    <w:rsid w:val="001862B4"/>
    <w:rsid w:val="0018714F"/>
    <w:rsid w:val="00187B63"/>
    <w:rsid w:val="00190A45"/>
    <w:rsid w:val="00192C43"/>
    <w:rsid w:val="001942C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9F3"/>
    <w:rsid w:val="001B4B38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4F4B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66F0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4E67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078BA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439D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63E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C0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352E5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8D3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4E4"/>
    <w:rsid w:val="00513815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3F30"/>
    <w:rsid w:val="0054608F"/>
    <w:rsid w:val="00546519"/>
    <w:rsid w:val="00550320"/>
    <w:rsid w:val="005525A8"/>
    <w:rsid w:val="005528C0"/>
    <w:rsid w:val="0055299C"/>
    <w:rsid w:val="005658E7"/>
    <w:rsid w:val="00570CD7"/>
    <w:rsid w:val="00570D23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57E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42B5"/>
    <w:rsid w:val="005F5769"/>
    <w:rsid w:val="006025F0"/>
    <w:rsid w:val="00604D76"/>
    <w:rsid w:val="006056A7"/>
    <w:rsid w:val="00607F16"/>
    <w:rsid w:val="00614086"/>
    <w:rsid w:val="006144A7"/>
    <w:rsid w:val="00621A96"/>
    <w:rsid w:val="00622051"/>
    <w:rsid w:val="0062310B"/>
    <w:rsid w:val="006240DF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6F16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C78A3"/>
    <w:rsid w:val="006D0901"/>
    <w:rsid w:val="006D0CAF"/>
    <w:rsid w:val="006D4D18"/>
    <w:rsid w:val="006E026A"/>
    <w:rsid w:val="006E09F7"/>
    <w:rsid w:val="006E26B5"/>
    <w:rsid w:val="006E28A2"/>
    <w:rsid w:val="006E3124"/>
    <w:rsid w:val="006E64E4"/>
    <w:rsid w:val="006F4D4C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5711E"/>
    <w:rsid w:val="00760864"/>
    <w:rsid w:val="007620E6"/>
    <w:rsid w:val="00763B0C"/>
    <w:rsid w:val="00764462"/>
    <w:rsid w:val="007645C4"/>
    <w:rsid w:val="00764C73"/>
    <w:rsid w:val="0076799F"/>
    <w:rsid w:val="007705C1"/>
    <w:rsid w:val="0077071C"/>
    <w:rsid w:val="00771DE2"/>
    <w:rsid w:val="00772EF2"/>
    <w:rsid w:val="00773094"/>
    <w:rsid w:val="00777629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2243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120"/>
    <w:rsid w:val="00806F8B"/>
    <w:rsid w:val="008078BB"/>
    <w:rsid w:val="00810B14"/>
    <w:rsid w:val="008112C3"/>
    <w:rsid w:val="00811BEC"/>
    <w:rsid w:val="00811F28"/>
    <w:rsid w:val="008142F5"/>
    <w:rsid w:val="008257E2"/>
    <w:rsid w:val="008260C0"/>
    <w:rsid w:val="008379E5"/>
    <w:rsid w:val="008400F6"/>
    <w:rsid w:val="00845918"/>
    <w:rsid w:val="00847E3E"/>
    <w:rsid w:val="00850EA9"/>
    <w:rsid w:val="0085253E"/>
    <w:rsid w:val="00854230"/>
    <w:rsid w:val="00856AF2"/>
    <w:rsid w:val="0085788E"/>
    <w:rsid w:val="00860CDE"/>
    <w:rsid w:val="00862678"/>
    <w:rsid w:val="00864C5C"/>
    <w:rsid w:val="008726E8"/>
    <w:rsid w:val="0087330D"/>
    <w:rsid w:val="00873D76"/>
    <w:rsid w:val="008873A7"/>
    <w:rsid w:val="0089179F"/>
    <w:rsid w:val="00892A0C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C7225"/>
    <w:rsid w:val="008D2992"/>
    <w:rsid w:val="008D49D1"/>
    <w:rsid w:val="008E06CE"/>
    <w:rsid w:val="008E227B"/>
    <w:rsid w:val="008F0756"/>
    <w:rsid w:val="008F2156"/>
    <w:rsid w:val="008F3B37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27835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873AE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5B4D"/>
    <w:rsid w:val="009F74CE"/>
    <w:rsid w:val="00A01EA6"/>
    <w:rsid w:val="00A029D9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4C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1C1F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F8A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50DB"/>
    <w:rsid w:val="00B65570"/>
    <w:rsid w:val="00B662E0"/>
    <w:rsid w:val="00B70D85"/>
    <w:rsid w:val="00B70FE0"/>
    <w:rsid w:val="00B7166E"/>
    <w:rsid w:val="00B7459D"/>
    <w:rsid w:val="00B80402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01D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6DD3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16F03"/>
    <w:rsid w:val="00C207AE"/>
    <w:rsid w:val="00C20800"/>
    <w:rsid w:val="00C21247"/>
    <w:rsid w:val="00C21E57"/>
    <w:rsid w:val="00C220A5"/>
    <w:rsid w:val="00C23CEB"/>
    <w:rsid w:val="00C242BB"/>
    <w:rsid w:val="00C332FC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24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75C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6B69"/>
    <w:rsid w:val="00D17C7B"/>
    <w:rsid w:val="00D202B5"/>
    <w:rsid w:val="00D219A2"/>
    <w:rsid w:val="00D24C5C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19CF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D4D21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1E19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0F33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6B5"/>
    <w:rsid w:val="00F26EA1"/>
    <w:rsid w:val="00F27166"/>
    <w:rsid w:val="00F30F9E"/>
    <w:rsid w:val="00F31D4A"/>
    <w:rsid w:val="00F3200D"/>
    <w:rsid w:val="00F33E2B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5B4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1B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2B0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948EE-C6FD-43CB-B94A-78B0026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B4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8B56-D6FA-4830-A8D2-B52051688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F440-56DC-4276-90F9-41E6428E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A44EC-72A6-4401-B800-C42A8E9E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C5F82-90AB-44FA-A3EE-1E0F5AE6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Ministarstvo turizma</dc:creator>
  <cp:lastModifiedBy>Bosiljko Domazet</cp:lastModifiedBy>
  <cp:revision>2</cp:revision>
  <cp:lastPrinted>2018-08-02T13:00:00Z</cp:lastPrinted>
  <dcterms:created xsi:type="dcterms:W3CDTF">2020-02-14T09:59:00Z</dcterms:created>
  <dcterms:modified xsi:type="dcterms:W3CDTF">2020-02-14T09:59:00Z</dcterms:modified>
</cp:coreProperties>
</file>