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1555"/>
        <w:gridCol w:w="3469"/>
        <w:gridCol w:w="4541"/>
      </w:tblGrid>
      <w:tr w:rsidR="00994B38" w14:paraId="72984AF4" w14:textId="77777777" w:rsidTr="007C652C">
        <w:tc>
          <w:tcPr>
            <w:tcW w:w="5024" w:type="dxa"/>
            <w:gridSpan w:val="2"/>
            <w:shd w:val="clear" w:color="auto" w:fill="auto"/>
          </w:tcPr>
          <w:p w14:paraId="215D5450" w14:textId="77777777" w:rsidR="00994B38" w:rsidRPr="00992CDC" w:rsidRDefault="00994B38" w:rsidP="007C652C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  <w:r w:rsidRPr="00992CDC">
              <w:rPr>
                <w:b/>
                <w:bCs/>
              </w:rPr>
              <w:t xml:space="preserve">                 </w:t>
            </w:r>
            <w:bookmarkStart w:id="0" w:name="_Hlk4596292"/>
            <w:r w:rsidRPr="00886C00">
              <w:rPr>
                <w:noProof/>
                <w:lang w:eastAsia="hr-HR"/>
              </w:rPr>
              <w:drawing>
                <wp:inline distT="0" distB="0" distL="0" distR="0" wp14:anchorId="600ABBA5" wp14:editId="16CD8C4D">
                  <wp:extent cx="5791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83524" w14:textId="77777777" w:rsidR="00994B38" w:rsidRPr="00992CDC" w:rsidRDefault="00994B38" w:rsidP="007C652C">
            <w:pPr>
              <w:jc w:val="both"/>
              <w:rPr>
                <w:b/>
                <w:bCs/>
                <w:iCs/>
              </w:rPr>
            </w:pPr>
            <w:r w:rsidRPr="00992CDC">
              <w:rPr>
                <w:b/>
                <w:bCs/>
                <w:iCs/>
              </w:rPr>
              <w:t>REPUBLIKA HRVATSKA</w:t>
            </w:r>
          </w:p>
          <w:p w14:paraId="629B62C5" w14:textId="77777777" w:rsidR="00994B38" w:rsidRPr="00157802" w:rsidRDefault="00994B38" w:rsidP="007C652C">
            <w:pPr>
              <w:jc w:val="both"/>
              <w:rPr>
                <w:b/>
                <w:bCs/>
                <w:iCs/>
              </w:rPr>
            </w:pPr>
            <w:r w:rsidRPr="00157802">
              <w:rPr>
                <w:b/>
                <w:bCs/>
                <w:iCs/>
              </w:rPr>
              <w:t>MINISTARSTVO TURIZMA</w:t>
            </w:r>
            <w:r>
              <w:rPr>
                <w:b/>
                <w:bCs/>
                <w:iCs/>
              </w:rPr>
              <w:t xml:space="preserve"> I SPORTA</w:t>
            </w:r>
          </w:p>
          <w:p w14:paraId="7E28FE59" w14:textId="77777777" w:rsidR="00994B38" w:rsidRPr="00992CDC" w:rsidRDefault="00994B38" w:rsidP="007C652C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4541" w:type="dxa"/>
            <w:shd w:val="clear" w:color="auto" w:fill="auto"/>
          </w:tcPr>
          <w:p w14:paraId="05B293EC" w14:textId="77777777" w:rsidR="00994B38" w:rsidRPr="00820D16" w:rsidRDefault="00994B38" w:rsidP="007C652C">
            <w:pPr>
              <w:jc w:val="right"/>
              <w:rPr>
                <w:rFonts w:ascii="CarolinaBar-B39-25F2" w:hAnsi="CarolinaBar-B39-25F2"/>
              </w:rPr>
            </w:pPr>
            <w:r>
              <w:rPr>
                <w:rFonts w:ascii="IDAutomationC93M" w:hAnsi="IDAutomationC93M"/>
              </w:rPr>
              <w:fldChar w:fldCharType="begin">
                <w:ffData>
                  <w:name w:val="JedinstvenaOznaka"/>
                  <w:enabled/>
                  <w:calcOnExit w:val="0"/>
                  <w:textInput/>
                </w:ffData>
              </w:fldChar>
            </w:r>
            <w:bookmarkStart w:id="1" w:name="JedinstvenaOznaka"/>
            <w:r>
              <w:rPr>
                <w:rFonts w:ascii="IDAutomationC93M" w:hAnsi="IDAutomationC93M"/>
              </w:rPr>
              <w:instrText xml:space="preserve"> FORMTEXT </w:instrText>
            </w:r>
            <w:r>
              <w:rPr>
                <w:rFonts w:ascii="IDAutomationC93M" w:hAnsi="IDAutomationC93M"/>
              </w:rPr>
            </w:r>
            <w:r>
              <w:rPr>
                <w:rFonts w:ascii="IDAutomationC93M" w:hAnsi="IDAutomationC93M"/>
              </w:rPr>
              <w:fldChar w:fldCharType="separate"/>
            </w:r>
            <w:r>
              <w:rPr>
                <w:rFonts w:ascii="IDAutomationC93M" w:hAnsi="IDAutomationC93M"/>
              </w:rPr>
              <w:t>(529-406-03/23-03/21-4AM)</w:t>
            </w:r>
            <w:r>
              <w:rPr>
                <w:rFonts w:ascii="IDAutomationC93M" w:hAnsi="IDAutomationC93M"/>
              </w:rPr>
              <w:fldChar w:fldCharType="end"/>
            </w:r>
            <w:bookmarkEnd w:id="1"/>
          </w:p>
          <w:p w14:paraId="2EE17451" w14:textId="77777777" w:rsidR="00994B38" w:rsidRDefault="00994B38" w:rsidP="007C652C">
            <w:pPr>
              <w:jc w:val="right"/>
              <w:rPr>
                <w:b/>
              </w:rPr>
            </w:pPr>
          </w:p>
          <w:p w14:paraId="1A380804" w14:textId="77777777" w:rsidR="00994B38" w:rsidRPr="00992CDC" w:rsidRDefault="00994B38" w:rsidP="007C652C">
            <w:pPr>
              <w:jc w:val="right"/>
              <w:rPr>
                <w:b/>
              </w:rPr>
            </w:pPr>
            <w:r w:rsidRPr="00820D16">
              <w:rPr>
                <w:szCs w:val="32"/>
              </w:rPr>
              <w:t>P/</w:t>
            </w:r>
            <w:r>
              <w:rPr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2" w:name="Jop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szCs w:val="32"/>
              </w:rPr>
              <w:t>21612179</w:t>
            </w:r>
            <w:r>
              <w:rPr>
                <w:szCs w:val="32"/>
              </w:rPr>
              <w:fldChar w:fldCharType="end"/>
            </w:r>
            <w:bookmarkEnd w:id="2"/>
          </w:p>
        </w:tc>
      </w:tr>
      <w:tr w:rsidR="00994B38" w14:paraId="6D5A9DA2" w14:textId="77777777" w:rsidTr="007C652C">
        <w:tc>
          <w:tcPr>
            <w:tcW w:w="1555" w:type="dxa"/>
            <w:shd w:val="clear" w:color="auto" w:fill="auto"/>
          </w:tcPr>
          <w:p w14:paraId="57807A1C" w14:textId="77777777" w:rsidR="00994B38" w:rsidRPr="00F41942" w:rsidRDefault="00994B38" w:rsidP="007C652C">
            <w:r w:rsidRPr="00F41942">
              <w:t>KLASA:</w:t>
            </w:r>
          </w:p>
        </w:tc>
        <w:tc>
          <w:tcPr>
            <w:tcW w:w="3469" w:type="dxa"/>
            <w:shd w:val="clear" w:color="auto" w:fill="auto"/>
          </w:tcPr>
          <w:p w14:paraId="76D96D98" w14:textId="77777777" w:rsidR="00994B38" w:rsidRPr="00F41942" w:rsidRDefault="00994B38" w:rsidP="007C652C">
            <w:r w:rsidRPr="00F41942">
              <w:rPr>
                <w:color w:val="000000"/>
              </w:rPr>
              <w:fldChar w:fldCharType="begin">
                <w:ffData>
                  <w:name w:val="PredmetKlasa"/>
                  <w:enabled/>
                  <w:calcOnExit w:val="0"/>
                  <w:textInput/>
                </w:ffData>
              </w:fldChar>
            </w:r>
            <w:bookmarkStart w:id="3" w:name="PredmetKlasa"/>
            <w:r w:rsidRPr="00F41942">
              <w:rPr>
                <w:color w:val="000000"/>
              </w:rPr>
              <w:instrText xml:space="preserve"> FORMTEXT </w:instrText>
            </w:r>
            <w:r w:rsidRPr="00F41942">
              <w:rPr>
                <w:color w:val="000000"/>
              </w:rPr>
            </w:r>
            <w:r w:rsidRPr="00F41942">
              <w:rPr>
                <w:color w:val="000000"/>
              </w:rPr>
              <w:fldChar w:fldCharType="separate"/>
            </w:r>
            <w:r w:rsidRPr="00F41942">
              <w:rPr>
                <w:color w:val="000000"/>
              </w:rPr>
              <w:t>406-03/23-03/21</w:t>
            </w:r>
            <w:r w:rsidRPr="00F41942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541" w:type="dxa"/>
            <w:vMerge w:val="restart"/>
            <w:shd w:val="clear" w:color="auto" w:fill="auto"/>
          </w:tcPr>
          <w:p w14:paraId="0E4E4FDE" w14:textId="77777777" w:rsidR="00994B38" w:rsidRPr="00992CDC" w:rsidRDefault="00994B38" w:rsidP="007C652C"/>
        </w:tc>
      </w:tr>
      <w:tr w:rsidR="00994B38" w14:paraId="09A94930" w14:textId="77777777" w:rsidTr="007C652C">
        <w:tc>
          <w:tcPr>
            <w:tcW w:w="1555" w:type="dxa"/>
            <w:shd w:val="clear" w:color="auto" w:fill="auto"/>
          </w:tcPr>
          <w:p w14:paraId="485E5393" w14:textId="77777777" w:rsidR="00994B38" w:rsidRPr="00F41942" w:rsidRDefault="00994B38" w:rsidP="007C652C">
            <w:r w:rsidRPr="00F41942">
              <w:t>URBROJ:</w:t>
            </w:r>
          </w:p>
        </w:tc>
        <w:tc>
          <w:tcPr>
            <w:tcW w:w="3469" w:type="dxa"/>
            <w:shd w:val="clear" w:color="auto" w:fill="auto"/>
          </w:tcPr>
          <w:p w14:paraId="65B914D4" w14:textId="77777777" w:rsidR="00994B38" w:rsidRPr="00F41942" w:rsidRDefault="00994B38" w:rsidP="007C652C">
            <w:r w:rsidRPr="00F41942">
              <w:rPr>
                <w:color w:val="000000"/>
              </w:rPr>
              <w:fldChar w:fldCharType="begin">
                <w:ffData>
                  <w:name w:val="PismenoUrBroj"/>
                  <w:enabled/>
                  <w:calcOnExit w:val="0"/>
                  <w:textInput/>
                </w:ffData>
              </w:fldChar>
            </w:r>
            <w:bookmarkStart w:id="4" w:name="PismenoUrBroj"/>
            <w:r w:rsidRPr="00F41942">
              <w:rPr>
                <w:color w:val="000000"/>
              </w:rPr>
              <w:instrText xml:space="preserve"> FORMTEXT </w:instrText>
            </w:r>
            <w:r w:rsidRPr="00F41942">
              <w:rPr>
                <w:color w:val="000000"/>
              </w:rPr>
            </w:r>
            <w:r w:rsidRPr="00F41942">
              <w:rPr>
                <w:color w:val="000000"/>
              </w:rPr>
              <w:fldChar w:fldCharType="separate"/>
            </w:r>
            <w:r w:rsidRPr="00F41942">
              <w:rPr>
                <w:color w:val="000000"/>
              </w:rPr>
              <w:t>529-02-02-01/1-23-4</w:t>
            </w:r>
            <w:r w:rsidRPr="00F41942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541" w:type="dxa"/>
            <w:vMerge/>
            <w:shd w:val="clear" w:color="auto" w:fill="auto"/>
          </w:tcPr>
          <w:p w14:paraId="0860EE79" w14:textId="77777777" w:rsidR="00994B38" w:rsidRPr="00992CDC" w:rsidRDefault="00994B38" w:rsidP="007C652C">
            <w:pPr>
              <w:jc w:val="center"/>
            </w:pPr>
          </w:p>
        </w:tc>
      </w:tr>
      <w:tr w:rsidR="00994B38" w14:paraId="1AF83751" w14:textId="77777777" w:rsidTr="007C652C">
        <w:tc>
          <w:tcPr>
            <w:tcW w:w="1555" w:type="dxa"/>
            <w:shd w:val="clear" w:color="auto" w:fill="auto"/>
          </w:tcPr>
          <w:p w14:paraId="3E6976E0" w14:textId="77777777" w:rsidR="00994B38" w:rsidRPr="00F41942" w:rsidRDefault="00994B38" w:rsidP="007C652C">
            <w:r w:rsidRPr="00F41942">
              <w:t>Zagreb,</w:t>
            </w:r>
          </w:p>
        </w:tc>
        <w:tc>
          <w:tcPr>
            <w:tcW w:w="3469" w:type="dxa"/>
            <w:shd w:val="clear" w:color="auto" w:fill="auto"/>
          </w:tcPr>
          <w:p w14:paraId="6F02514E" w14:textId="77777777" w:rsidR="00994B38" w:rsidRDefault="00994B38" w:rsidP="007C652C">
            <w:pPr>
              <w:rPr>
                <w:color w:val="000000"/>
              </w:rPr>
            </w:pPr>
            <w:r w:rsidRPr="00F41942">
              <w:rPr>
                <w:color w:val="000000"/>
              </w:rPr>
              <w:fldChar w:fldCharType="begin">
                <w:ffData>
                  <w:name w:val="PismenoDatNastanka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5" w:name="PismenoDatNastanka"/>
            <w:r w:rsidRPr="00F41942">
              <w:rPr>
                <w:color w:val="000000"/>
              </w:rPr>
              <w:instrText xml:space="preserve"> FORMTEXT </w:instrText>
            </w:r>
            <w:r w:rsidRPr="00F41942">
              <w:rPr>
                <w:color w:val="000000"/>
              </w:rPr>
            </w:r>
            <w:r w:rsidRPr="00F41942">
              <w:rPr>
                <w:color w:val="000000"/>
              </w:rPr>
              <w:fldChar w:fldCharType="separate"/>
            </w:r>
            <w:r w:rsidRPr="00F41942">
              <w:rPr>
                <w:color w:val="000000"/>
              </w:rPr>
              <w:t>14. kolovoza 2023.</w:t>
            </w:r>
            <w:r w:rsidRPr="00F41942">
              <w:rPr>
                <w:color w:val="000000"/>
              </w:rPr>
              <w:fldChar w:fldCharType="end"/>
            </w:r>
            <w:bookmarkEnd w:id="5"/>
          </w:p>
          <w:p w14:paraId="46F606AF" w14:textId="77777777" w:rsidR="00994B38" w:rsidRDefault="00994B38" w:rsidP="007C652C"/>
        </w:tc>
        <w:tc>
          <w:tcPr>
            <w:tcW w:w="4541" w:type="dxa"/>
            <w:vMerge/>
            <w:shd w:val="clear" w:color="auto" w:fill="auto"/>
          </w:tcPr>
          <w:p w14:paraId="676B5066" w14:textId="77777777" w:rsidR="00994B38" w:rsidRPr="00992CDC" w:rsidRDefault="00994B38" w:rsidP="007C652C">
            <w:pPr>
              <w:jc w:val="center"/>
            </w:pPr>
          </w:p>
        </w:tc>
      </w:tr>
    </w:tbl>
    <w:bookmarkEnd w:id="0"/>
    <w:p w14:paraId="3F6EE53C" w14:textId="77777777" w:rsidR="00994B38" w:rsidRDefault="00994B38" w:rsidP="00994B38">
      <w:pPr>
        <w:numPr>
          <w:ilvl w:val="0"/>
          <w:numId w:val="8"/>
        </w:numPr>
        <w:autoSpaceDE w:val="0"/>
        <w:autoSpaceDN w:val="0"/>
        <w:spacing w:after="160" w:line="276" w:lineRule="auto"/>
        <w:ind w:left="0" w:firstLine="0"/>
        <w:jc w:val="center"/>
        <w:rPr>
          <w:b/>
          <w:lang w:eastAsia="hr-HR"/>
        </w:rPr>
      </w:pPr>
      <w:r w:rsidRPr="002A758F">
        <w:rPr>
          <w:b/>
          <w:lang w:eastAsia="hr-HR"/>
        </w:rPr>
        <w:t>SVI ZAINTERESIRANI GOSPODARSKI SUBJEKTI –</w:t>
      </w:r>
    </w:p>
    <w:p w14:paraId="1C5CFB3A" w14:textId="77777777" w:rsidR="00994B38" w:rsidRPr="00D95E9F" w:rsidRDefault="00994B38" w:rsidP="00994B38">
      <w:pPr>
        <w:autoSpaceDE w:val="0"/>
        <w:autoSpaceDN w:val="0"/>
        <w:spacing w:after="160" w:line="276" w:lineRule="auto"/>
        <w:rPr>
          <w:b/>
          <w:lang w:eastAsia="hr-HR"/>
        </w:rPr>
      </w:pPr>
    </w:p>
    <w:p w14:paraId="361E9E09" w14:textId="77777777" w:rsidR="00994B38" w:rsidRPr="00E821E3" w:rsidRDefault="00994B38" w:rsidP="00994B38">
      <w:pPr>
        <w:jc w:val="both"/>
        <w:rPr>
          <w:lang w:eastAsia="hr-HR"/>
        </w:rPr>
      </w:pPr>
      <w:r w:rsidRPr="002A758F">
        <w:rPr>
          <w:rFonts w:eastAsia="Calibri"/>
          <w:b/>
          <w:lang w:eastAsia="hr-HR"/>
        </w:rPr>
        <w:t>PREDMET:</w:t>
      </w:r>
      <w:r w:rsidRPr="002A758F">
        <w:rPr>
          <w:rFonts w:eastAsia="Calibri"/>
          <w:lang w:eastAsia="hr-HR"/>
        </w:rPr>
        <w:t xml:space="preserve"> Zahtjev za </w:t>
      </w:r>
      <w:r>
        <w:rPr>
          <w:rFonts w:eastAsia="Calibri"/>
          <w:lang w:eastAsia="hr-HR"/>
        </w:rPr>
        <w:t xml:space="preserve">pojašnjenjem Poziva na dostavu </w:t>
      </w:r>
      <w:r w:rsidRPr="00E821E3">
        <w:rPr>
          <w:rFonts w:eastAsia="Calibri"/>
          <w:lang w:eastAsia="hr-HR"/>
        </w:rPr>
        <w:t xml:space="preserve">za </w:t>
      </w:r>
      <w:r>
        <w:rPr>
          <w:lang w:eastAsia="hr-HR"/>
        </w:rPr>
        <w:t>nabavu usluge oglašavanja u sklopu  Europskog tjedna sporta u tiskanim medijima, na Internet portalima, vanjsko oglašavanje te digitalni marketing, interna oznaka postupka BN-40</w:t>
      </w:r>
      <w:r w:rsidRPr="00E821E3">
        <w:rPr>
          <w:lang w:eastAsia="hr-HR"/>
        </w:rPr>
        <w:t>-202</w:t>
      </w:r>
      <w:r>
        <w:rPr>
          <w:lang w:eastAsia="hr-HR"/>
        </w:rPr>
        <w:t>3.</w:t>
      </w:r>
    </w:p>
    <w:p w14:paraId="4FA1A16D" w14:textId="77777777" w:rsidR="00994B38" w:rsidRPr="00B9090C" w:rsidRDefault="00994B38" w:rsidP="00994B38">
      <w:pPr>
        <w:spacing w:line="276" w:lineRule="auto"/>
        <w:ind w:left="1418" w:hanging="1418"/>
        <w:jc w:val="both"/>
        <w:rPr>
          <w:b/>
          <w:lang w:eastAsia="hr-HR"/>
        </w:rPr>
      </w:pPr>
    </w:p>
    <w:p w14:paraId="06BAAA7E" w14:textId="77777777" w:rsidR="00994B38" w:rsidRPr="002A758F" w:rsidRDefault="00994B38" w:rsidP="00994B38">
      <w:pPr>
        <w:spacing w:after="160" w:line="276" w:lineRule="auto"/>
        <w:ind w:right="-2"/>
        <w:jc w:val="center"/>
        <w:rPr>
          <w:rFonts w:eastAsia="Calibri"/>
          <w:b/>
          <w:lang w:eastAsia="hr-HR"/>
        </w:rPr>
      </w:pPr>
      <w:r w:rsidRPr="002A758F">
        <w:rPr>
          <w:rFonts w:eastAsia="Calibri"/>
          <w:b/>
          <w:lang w:eastAsia="hr-HR"/>
        </w:rPr>
        <w:t xml:space="preserve">- Odgovor na upit gospodarskog subjekta, </w:t>
      </w:r>
      <w:r w:rsidRPr="002A758F">
        <w:rPr>
          <w:rFonts w:eastAsia="Calibri"/>
          <w:b/>
          <w:bCs/>
          <w:lang w:eastAsia="hr-HR"/>
        </w:rPr>
        <w:t>dostavlja  se -</w:t>
      </w:r>
    </w:p>
    <w:p w14:paraId="422B59B9" w14:textId="77777777" w:rsidR="00994B38" w:rsidRPr="002A758F" w:rsidRDefault="00994B38" w:rsidP="00994B38">
      <w:pPr>
        <w:spacing w:line="276" w:lineRule="auto"/>
        <w:ind w:hanging="1276"/>
        <w:jc w:val="both"/>
        <w:rPr>
          <w:lang w:eastAsia="hr-HR"/>
        </w:rPr>
      </w:pPr>
    </w:p>
    <w:p w14:paraId="141DDFA8" w14:textId="77777777" w:rsidR="00994B38" w:rsidRPr="002A758F" w:rsidRDefault="00994B38" w:rsidP="00994B38">
      <w:pPr>
        <w:spacing w:line="276" w:lineRule="auto"/>
        <w:jc w:val="both"/>
        <w:rPr>
          <w:lang w:eastAsia="hr-HR"/>
        </w:rPr>
      </w:pPr>
      <w:r w:rsidRPr="002A758F">
        <w:rPr>
          <w:lang w:eastAsia="hr-HR"/>
        </w:rPr>
        <w:t>Poštovani,</w:t>
      </w:r>
    </w:p>
    <w:p w14:paraId="5919F484" w14:textId="3CB6F9D7" w:rsidR="00994B38" w:rsidRPr="002A758F" w:rsidRDefault="00994B38" w:rsidP="00994B38">
      <w:pPr>
        <w:spacing w:line="276" w:lineRule="auto"/>
        <w:jc w:val="both"/>
        <w:rPr>
          <w:color w:val="000000"/>
          <w:lang w:eastAsia="hr-HR" w:bidi="hr-HR"/>
        </w:rPr>
      </w:pPr>
      <w:r>
        <w:rPr>
          <w:rFonts w:eastAsia="Calibri"/>
          <w:lang w:eastAsia="hr-HR"/>
        </w:rPr>
        <w:t xml:space="preserve">Naručitelj je dana 11.kolovoza.2023. godine </w:t>
      </w:r>
      <w:r w:rsidRPr="002A758F">
        <w:rPr>
          <w:rFonts w:eastAsia="Calibri"/>
          <w:lang w:eastAsia="hr-HR"/>
        </w:rPr>
        <w:t>zaprimilo</w:t>
      </w:r>
      <w:r>
        <w:rPr>
          <w:rFonts w:eastAsia="Calibri"/>
          <w:lang w:eastAsia="hr-HR"/>
        </w:rPr>
        <w:t xml:space="preserve"> upit</w:t>
      </w:r>
      <w:r w:rsidR="00802852">
        <w:rPr>
          <w:rFonts w:eastAsia="Calibri"/>
          <w:lang w:eastAsia="hr-HR"/>
        </w:rPr>
        <w:t xml:space="preserve"> </w:t>
      </w:r>
      <w:bookmarkStart w:id="6" w:name="_GoBack"/>
      <w:bookmarkEnd w:id="6"/>
      <w:r w:rsidRPr="002A758F">
        <w:rPr>
          <w:rFonts w:eastAsia="Calibri"/>
          <w:bCs/>
          <w:lang w:eastAsia="hr-HR"/>
        </w:rPr>
        <w:t xml:space="preserve">gospodarskog subjekta za </w:t>
      </w:r>
      <w:r>
        <w:rPr>
          <w:rFonts w:eastAsia="Calibri"/>
          <w:bCs/>
          <w:lang w:eastAsia="hr-HR"/>
        </w:rPr>
        <w:t>pojašnjenjem Poziva na dostavu ponuda u predmetnom postupku jednostavne nabave.</w:t>
      </w:r>
    </w:p>
    <w:p w14:paraId="53C6468A" w14:textId="77777777" w:rsidR="00994B38" w:rsidRDefault="00994B38" w:rsidP="00994B38">
      <w:pPr>
        <w:spacing w:line="276" w:lineRule="auto"/>
        <w:jc w:val="both"/>
        <w:rPr>
          <w:rFonts w:eastAsia="Calibri"/>
          <w:bCs/>
          <w:lang w:eastAsia="hr-HR"/>
        </w:rPr>
      </w:pPr>
      <w:r>
        <w:rPr>
          <w:rFonts w:eastAsia="Calibri"/>
          <w:bCs/>
          <w:lang w:eastAsia="hr-HR"/>
        </w:rPr>
        <w:t>Predmetni Poziv objavljen je na mrežnim stranicama Ministarstva turizma i sporta na dan 9. kolovoza 2023. godine.</w:t>
      </w:r>
    </w:p>
    <w:p w14:paraId="788D0D1F" w14:textId="77777777" w:rsidR="00994B38" w:rsidRPr="002A758F" w:rsidRDefault="00994B38" w:rsidP="00994B38">
      <w:pPr>
        <w:spacing w:line="276" w:lineRule="auto"/>
        <w:jc w:val="both"/>
        <w:rPr>
          <w:rFonts w:eastAsia="Calibri"/>
          <w:bCs/>
          <w:lang w:eastAsia="hr-HR"/>
        </w:rPr>
      </w:pPr>
      <w:r w:rsidRPr="002A758F">
        <w:rPr>
          <w:rFonts w:eastAsia="Calibri"/>
          <w:bCs/>
          <w:lang w:eastAsia="hr-HR"/>
        </w:rPr>
        <w:t>Na temelju članka 202. stavka 2. ZJ</w:t>
      </w:r>
      <w:r>
        <w:rPr>
          <w:rFonts w:eastAsia="Calibri"/>
          <w:bCs/>
          <w:lang w:eastAsia="hr-HR"/>
        </w:rPr>
        <w:t>N 2016, Naručitelj daje odgovor</w:t>
      </w:r>
      <w:r w:rsidRPr="002A758F">
        <w:rPr>
          <w:rFonts w:eastAsia="Calibri"/>
          <w:bCs/>
          <w:lang w:eastAsia="hr-HR"/>
        </w:rPr>
        <w:t xml:space="preserve"> kako slijedi:</w:t>
      </w:r>
    </w:p>
    <w:p w14:paraId="563D5B2B" w14:textId="77777777" w:rsidR="00994B38" w:rsidRPr="002A758F" w:rsidRDefault="00994B38" w:rsidP="00994B38">
      <w:pPr>
        <w:spacing w:line="276" w:lineRule="auto"/>
        <w:jc w:val="both"/>
        <w:rPr>
          <w:rFonts w:eastAsia="Calibri"/>
          <w:bCs/>
          <w:lang w:eastAsia="hr-HR"/>
        </w:rPr>
      </w:pPr>
    </w:p>
    <w:p w14:paraId="0ADF52AC" w14:textId="77777777" w:rsidR="00994B38" w:rsidRDefault="00994B38" w:rsidP="00994B38">
      <w:pPr>
        <w:spacing w:line="276" w:lineRule="auto"/>
        <w:jc w:val="both"/>
        <w:rPr>
          <w:rFonts w:eastAsia="Calibri"/>
          <w:bCs/>
          <w:lang w:eastAsia="hr-HR"/>
        </w:rPr>
      </w:pPr>
      <w:r w:rsidRPr="002A758F">
        <w:rPr>
          <w:rFonts w:eastAsia="Calibri"/>
          <w:bCs/>
          <w:lang w:eastAsia="hr-HR"/>
        </w:rPr>
        <w:t>Pitanje:</w:t>
      </w:r>
    </w:p>
    <w:p w14:paraId="34733FFD" w14:textId="77777777" w:rsidR="00994B38" w:rsidRDefault="00994B38" w:rsidP="00994B38">
      <w:r>
        <w:t xml:space="preserve">„Molim vas da specificirate količinu </w:t>
      </w:r>
      <w:proofErr w:type="spellStart"/>
      <w:r>
        <w:t>cityligtova</w:t>
      </w:r>
      <w:proofErr w:type="spellEnd"/>
      <w:r>
        <w:t>, jer  dokumentaciji  piše da imate zadan i pripremljen tisak plakata što znači da imate zadanu i količinu ali ju niste naveli.</w:t>
      </w:r>
    </w:p>
    <w:p w14:paraId="446AACE5" w14:textId="77777777" w:rsidR="00994B38" w:rsidRDefault="00994B38" w:rsidP="00994B38">
      <w:r>
        <w:t xml:space="preserve">Također, koliko </w:t>
      </w:r>
      <w:proofErr w:type="spellStart"/>
      <w:r>
        <w:t>influencera</w:t>
      </w:r>
      <w:proofErr w:type="spellEnd"/>
      <w:r>
        <w:t xml:space="preserve"> je potrebno uključiti?  Jesu li to  </w:t>
      </w:r>
      <w:proofErr w:type="spellStart"/>
      <w:r>
        <w:t>nano</w:t>
      </w:r>
      <w:proofErr w:type="spellEnd"/>
      <w:r>
        <w:t xml:space="preserve">, mikro, makro </w:t>
      </w:r>
      <w:proofErr w:type="spellStart"/>
      <w:r>
        <w:t>influenceri</w:t>
      </w:r>
      <w:proofErr w:type="spellEnd"/>
      <w:r>
        <w:t xml:space="preserve">? Molimo vas detaljnije specifikacije. </w:t>
      </w:r>
    </w:p>
    <w:p w14:paraId="4B779AD1" w14:textId="77777777" w:rsidR="00994B38" w:rsidRDefault="00994B38" w:rsidP="00994B38">
      <w:pPr>
        <w:rPr>
          <w:color w:val="000000"/>
          <w:lang w:eastAsia="hr-HR"/>
        </w:rPr>
      </w:pPr>
      <w:r>
        <w:t xml:space="preserve">Portal </w:t>
      </w:r>
      <w:r>
        <w:rPr>
          <w:color w:val="000000"/>
          <w:lang w:eastAsia="hr-HR"/>
        </w:rPr>
        <w:t>3sporta.com je zadan ili je moguće preložiti jednako značajan ili više značajan portal?“</w:t>
      </w:r>
    </w:p>
    <w:p w14:paraId="467B24A8" w14:textId="77777777" w:rsidR="00994B38" w:rsidRDefault="00994B38" w:rsidP="00994B38">
      <w:pPr>
        <w:spacing w:line="276" w:lineRule="auto"/>
        <w:jc w:val="both"/>
      </w:pPr>
    </w:p>
    <w:p w14:paraId="7D3A2DF9" w14:textId="77777777" w:rsidR="00994B38" w:rsidRPr="0031348F" w:rsidRDefault="00994B38" w:rsidP="00994B38">
      <w:pPr>
        <w:spacing w:line="276" w:lineRule="auto"/>
        <w:jc w:val="both"/>
        <w:rPr>
          <w:b/>
        </w:rPr>
      </w:pPr>
      <w:r w:rsidRPr="000D0662">
        <w:rPr>
          <w:b/>
        </w:rPr>
        <w:t xml:space="preserve">Odgovor Naručitelja: </w:t>
      </w:r>
    </w:p>
    <w:p w14:paraId="3C02ADB5" w14:textId="77777777" w:rsidR="00994B38" w:rsidRDefault="00994B38" w:rsidP="00994B38">
      <w:pPr>
        <w:jc w:val="both"/>
        <w:rPr>
          <w:color w:val="1F497D"/>
        </w:rPr>
      </w:pPr>
      <w:r>
        <w:rPr>
          <w:color w:val="1F497D"/>
        </w:rPr>
        <w:t xml:space="preserve">Naručitelj je u predmetnoj nabavi odredio potrebu za vanjskim oglašavanjem putem </w:t>
      </w:r>
      <w:proofErr w:type="spellStart"/>
      <w:r>
        <w:rPr>
          <w:color w:val="1F497D"/>
        </w:rPr>
        <w:t>Citylight</w:t>
      </w:r>
      <w:proofErr w:type="spellEnd"/>
      <w:r>
        <w:rPr>
          <w:color w:val="1F497D"/>
        </w:rPr>
        <w:t xml:space="preserve"> reklamne vitrine na frekventnim lokacijama u Zagrebu u periodu od 14 dana, te sukladno budžetu koji vam je dostupan, može se postaviti minimalno 3 </w:t>
      </w:r>
      <w:proofErr w:type="spellStart"/>
      <w:r>
        <w:rPr>
          <w:color w:val="1F497D"/>
        </w:rPr>
        <w:t>citylight</w:t>
      </w:r>
      <w:proofErr w:type="spellEnd"/>
      <w:r>
        <w:rPr>
          <w:color w:val="1F497D"/>
        </w:rPr>
        <w:t xml:space="preserve"> reklamne vitrine. </w:t>
      </w:r>
    </w:p>
    <w:p w14:paraId="4DCEC328" w14:textId="77777777" w:rsidR="00994B38" w:rsidRDefault="00994B38" w:rsidP="00994B38">
      <w:pPr>
        <w:jc w:val="both"/>
        <w:rPr>
          <w:color w:val="1F497D"/>
        </w:rPr>
      </w:pPr>
      <w:r>
        <w:rPr>
          <w:color w:val="1F497D"/>
        </w:rPr>
        <w:t xml:space="preserve">Vezano uz uslugu </w:t>
      </w:r>
      <w:proofErr w:type="spellStart"/>
      <w:r>
        <w:rPr>
          <w:color w:val="1F497D"/>
        </w:rPr>
        <w:t>influencera</w:t>
      </w:r>
      <w:proofErr w:type="spellEnd"/>
      <w:r>
        <w:rPr>
          <w:color w:val="1F497D"/>
        </w:rPr>
        <w:t xml:space="preserve"> te sukladno raspoloživom budžetu </w:t>
      </w:r>
      <w:proofErr w:type="spellStart"/>
      <w:r>
        <w:rPr>
          <w:color w:val="1F497D"/>
        </w:rPr>
        <w:t>prihvatljvii</w:t>
      </w:r>
      <w:proofErr w:type="spellEnd"/>
      <w:r>
        <w:rPr>
          <w:color w:val="1F497D"/>
        </w:rPr>
        <w:t xml:space="preserve"> su </w:t>
      </w:r>
      <w:r>
        <w:rPr>
          <w:b/>
          <w:bCs/>
          <w:color w:val="1F497D"/>
        </w:rPr>
        <w:t xml:space="preserve">Nano </w:t>
      </w:r>
      <w:proofErr w:type="spellStart"/>
      <w:r>
        <w:rPr>
          <w:b/>
          <w:bCs/>
          <w:color w:val="1F497D"/>
        </w:rPr>
        <w:t>influenceri</w:t>
      </w:r>
      <w:proofErr w:type="spellEnd"/>
      <w:r>
        <w:rPr>
          <w:b/>
          <w:bCs/>
          <w:color w:val="1F497D"/>
        </w:rPr>
        <w:t> </w:t>
      </w:r>
      <w:r>
        <w:rPr>
          <w:color w:val="1F497D"/>
        </w:rPr>
        <w:t>(više od 10.000 pratitelja) iako su po broju pratitelja najmanji, ali se mogu pohvaliti visokom razinom uključenosti pratitelja (</w:t>
      </w:r>
      <w:proofErr w:type="spellStart"/>
      <w:r>
        <w:rPr>
          <w:color w:val="1F497D"/>
        </w:rPr>
        <w:t>engagement</w:t>
      </w:r>
      <w:proofErr w:type="spellEnd"/>
      <w:r>
        <w:rPr>
          <w:color w:val="1F497D"/>
        </w:rPr>
        <w:t xml:space="preserve">). Također su prihvatljivi i </w:t>
      </w:r>
      <w:r>
        <w:rPr>
          <w:b/>
          <w:bCs/>
          <w:color w:val="1F497D"/>
        </w:rPr>
        <w:t xml:space="preserve">Mikro </w:t>
      </w:r>
      <w:proofErr w:type="spellStart"/>
      <w:r>
        <w:rPr>
          <w:b/>
          <w:bCs/>
          <w:color w:val="1F497D"/>
        </w:rPr>
        <w:t>influenceri</w:t>
      </w:r>
      <w:proofErr w:type="spellEnd"/>
      <w:r>
        <w:rPr>
          <w:color w:val="1F497D"/>
        </w:rPr>
        <w:t xml:space="preserve"> (10.000 – 100.000 pratitelja) jer imaju opredijeljenu i specifičnu publiku i priznati su stručnjaci u svom području. Kao što smo i naveli u specifikacijama nabave potrebno je da društvene mreže odabranih </w:t>
      </w:r>
      <w:proofErr w:type="spellStart"/>
      <w:r>
        <w:rPr>
          <w:color w:val="1F497D"/>
        </w:rPr>
        <w:t>influencera</w:t>
      </w:r>
      <w:proofErr w:type="spellEnd"/>
      <w:r>
        <w:rPr>
          <w:color w:val="1F497D"/>
        </w:rPr>
        <w:t xml:space="preserve">  promoviraju i podržavaju glavnu poruku Europskog tjedna sporta, #</w:t>
      </w:r>
      <w:proofErr w:type="spellStart"/>
      <w:r>
        <w:rPr>
          <w:color w:val="1F497D"/>
        </w:rPr>
        <w:t>BeActive</w:t>
      </w:r>
      <w:proofErr w:type="spellEnd"/>
      <w:r>
        <w:rPr>
          <w:color w:val="1F497D"/>
        </w:rPr>
        <w:t xml:space="preserve">  te da sadržaj objava upućuje na zdrav način života i tjelesnu aktivnost.</w:t>
      </w:r>
    </w:p>
    <w:p w14:paraId="1021BD89" w14:textId="77777777" w:rsidR="00994B38" w:rsidRDefault="00994B38" w:rsidP="00994B38">
      <w:pPr>
        <w:jc w:val="both"/>
        <w:rPr>
          <w:color w:val="1F497D"/>
        </w:rPr>
      </w:pPr>
      <w:r>
        <w:rPr>
          <w:color w:val="1F497D"/>
        </w:rPr>
        <w:lastRenderedPageBreak/>
        <w:t xml:space="preserve">Također preporučujemo da se dogovori pregled objava prije samog objavljivanja.  Broj </w:t>
      </w:r>
      <w:proofErr w:type="spellStart"/>
      <w:r>
        <w:rPr>
          <w:color w:val="1F497D"/>
        </w:rPr>
        <w:t>influencera</w:t>
      </w:r>
      <w:proofErr w:type="spellEnd"/>
      <w:r>
        <w:rPr>
          <w:color w:val="1F497D"/>
        </w:rPr>
        <w:t xml:space="preserve"> koji bi  nudili uslugu oglašavanja molimo procijeniti sukladno budžetu i tržišnim cijenama iste. Minimalna broj </w:t>
      </w:r>
      <w:proofErr w:type="spellStart"/>
      <w:r>
        <w:rPr>
          <w:color w:val="1F497D"/>
        </w:rPr>
        <w:t>influencera</w:t>
      </w:r>
      <w:proofErr w:type="spellEnd"/>
      <w:r>
        <w:rPr>
          <w:color w:val="1F497D"/>
        </w:rPr>
        <w:t xml:space="preserve"> je po jedan Nano i Mikro </w:t>
      </w:r>
      <w:proofErr w:type="spellStart"/>
      <w:r>
        <w:rPr>
          <w:color w:val="1F497D"/>
        </w:rPr>
        <w:t>influencer</w:t>
      </w:r>
      <w:proofErr w:type="spellEnd"/>
      <w:r>
        <w:rPr>
          <w:color w:val="1F497D"/>
        </w:rPr>
        <w:t>.</w:t>
      </w:r>
    </w:p>
    <w:p w14:paraId="7970E8BD" w14:textId="77777777" w:rsidR="00994B38" w:rsidRDefault="00994B38" w:rsidP="00994B38">
      <w:pPr>
        <w:jc w:val="both"/>
        <w:rPr>
          <w:color w:val="1F497D"/>
        </w:rPr>
      </w:pPr>
    </w:p>
    <w:p w14:paraId="7B9D8ECC" w14:textId="77777777" w:rsidR="00994B38" w:rsidRDefault="00994B38" w:rsidP="00994B38">
      <w:pPr>
        <w:jc w:val="both"/>
        <w:rPr>
          <w:color w:val="1F497D"/>
        </w:rPr>
      </w:pPr>
      <w:r>
        <w:rPr>
          <w:color w:val="1F497D"/>
        </w:rPr>
        <w:t xml:space="preserve">U predmetnoj nabavi je navedeno oglašavanje na portalu 3sporta. </w:t>
      </w:r>
      <w:proofErr w:type="spellStart"/>
      <w:r>
        <w:rPr>
          <w:color w:val="1F497D"/>
        </w:rPr>
        <w:t>com</w:t>
      </w:r>
      <w:proofErr w:type="spellEnd"/>
      <w:r>
        <w:rPr>
          <w:color w:val="1F497D"/>
        </w:rPr>
        <w:t xml:space="preserve"> te na njihovoj Facebook stranici TRČIMO! isključivo zbog broja pratitelja čija nam je  ciljna skupina zanimljiva vezano uz promociju utrke Zrmanja </w:t>
      </w:r>
      <w:proofErr w:type="spellStart"/>
      <w:r>
        <w:rPr>
          <w:color w:val="1F497D"/>
        </w:rPr>
        <w:t>Triple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Challenge</w:t>
      </w:r>
      <w:proofErr w:type="spellEnd"/>
      <w:r>
        <w:rPr>
          <w:color w:val="1F497D"/>
        </w:rPr>
        <w:t xml:space="preserve"> 3.0 koju ćemo organizirati. Ukoliko smatrate da postoji značajniji portal  s istim ili većim brojem pratitelja kojeg čitaju i prate trkački rekreativci i entuzijasti možete predložiti i drugi jednako značajan ili više značajan portal. </w:t>
      </w:r>
    </w:p>
    <w:p w14:paraId="667C16ED" w14:textId="77777777" w:rsidR="00994B38" w:rsidRDefault="00994B38" w:rsidP="00994B38">
      <w:pPr>
        <w:widowControl w:val="0"/>
        <w:ind w:right="140"/>
        <w:jc w:val="both"/>
        <w:rPr>
          <w:rFonts w:eastAsia="Arial"/>
          <w:b/>
          <w:color w:val="000000"/>
          <w:lang w:eastAsia="hr-HR" w:bidi="hr-HR"/>
        </w:rPr>
      </w:pPr>
    </w:p>
    <w:p w14:paraId="418874D0" w14:textId="77777777" w:rsidR="00994B38" w:rsidRPr="009A6527" w:rsidRDefault="00994B38" w:rsidP="00994B38">
      <w:pPr>
        <w:spacing w:line="276" w:lineRule="auto"/>
        <w:jc w:val="both"/>
        <w:rPr>
          <w:rFonts w:eastAsia="Calibri"/>
          <w:color w:val="FF0000"/>
          <w:lang w:eastAsia="hr-HR"/>
        </w:rPr>
      </w:pPr>
    </w:p>
    <w:p w14:paraId="2AF62CED" w14:textId="77777777" w:rsidR="00994B38" w:rsidRPr="00813FAC" w:rsidRDefault="00994B38" w:rsidP="00994B38">
      <w:pPr>
        <w:spacing w:line="276" w:lineRule="auto"/>
        <w:jc w:val="both"/>
        <w:rPr>
          <w:rFonts w:eastAsia="Calibri"/>
          <w:color w:val="000000" w:themeColor="text1"/>
          <w:lang w:eastAsia="hr-HR"/>
        </w:rPr>
      </w:pPr>
      <w:r w:rsidRPr="00813FAC">
        <w:rPr>
          <w:rFonts w:eastAsia="Calibri"/>
          <w:color w:val="000000" w:themeColor="text1"/>
          <w:lang w:eastAsia="hr-HR"/>
        </w:rPr>
        <w:t>Sukladno članku 241. ZJN 2016. Naručitelj ne produljuje rok za dostavu ponude.</w:t>
      </w:r>
    </w:p>
    <w:p w14:paraId="41264003" w14:textId="77777777" w:rsidR="00994B38" w:rsidRPr="002A758F" w:rsidRDefault="00994B38" w:rsidP="00994B38">
      <w:pPr>
        <w:spacing w:line="276" w:lineRule="auto"/>
        <w:jc w:val="both"/>
        <w:rPr>
          <w:rFonts w:eastAsia="Calibri"/>
          <w:lang w:eastAsia="hr-HR"/>
        </w:rPr>
      </w:pPr>
    </w:p>
    <w:p w14:paraId="73728A9A" w14:textId="77777777" w:rsidR="00994B38" w:rsidRDefault="00994B38" w:rsidP="00994B38">
      <w:pPr>
        <w:spacing w:line="276" w:lineRule="auto"/>
        <w:jc w:val="both"/>
        <w:rPr>
          <w:lang w:eastAsia="hr-HR"/>
        </w:rPr>
      </w:pPr>
    </w:p>
    <w:p w14:paraId="0C3C3C25" w14:textId="77777777" w:rsidR="00994B38" w:rsidRPr="002A758F" w:rsidRDefault="00994B38" w:rsidP="00994B38">
      <w:pPr>
        <w:spacing w:line="276" w:lineRule="auto"/>
        <w:jc w:val="both"/>
        <w:rPr>
          <w:lang w:eastAsia="hr-HR"/>
        </w:rPr>
      </w:pPr>
      <w:r w:rsidRPr="002A758F">
        <w:rPr>
          <w:lang w:eastAsia="hr-HR"/>
        </w:rPr>
        <w:t xml:space="preserve">S poštovanjem, </w:t>
      </w:r>
    </w:p>
    <w:p w14:paraId="7DDC1734" w14:textId="77777777" w:rsidR="00994B38" w:rsidRPr="002A758F" w:rsidRDefault="00994B38" w:rsidP="00994B38">
      <w:pPr>
        <w:spacing w:line="276" w:lineRule="auto"/>
        <w:jc w:val="both"/>
        <w:rPr>
          <w:lang w:eastAsia="hr-HR"/>
        </w:rPr>
      </w:pPr>
      <w:r w:rsidRPr="002A758F">
        <w:rPr>
          <w:lang w:eastAsia="hr-HR"/>
        </w:rPr>
        <w:t xml:space="preserve">                                                                                  STRUČNI ČLANOVI POVJERENSTVA</w:t>
      </w:r>
    </w:p>
    <w:p w14:paraId="7F7315D4" w14:textId="77777777" w:rsidR="00994B38" w:rsidRPr="002A758F" w:rsidRDefault="00994B38" w:rsidP="00994B38">
      <w:pPr>
        <w:spacing w:line="276" w:lineRule="auto"/>
        <w:jc w:val="both"/>
        <w:rPr>
          <w:rFonts w:eastAsia="Calibri"/>
          <w:b/>
          <w:lang w:eastAsia="hr-HR"/>
        </w:rPr>
      </w:pPr>
    </w:p>
    <w:p w14:paraId="7D19749A" w14:textId="77777777" w:rsidR="00994B38" w:rsidRPr="002A758F" w:rsidRDefault="00994B38" w:rsidP="00994B38">
      <w:pPr>
        <w:spacing w:line="276" w:lineRule="auto"/>
        <w:jc w:val="both"/>
        <w:rPr>
          <w:rFonts w:eastAsia="Calibri"/>
          <w:lang w:eastAsia="hr-HR"/>
        </w:rPr>
      </w:pPr>
      <w:r w:rsidRPr="002A758F">
        <w:rPr>
          <w:rFonts w:eastAsia="Calibri"/>
          <w:lang w:eastAsia="hr-HR"/>
        </w:rPr>
        <w:t>Dostaviti:</w:t>
      </w:r>
    </w:p>
    <w:p w14:paraId="549B2B42" w14:textId="77777777" w:rsidR="00994B38" w:rsidRPr="002A758F" w:rsidRDefault="00994B38" w:rsidP="00994B38">
      <w:pPr>
        <w:numPr>
          <w:ilvl w:val="0"/>
          <w:numId w:val="9"/>
        </w:numPr>
        <w:spacing w:after="160" w:line="276" w:lineRule="auto"/>
        <w:ind w:left="0"/>
        <w:contextualSpacing/>
        <w:jc w:val="both"/>
        <w:rPr>
          <w:rFonts w:eastAsia="Calibri"/>
          <w:lang w:eastAsia="hr-HR"/>
        </w:rPr>
      </w:pPr>
      <w:r w:rsidRPr="002A758F">
        <w:rPr>
          <w:rFonts w:eastAsia="Calibri"/>
          <w:lang w:eastAsia="hr-HR"/>
        </w:rPr>
        <w:t>Svim zainteresiranim gospodarskim subjektima, putem EOJN RH</w:t>
      </w:r>
    </w:p>
    <w:p w14:paraId="5FD771CB" w14:textId="77777777" w:rsidR="00994B38" w:rsidRPr="00835822" w:rsidRDefault="00994B38" w:rsidP="00994B38">
      <w:pPr>
        <w:numPr>
          <w:ilvl w:val="0"/>
          <w:numId w:val="10"/>
        </w:numPr>
        <w:spacing w:after="160" w:line="276" w:lineRule="auto"/>
        <w:ind w:left="0"/>
        <w:contextualSpacing/>
        <w:jc w:val="both"/>
        <w:rPr>
          <w:lang w:eastAsia="hr-HR"/>
        </w:rPr>
      </w:pPr>
      <w:r w:rsidRPr="002A758F">
        <w:rPr>
          <w:rFonts w:eastAsia="Calibri"/>
          <w:lang w:eastAsia="hr-HR"/>
        </w:rPr>
        <w:t>Pismohrana, ovdje</w:t>
      </w:r>
      <w:r w:rsidRPr="002A758F">
        <w:rPr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2A758F">
        <w:rPr>
          <w:color w:val="000000"/>
          <w:lang w:eastAsia="hr-HR"/>
        </w:rPr>
        <w:instrText xml:space="preserve"> FORMTEXT </w:instrText>
      </w:r>
      <w:r w:rsidR="00FF0548">
        <w:rPr>
          <w:color w:val="000000"/>
          <w:lang w:eastAsia="hr-HR"/>
        </w:rPr>
      </w:r>
      <w:r w:rsidR="00FF0548">
        <w:rPr>
          <w:color w:val="000000"/>
          <w:lang w:eastAsia="hr-HR"/>
        </w:rPr>
        <w:fldChar w:fldCharType="separate"/>
      </w:r>
      <w:r w:rsidRPr="002A758F">
        <w:rPr>
          <w:color w:val="000000"/>
          <w:lang w:eastAsia="hr-HR"/>
        </w:rPr>
        <w:fldChar w:fldCharType="end"/>
      </w:r>
      <w:r w:rsidRPr="002A758F">
        <w:rPr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2A758F">
        <w:rPr>
          <w:color w:val="000000"/>
          <w:lang w:eastAsia="hr-HR"/>
        </w:rPr>
        <w:instrText xml:space="preserve"> FORMTEXT </w:instrText>
      </w:r>
      <w:r w:rsidR="00FF0548">
        <w:rPr>
          <w:color w:val="000000"/>
          <w:lang w:eastAsia="hr-HR"/>
        </w:rPr>
      </w:r>
      <w:r w:rsidR="00FF0548">
        <w:rPr>
          <w:color w:val="000000"/>
          <w:lang w:eastAsia="hr-HR"/>
        </w:rPr>
        <w:fldChar w:fldCharType="separate"/>
      </w:r>
      <w:r w:rsidRPr="002A758F">
        <w:rPr>
          <w:color w:val="000000"/>
          <w:lang w:eastAsia="hr-HR"/>
        </w:rPr>
        <w:fldChar w:fldCharType="end"/>
      </w:r>
      <w:r w:rsidRPr="002A758F">
        <w:rPr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A758F">
        <w:rPr>
          <w:color w:val="000000"/>
          <w:lang w:eastAsia="hr-HR"/>
        </w:rPr>
        <w:instrText xml:space="preserve"> FORMTEXT </w:instrText>
      </w:r>
      <w:r w:rsidR="00FF0548">
        <w:rPr>
          <w:color w:val="000000"/>
          <w:lang w:eastAsia="hr-HR"/>
        </w:rPr>
      </w:r>
      <w:r w:rsidR="00FF0548">
        <w:rPr>
          <w:color w:val="000000"/>
          <w:lang w:eastAsia="hr-HR"/>
        </w:rPr>
        <w:fldChar w:fldCharType="separate"/>
      </w:r>
      <w:r w:rsidRPr="002A758F">
        <w:rPr>
          <w:color w:val="000000"/>
          <w:lang w:eastAsia="hr-HR"/>
        </w:rPr>
        <w:fldChar w:fldCharType="end"/>
      </w:r>
      <w:bookmarkStart w:id="7" w:name="Naziv_primatelja"/>
      <w:r w:rsidRPr="002A758F">
        <w:rPr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2A758F">
        <w:rPr>
          <w:color w:val="000000"/>
          <w:lang w:eastAsia="hr-HR"/>
        </w:rPr>
        <w:instrText xml:space="preserve"> FORMTEXT </w:instrText>
      </w:r>
      <w:r w:rsidR="00FF0548">
        <w:rPr>
          <w:color w:val="000000"/>
          <w:lang w:eastAsia="hr-HR"/>
        </w:rPr>
      </w:r>
      <w:r w:rsidR="00FF0548">
        <w:rPr>
          <w:color w:val="000000"/>
          <w:lang w:eastAsia="hr-HR"/>
        </w:rPr>
        <w:fldChar w:fldCharType="separate"/>
      </w:r>
      <w:r w:rsidRPr="002A758F">
        <w:rPr>
          <w:color w:val="000000"/>
          <w:lang w:eastAsia="hr-HR"/>
        </w:rPr>
        <w:fldChar w:fldCharType="end"/>
      </w:r>
      <w:bookmarkStart w:id="8" w:name="Adresa_primatelja"/>
      <w:bookmarkEnd w:id="7"/>
      <w:r w:rsidRPr="002A758F">
        <w:rPr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2A758F">
        <w:rPr>
          <w:color w:val="000000"/>
          <w:lang w:eastAsia="hr-HR"/>
        </w:rPr>
        <w:instrText xml:space="preserve"> FORMTEXT </w:instrText>
      </w:r>
      <w:r w:rsidR="00FF0548">
        <w:rPr>
          <w:color w:val="000000"/>
          <w:lang w:eastAsia="hr-HR"/>
        </w:rPr>
      </w:r>
      <w:r w:rsidR="00FF0548">
        <w:rPr>
          <w:color w:val="000000"/>
          <w:lang w:eastAsia="hr-HR"/>
        </w:rPr>
        <w:fldChar w:fldCharType="separate"/>
      </w:r>
      <w:r w:rsidRPr="002A758F">
        <w:rPr>
          <w:color w:val="000000"/>
          <w:lang w:eastAsia="hr-HR"/>
        </w:rPr>
        <w:fldChar w:fldCharType="end"/>
      </w:r>
      <w:bookmarkStart w:id="9" w:name="PTT_Primatelja"/>
      <w:bookmarkEnd w:id="8"/>
      <w:r w:rsidRPr="002A758F">
        <w:rPr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A758F">
        <w:rPr>
          <w:color w:val="000000"/>
          <w:lang w:eastAsia="hr-HR"/>
        </w:rPr>
        <w:instrText xml:space="preserve"> FORMTEXT </w:instrText>
      </w:r>
      <w:r w:rsidR="00FF0548">
        <w:rPr>
          <w:color w:val="000000"/>
          <w:lang w:eastAsia="hr-HR"/>
        </w:rPr>
      </w:r>
      <w:r w:rsidR="00FF0548">
        <w:rPr>
          <w:color w:val="000000"/>
          <w:lang w:eastAsia="hr-HR"/>
        </w:rPr>
        <w:fldChar w:fldCharType="separate"/>
      </w:r>
      <w:r w:rsidRPr="002A758F">
        <w:rPr>
          <w:color w:val="000000"/>
          <w:lang w:eastAsia="hr-HR"/>
        </w:rPr>
        <w:fldChar w:fldCharType="end"/>
      </w:r>
      <w:bookmarkEnd w:id="9"/>
    </w:p>
    <w:p w14:paraId="67356B62" w14:textId="77777777" w:rsidR="00994B38" w:rsidRPr="00992CDC" w:rsidRDefault="00994B38" w:rsidP="00994B38">
      <w:pPr>
        <w:rPr>
          <w:b/>
        </w:rPr>
      </w:pPr>
    </w:p>
    <w:p w14:paraId="07658B5C" w14:textId="77777777" w:rsidR="00994B38" w:rsidRPr="005C281B" w:rsidRDefault="00994B38" w:rsidP="00994B38"/>
    <w:p w14:paraId="5DA00C75" w14:textId="77777777" w:rsidR="00994B38" w:rsidRPr="00992CDC" w:rsidRDefault="00994B38" w:rsidP="00994B38">
      <w:pPr>
        <w:rPr>
          <w:b/>
        </w:rPr>
      </w:pPr>
    </w:p>
    <w:p w14:paraId="16D8AF8E" w14:textId="0632B3B9" w:rsidR="00BC52AA" w:rsidRPr="00994B38" w:rsidRDefault="00FF0548" w:rsidP="00994B38"/>
    <w:sectPr w:rsidR="00BC52AA" w:rsidRPr="00994B38" w:rsidSect="00BC52AA">
      <w:footerReference w:type="default" r:id="rId12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9CD65" w14:textId="77777777" w:rsidR="00FF0548" w:rsidRDefault="00FF0548">
      <w:r>
        <w:separator/>
      </w:r>
    </w:p>
  </w:endnote>
  <w:endnote w:type="continuationSeparator" w:id="0">
    <w:p w14:paraId="027F9C49" w14:textId="77777777" w:rsidR="00FF0548" w:rsidRDefault="00FF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C93M">
    <w:altName w:val="Times New Roman"/>
    <w:panose1 w:val="02000508000000020002"/>
    <w:charset w:val="00"/>
    <w:family w:val="auto"/>
    <w:pitch w:val="variable"/>
    <w:sig w:usb0="00000003" w:usb1="1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92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ECAA4" w14:textId="1C88BB13" w:rsidR="00CC66C4" w:rsidRDefault="00CC6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8AF94" w14:textId="77777777" w:rsidR="00BC52AA" w:rsidRDefault="00FF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57D8" w14:textId="77777777" w:rsidR="00FF0548" w:rsidRDefault="00FF0548">
      <w:r>
        <w:separator/>
      </w:r>
    </w:p>
  </w:footnote>
  <w:footnote w:type="continuationSeparator" w:id="0">
    <w:p w14:paraId="04E55383" w14:textId="77777777" w:rsidR="00FF0548" w:rsidRDefault="00FF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FF1"/>
    <w:multiLevelType w:val="hybridMultilevel"/>
    <w:tmpl w:val="33A23D60"/>
    <w:lvl w:ilvl="0" w:tplc="9842B1E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FE615BE"/>
    <w:multiLevelType w:val="hybridMultilevel"/>
    <w:tmpl w:val="D452F59A"/>
    <w:lvl w:ilvl="0" w:tplc="16AC2252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FB20836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22483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C609D0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F5A02F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B964F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23E19D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3588CF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676677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11600D0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1652CF8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338BEA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15466A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702A5E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76C9C6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A0AD5A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EFAAD3E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7D4A0C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01428B"/>
    <w:multiLevelType w:val="hybridMultilevel"/>
    <w:tmpl w:val="2D28E6BC"/>
    <w:lvl w:ilvl="0" w:tplc="522E1A3C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DB70E81C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9E0D466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FDBCBFF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CE0AB2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97A3B00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D776430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9DC209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C6E00048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DDF43E5"/>
    <w:multiLevelType w:val="hybridMultilevel"/>
    <w:tmpl w:val="7E6A3176"/>
    <w:lvl w:ilvl="0" w:tplc="D39ECCDA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7F44"/>
    <w:multiLevelType w:val="hybridMultilevel"/>
    <w:tmpl w:val="864EE760"/>
    <w:lvl w:ilvl="0" w:tplc="8E06E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3B48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A6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21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C1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A9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CC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48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D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2334"/>
    <w:multiLevelType w:val="hybridMultilevel"/>
    <w:tmpl w:val="3046581C"/>
    <w:lvl w:ilvl="0" w:tplc="ADC02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5C8F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4F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04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AD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26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6E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AE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44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8118F526">
      <w:start w:val="1"/>
      <w:numFmt w:val="decimal"/>
      <w:lvlText w:val="%1."/>
      <w:lvlJc w:val="left"/>
      <w:pPr>
        <w:ind w:left="720" w:hanging="360"/>
      </w:pPr>
    </w:lvl>
    <w:lvl w:ilvl="1" w:tplc="7004DFF0" w:tentative="1">
      <w:start w:val="1"/>
      <w:numFmt w:val="lowerLetter"/>
      <w:lvlText w:val="%2."/>
      <w:lvlJc w:val="left"/>
      <w:pPr>
        <w:ind w:left="1440" w:hanging="360"/>
      </w:pPr>
    </w:lvl>
    <w:lvl w:ilvl="2" w:tplc="834A1532" w:tentative="1">
      <w:start w:val="1"/>
      <w:numFmt w:val="lowerRoman"/>
      <w:lvlText w:val="%3."/>
      <w:lvlJc w:val="right"/>
      <w:pPr>
        <w:ind w:left="2160" w:hanging="180"/>
      </w:pPr>
    </w:lvl>
    <w:lvl w:ilvl="3" w:tplc="87AC75A0" w:tentative="1">
      <w:start w:val="1"/>
      <w:numFmt w:val="decimal"/>
      <w:lvlText w:val="%4."/>
      <w:lvlJc w:val="left"/>
      <w:pPr>
        <w:ind w:left="2880" w:hanging="360"/>
      </w:pPr>
    </w:lvl>
    <w:lvl w:ilvl="4" w:tplc="E25EE202" w:tentative="1">
      <w:start w:val="1"/>
      <w:numFmt w:val="lowerLetter"/>
      <w:lvlText w:val="%5."/>
      <w:lvlJc w:val="left"/>
      <w:pPr>
        <w:ind w:left="3600" w:hanging="360"/>
      </w:pPr>
    </w:lvl>
    <w:lvl w:ilvl="5" w:tplc="1EBA3150" w:tentative="1">
      <w:start w:val="1"/>
      <w:numFmt w:val="lowerRoman"/>
      <w:lvlText w:val="%6."/>
      <w:lvlJc w:val="right"/>
      <w:pPr>
        <w:ind w:left="4320" w:hanging="180"/>
      </w:pPr>
    </w:lvl>
    <w:lvl w:ilvl="6" w:tplc="15D297A4" w:tentative="1">
      <w:start w:val="1"/>
      <w:numFmt w:val="decimal"/>
      <w:lvlText w:val="%7."/>
      <w:lvlJc w:val="left"/>
      <w:pPr>
        <w:ind w:left="5040" w:hanging="360"/>
      </w:pPr>
    </w:lvl>
    <w:lvl w:ilvl="7" w:tplc="D6CE57B2" w:tentative="1">
      <w:start w:val="1"/>
      <w:numFmt w:val="lowerLetter"/>
      <w:lvlText w:val="%8."/>
      <w:lvlJc w:val="left"/>
      <w:pPr>
        <w:ind w:left="5760" w:hanging="360"/>
      </w:pPr>
    </w:lvl>
    <w:lvl w:ilvl="8" w:tplc="A54E1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FC34F802">
      <w:start w:val="1"/>
      <w:numFmt w:val="decimal"/>
      <w:lvlText w:val="%1."/>
      <w:lvlJc w:val="left"/>
      <w:pPr>
        <w:ind w:left="720" w:hanging="360"/>
      </w:pPr>
    </w:lvl>
    <w:lvl w:ilvl="1" w:tplc="E5DE3AF0" w:tentative="1">
      <w:start w:val="1"/>
      <w:numFmt w:val="lowerLetter"/>
      <w:lvlText w:val="%2."/>
      <w:lvlJc w:val="left"/>
      <w:pPr>
        <w:ind w:left="1440" w:hanging="360"/>
      </w:pPr>
    </w:lvl>
    <w:lvl w:ilvl="2" w:tplc="7586336A" w:tentative="1">
      <w:start w:val="1"/>
      <w:numFmt w:val="lowerRoman"/>
      <w:lvlText w:val="%3."/>
      <w:lvlJc w:val="right"/>
      <w:pPr>
        <w:ind w:left="2160" w:hanging="180"/>
      </w:pPr>
    </w:lvl>
    <w:lvl w:ilvl="3" w:tplc="E65632E2" w:tentative="1">
      <w:start w:val="1"/>
      <w:numFmt w:val="decimal"/>
      <w:lvlText w:val="%4."/>
      <w:lvlJc w:val="left"/>
      <w:pPr>
        <w:ind w:left="2880" w:hanging="360"/>
      </w:pPr>
    </w:lvl>
    <w:lvl w:ilvl="4" w:tplc="545002F8" w:tentative="1">
      <w:start w:val="1"/>
      <w:numFmt w:val="lowerLetter"/>
      <w:lvlText w:val="%5."/>
      <w:lvlJc w:val="left"/>
      <w:pPr>
        <w:ind w:left="3600" w:hanging="360"/>
      </w:pPr>
    </w:lvl>
    <w:lvl w:ilvl="5" w:tplc="34586264" w:tentative="1">
      <w:start w:val="1"/>
      <w:numFmt w:val="lowerRoman"/>
      <w:lvlText w:val="%6."/>
      <w:lvlJc w:val="right"/>
      <w:pPr>
        <w:ind w:left="4320" w:hanging="180"/>
      </w:pPr>
    </w:lvl>
    <w:lvl w:ilvl="6" w:tplc="12326004" w:tentative="1">
      <w:start w:val="1"/>
      <w:numFmt w:val="decimal"/>
      <w:lvlText w:val="%7."/>
      <w:lvlJc w:val="left"/>
      <w:pPr>
        <w:ind w:left="5040" w:hanging="360"/>
      </w:pPr>
    </w:lvl>
    <w:lvl w:ilvl="7" w:tplc="D80CF468" w:tentative="1">
      <w:start w:val="1"/>
      <w:numFmt w:val="lowerLetter"/>
      <w:lvlText w:val="%8."/>
      <w:lvlJc w:val="left"/>
      <w:pPr>
        <w:ind w:left="5760" w:hanging="360"/>
      </w:pPr>
    </w:lvl>
    <w:lvl w:ilvl="8" w:tplc="C4242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063E8"/>
    <w:multiLevelType w:val="hybridMultilevel"/>
    <w:tmpl w:val="A09E4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7B"/>
    <w:rsid w:val="00000B64"/>
    <w:rsid w:val="0000535C"/>
    <w:rsid w:val="000747DD"/>
    <w:rsid w:val="002B36AA"/>
    <w:rsid w:val="0040073E"/>
    <w:rsid w:val="004203E8"/>
    <w:rsid w:val="00452251"/>
    <w:rsid w:val="00581547"/>
    <w:rsid w:val="005C281B"/>
    <w:rsid w:val="005E4FB1"/>
    <w:rsid w:val="00732247"/>
    <w:rsid w:val="007B2041"/>
    <w:rsid w:val="00802852"/>
    <w:rsid w:val="008109E9"/>
    <w:rsid w:val="00835822"/>
    <w:rsid w:val="0084364B"/>
    <w:rsid w:val="00990B44"/>
    <w:rsid w:val="00994B38"/>
    <w:rsid w:val="009B697B"/>
    <w:rsid w:val="009E7863"/>
    <w:rsid w:val="00B1567B"/>
    <w:rsid w:val="00B1742F"/>
    <w:rsid w:val="00B27498"/>
    <w:rsid w:val="00B9090C"/>
    <w:rsid w:val="00CC66C4"/>
    <w:rsid w:val="00D943A5"/>
    <w:rsid w:val="00E261B6"/>
    <w:rsid w:val="00E52274"/>
    <w:rsid w:val="00EB30AF"/>
    <w:rsid w:val="00ED476D"/>
    <w:rsid w:val="00F709AC"/>
    <w:rsid w:val="00F730BA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8AF84"/>
  <w15:docId w15:val="{5FB6A78A-4C5C-49AA-8F31-9475D97F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61B6"/>
    <w:rPr>
      <w:color w:val="0000FF"/>
      <w:u w:val="single"/>
    </w:rPr>
  </w:style>
  <w:style w:type="paragraph" w:customStyle="1" w:styleId="Default">
    <w:name w:val="Default"/>
    <w:rsid w:val="00D943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15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1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15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1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15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predlozak_zaglavlje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532E5DFCC14DB75E8B0BFCF193CB" ma:contentTypeVersion="0" ma:contentTypeDescription="Create a new document." ma:contentTypeScope="" ma:versionID="c458fd87786a7f5a1f2cd8f13fa307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D104-0041-4286-8974-7A414C20D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F0904-3483-4BDB-ADBC-0E0ACAF5E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1CDC5-C7EC-498A-8185-D3B4BD0E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MINT_predlozak_zaglavlje_2019 (1).dot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Ciban</dc:creator>
  <cp:lastModifiedBy>Maja Lugarić</cp:lastModifiedBy>
  <cp:revision>4</cp:revision>
  <cp:lastPrinted>2019-10-21T11:41:00Z</cp:lastPrinted>
  <dcterms:created xsi:type="dcterms:W3CDTF">2023-08-14T08:58:00Z</dcterms:created>
  <dcterms:modified xsi:type="dcterms:W3CDTF">2023-08-14T10:06:00Z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0x01010004EB532E5DFCC14DB75E8B0BFCF193CB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