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38" w:rsidRPr="00035C1C" w:rsidRDefault="0067634A" w:rsidP="0031123A">
      <w:pPr>
        <w:pStyle w:val="Naslov1"/>
        <w:jc w:val="center"/>
        <w:rPr>
          <w:rFonts w:ascii="Calibri" w:hAnsi="Calibri" w:cs="Calibri"/>
        </w:rPr>
      </w:pPr>
      <w:r w:rsidRPr="00035C1C">
        <w:rPr>
          <w:rFonts w:ascii="Calibri" w:hAnsi="Calibri" w:cs="Calibri"/>
        </w:rPr>
        <w:t>DODIJELJENE DRŽAVNE NAGRADE ZA VRHUNSKA SPORTSKA POSTIGNUĆA U 20</w:t>
      </w:r>
      <w:r w:rsidR="002D5E75">
        <w:rPr>
          <w:rFonts w:ascii="Calibri" w:hAnsi="Calibri" w:cs="Calibri"/>
        </w:rPr>
        <w:t>24</w:t>
      </w:r>
      <w:bookmarkStart w:id="0" w:name="_GoBack"/>
      <w:bookmarkEnd w:id="0"/>
      <w:r w:rsidRPr="00035C1C">
        <w:rPr>
          <w:rFonts w:ascii="Calibri" w:hAnsi="Calibri" w:cs="Calibri"/>
        </w:rPr>
        <w:t>. GODINI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4C065E" w:rsidRPr="00035C1C" w:rsidTr="0067634A">
        <w:trPr>
          <w:trHeight w:val="295"/>
        </w:trPr>
        <w:tc>
          <w:tcPr>
            <w:tcW w:w="8648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Naziv odluke</w:t>
            </w:r>
          </w:p>
        </w:tc>
        <w:tc>
          <w:tcPr>
            <w:tcW w:w="2551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isplaćeno</w:t>
            </w:r>
          </w:p>
        </w:tc>
      </w:tr>
      <w:tr w:rsidR="004C065E" w:rsidRPr="00035C1C" w:rsidTr="0067634A">
        <w:trPr>
          <w:trHeight w:val="295"/>
        </w:trPr>
        <w:tc>
          <w:tcPr>
            <w:tcW w:w="8648" w:type="dxa"/>
          </w:tcPr>
          <w:p w:rsidR="00E21200" w:rsidRPr="007C7D06" w:rsidRDefault="00FD1D3F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733F6E" w:rsidRPr="00035C1C">
              <w:rPr>
                <w:rFonts w:ascii="Calibri" w:hAnsi="Calibri" w:cs="Calibri"/>
                <w:b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</w:t>
            </w:r>
            <w:bookmarkStart w:id="1" w:name="_Hlk494439807"/>
            <w:bookmarkStart w:id="2" w:name="_Hlk494362296"/>
            <w:r w:rsidR="002D5E75" w:rsidRPr="002D5E75">
              <w:rPr>
                <w:rFonts w:ascii="Calibri" w:hAnsi="Calibri" w:cs="Calibri"/>
                <w:b/>
              </w:rPr>
              <w:t>osvojenu medalj</w:t>
            </w:r>
            <w:bookmarkEnd w:id="1"/>
            <w:bookmarkEnd w:id="2"/>
            <w:r w:rsidR="002D5E75" w:rsidRPr="002D5E75">
              <w:rPr>
                <w:rFonts w:ascii="Calibri" w:hAnsi="Calibri" w:cs="Calibri"/>
                <w:b/>
              </w:rPr>
              <w:t xml:space="preserve">u na Svjetskom seniorskom prvenstvu u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ronilaštvu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– CMAS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Freediving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Indoor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>(Kuwait, Kuwait, od 7. do 13. svibnja 2023. godine)</w:t>
            </w:r>
            <w:r w:rsidR="007C7D0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2D5E75" w:rsidP="00D55038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15.600,00 eura</w:t>
            </w:r>
          </w:p>
        </w:tc>
      </w:tr>
      <w:tr w:rsidR="004C065E" w:rsidRPr="00035C1C" w:rsidTr="0067634A">
        <w:trPr>
          <w:trHeight w:val="310"/>
        </w:trPr>
        <w:tc>
          <w:tcPr>
            <w:tcW w:w="8648" w:type="dxa"/>
          </w:tcPr>
          <w:p w:rsidR="004C065E" w:rsidRPr="00035C1C" w:rsidRDefault="00180B38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osvojene medalje na Europskom seniorskom prvenstvu u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ronilaštvu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– 28th CMAS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Finswimming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European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>(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Gödölö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>, Mađarska, od 17. do 23. srpnja 2023. godine)</w:t>
            </w:r>
            <w:r w:rsidR="00513AA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2D5E75" w:rsidP="00D55038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18.600,00 eura</w:t>
            </w:r>
          </w:p>
        </w:tc>
      </w:tr>
      <w:tr w:rsidR="000D40A9" w:rsidRPr="00035C1C" w:rsidTr="0067634A">
        <w:trPr>
          <w:trHeight w:val="295"/>
        </w:trPr>
        <w:tc>
          <w:tcPr>
            <w:tcW w:w="8648" w:type="dxa"/>
          </w:tcPr>
          <w:p w:rsidR="000D40A9" w:rsidRDefault="0039194B" w:rsidP="0039194B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osvojene zlatne medalje na Svjetskom seniorskom prvenstvu u boćanju –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Mondial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2023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Féminin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et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Mixte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de RUMILLY (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Rumilly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>, Francuska, od 7. do 11. studenoga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0D40A9" w:rsidRPr="009677BF" w:rsidRDefault="002D5E75" w:rsidP="009677BF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50.650,00 eura</w:t>
            </w:r>
          </w:p>
        </w:tc>
      </w:tr>
      <w:tr w:rsidR="009677BF" w:rsidRPr="00035C1C" w:rsidTr="0067634A">
        <w:trPr>
          <w:trHeight w:val="295"/>
        </w:trPr>
        <w:tc>
          <w:tcPr>
            <w:tcW w:w="8648" w:type="dxa"/>
          </w:tcPr>
          <w:p w:rsidR="009677BF" w:rsidRPr="00035C1C" w:rsidRDefault="009677BF" w:rsidP="009677BF">
            <w:pPr>
              <w:rPr>
                <w:rFonts w:ascii="Calibri" w:hAnsi="Calibri" w:cs="Calibri"/>
                <w:b/>
              </w:rPr>
            </w:pPr>
            <w:r w:rsidRPr="00035C1C">
              <w:rPr>
                <w:rFonts w:ascii="Calibri" w:hAnsi="Calibri" w:cs="Calibri"/>
                <w:b/>
              </w:rPr>
              <w:t>*UKUPNO</w:t>
            </w:r>
          </w:p>
        </w:tc>
        <w:tc>
          <w:tcPr>
            <w:tcW w:w="2551" w:type="dxa"/>
          </w:tcPr>
          <w:p w:rsidR="009677BF" w:rsidRDefault="009677BF" w:rsidP="009677BF">
            <w:pPr>
              <w:rPr>
                <w:rFonts w:ascii="Calibri" w:hAnsi="Calibri" w:cs="Calibri"/>
                <w:b/>
              </w:rPr>
            </w:pPr>
          </w:p>
          <w:p w:rsidR="009677BF" w:rsidRPr="00035C1C" w:rsidRDefault="002D5E75" w:rsidP="009677BF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  <w:color w:val="000000"/>
                <w:szCs w:val="24"/>
              </w:rPr>
              <w:t>78.950,00 eura</w:t>
            </w:r>
          </w:p>
        </w:tc>
      </w:tr>
    </w:tbl>
    <w:p w:rsidR="00DF6270" w:rsidRPr="00035C1C" w:rsidRDefault="007A76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*Isplate</w:t>
      </w:r>
      <w:r w:rsidR="007B04FF" w:rsidRPr="00035C1C">
        <w:rPr>
          <w:rFonts w:ascii="Calibri" w:hAnsi="Calibri" w:cs="Calibri"/>
          <w:szCs w:val="24"/>
        </w:rPr>
        <w:t xml:space="preserve"> do </w:t>
      </w:r>
      <w:r w:rsidR="002D5E75">
        <w:rPr>
          <w:rFonts w:ascii="Calibri" w:hAnsi="Calibri" w:cs="Calibri"/>
          <w:szCs w:val="24"/>
        </w:rPr>
        <w:t>22</w:t>
      </w:r>
      <w:r w:rsidR="003C0B14" w:rsidRPr="00035C1C">
        <w:rPr>
          <w:rFonts w:ascii="Calibri" w:hAnsi="Calibri" w:cs="Calibri"/>
          <w:szCs w:val="24"/>
        </w:rPr>
        <w:t xml:space="preserve">. </w:t>
      </w:r>
      <w:r w:rsidR="002D5E75">
        <w:rPr>
          <w:rFonts w:ascii="Calibri" w:hAnsi="Calibri" w:cs="Calibri"/>
          <w:szCs w:val="24"/>
        </w:rPr>
        <w:t>siječnja</w:t>
      </w:r>
      <w:r w:rsidR="003C0B14" w:rsidRPr="00035C1C">
        <w:rPr>
          <w:rFonts w:ascii="Calibri" w:hAnsi="Calibri" w:cs="Calibri"/>
          <w:szCs w:val="24"/>
        </w:rPr>
        <w:t xml:space="preserve"> 20</w:t>
      </w:r>
      <w:r w:rsidR="002D5E75">
        <w:rPr>
          <w:rFonts w:ascii="Calibri" w:hAnsi="Calibri" w:cs="Calibri"/>
          <w:szCs w:val="24"/>
        </w:rPr>
        <w:t>24</w:t>
      </w:r>
      <w:r w:rsidR="003C0B14" w:rsidRPr="00035C1C">
        <w:rPr>
          <w:rFonts w:ascii="Calibri" w:hAnsi="Calibri" w:cs="Calibri"/>
          <w:szCs w:val="24"/>
        </w:rPr>
        <w:t>. godine</w:t>
      </w:r>
    </w:p>
    <w:sectPr w:rsidR="00DF6270" w:rsidRPr="00035C1C" w:rsidSect="00D55038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F4" w:rsidRDefault="00CE5FF4" w:rsidP="00D55038">
      <w:pPr>
        <w:spacing w:after="0" w:line="240" w:lineRule="auto"/>
      </w:pPr>
      <w:r>
        <w:separator/>
      </w:r>
    </w:p>
  </w:endnote>
  <w:end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F4" w:rsidRDefault="00CE5FF4" w:rsidP="00D55038">
      <w:pPr>
        <w:spacing w:after="0" w:line="240" w:lineRule="auto"/>
      </w:pPr>
      <w:r>
        <w:separator/>
      </w:r>
    </w:p>
  </w:footnote>
  <w:foot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C2" w:rsidRDefault="00541FC2" w:rsidP="0039203B">
    <w:pPr>
      <w:pStyle w:val="Zaglavlje"/>
      <w:jc w:val="center"/>
    </w:pPr>
    <w:r w:rsidRPr="0046330D">
      <w:rPr>
        <w:noProof/>
        <w:lang w:eastAsia="hr-HR"/>
      </w:rPr>
      <w:drawing>
        <wp:inline distT="0" distB="0" distL="0" distR="0">
          <wp:extent cx="2476500" cy="650055"/>
          <wp:effectExtent l="0" t="0" r="0" b="0"/>
          <wp:docPr id="1" name="Slika 1" descr="C:\Users\scrnokic\AppData\Local\Temp\Temp1_svi logotipi Ministarstva.zip\MTISP\RGB HR\Ministarstvo turizma i sporta RGB-HR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nokic\AppData\Local\Temp\Temp1_svi logotipi Ministarstva.zip\MTISP\RGB HR\Ministarstvo turizma i sporta RGB-HR@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886" cy="68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6681"/>
    <w:multiLevelType w:val="hybridMultilevel"/>
    <w:tmpl w:val="53566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Reetkatablice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8"/>
    <w:rsid w:val="00035C1C"/>
    <w:rsid w:val="000D40A9"/>
    <w:rsid w:val="000D5642"/>
    <w:rsid w:val="000E6114"/>
    <w:rsid w:val="000E6A0C"/>
    <w:rsid w:val="000E7D14"/>
    <w:rsid w:val="000F544A"/>
    <w:rsid w:val="00110BF2"/>
    <w:rsid w:val="001426F4"/>
    <w:rsid w:val="001652B8"/>
    <w:rsid w:val="00175466"/>
    <w:rsid w:val="00180B38"/>
    <w:rsid w:val="001862D4"/>
    <w:rsid w:val="00190CD0"/>
    <w:rsid w:val="001B0769"/>
    <w:rsid w:val="001E251B"/>
    <w:rsid w:val="001F6715"/>
    <w:rsid w:val="0021038F"/>
    <w:rsid w:val="00242ABF"/>
    <w:rsid w:val="002C61F5"/>
    <w:rsid w:val="002D2305"/>
    <w:rsid w:val="002D5E75"/>
    <w:rsid w:val="0031123A"/>
    <w:rsid w:val="0039194B"/>
    <w:rsid w:val="0039203B"/>
    <w:rsid w:val="003968B3"/>
    <w:rsid w:val="003B7A07"/>
    <w:rsid w:val="003C0B14"/>
    <w:rsid w:val="003E18CE"/>
    <w:rsid w:val="003E4263"/>
    <w:rsid w:val="00401270"/>
    <w:rsid w:val="00411F1B"/>
    <w:rsid w:val="00452305"/>
    <w:rsid w:val="004538A7"/>
    <w:rsid w:val="0046330D"/>
    <w:rsid w:val="00464A3B"/>
    <w:rsid w:val="004818B5"/>
    <w:rsid w:val="00487F07"/>
    <w:rsid w:val="004A7C76"/>
    <w:rsid w:val="004B3D5F"/>
    <w:rsid w:val="004B7132"/>
    <w:rsid w:val="004C065E"/>
    <w:rsid w:val="004D78A1"/>
    <w:rsid w:val="004F64EE"/>
    <w:rsid w:val="00507116"/>
    <w:rsid w:val="00513AAF"/>
    <w:rsid w:val="00514DB4"/>
    <w:rsid w:val="00517546"/>
    <w:rsid w:val="00536D05"/>
    <w:rsid w:val="00541FC2"/>
    <w:rsid w:val="00542DAE"/>
    <w:rsid w:val="00567649"/>
    <w:rsid w:val="00572A4A"/>
    <w:rsid w:val="00572D58"/>
    <w:rsid w:val="005C5130"/>
    <w:rsid w:val="005E1610"/>
    <w:rsid w:val="005F0867"/>
    <w:rsid w:val="005F68EA"/>
    <w:rsid w:val="00600EC1"/>
    <w:rsid w:val="00616984"/>
    <w:rsid w:val="00620801"/>
    <w:rsid w:val="006344A3"/>
    <w:rsid w:val="0065111F"/>
    <w:rsid w:val="00657BBA"/>
    <w:rsid w:val="0067634A"/>
    <w:rsid w:val="00683766"/>
    <w:rsid w:val="006B6B53"/>
    <w:rsid w:val="006D517C"/>
    <w:rsid w:val="00703954"/>
    <w:rsid w:val="00707F47"/>
    <w:rsid w:val="00715701"/>
    <w:rsid w:val="007158F5"/>
    <w:rsid w:val="00733F6E"/>
    <w:rsid w:val="00746AC4"/>
    <w:rsid w:val="007631CC"/>
    <w:rsid w:val="00790972"/>
    <w:rsid w:val="007A76EE"/>
    <w:rsid w:val="007B04FF"/>
    <w:rsid w:val="007C7D06"/>
    <w:rsid w:val="007D1858"/>
    <w:rsid w:val="007E2D29"/>
    <w:rsid w:val="00833058"/>
    <w:rsid w:val="00837919"/>
    <w:rsid w:val="0084001C"/>
    <w:rsid w:val="00854F32"/>
    <w:rsid w:val="0087472D"/>
    <w:rsid w:val="008A787D"/>
    <w:rsid w:val="008E0FCE"/>
    <w:rsid w:val="008E2754"/>
    <w:rsid w:val="008E3D88"/>
    <w:rsid w:val="008F0457"/>
    <w:rsid w:val="008F4920"/>
    <w:rsid w:val="00943E10"/>
    <w:rsid w:val="009677BF"/>
    <w:rsid w:val="00967AA3"/>
    <w:rsid w:val="00972BD6"/>
    <w:rsid w:val="00973183"/>
    <w:rsid w:val="009933D9"/>
    <w:rsid w:val="009A3793"/>
    <w:rsid w:val="009D4545"/>
    <w:rsid w:val="009F01B6"/>
    <w:rsid w:val="00A03FC6"/>
    <w:rsid w:val="00A06F9B"/>
    <w:rsid w:val="00A25C4A"/>
    <w:rsid w:val="00A32969"/>
    <w:rsid w:val="00A33059"/>
    <w:rsid w:val="00A61BA9"/>
    <w:rsid w:val="00A8221E"/>
    <w:rsid w:val="00A91FFA"/>
    <w:rsid w:val="00AB2225"/>
    <w:rsid w:val="00AB5073"/>
    <w:rsid w:val="00B2164D"/>
    <w:rsid w:val="00B44C19"/>
    <w:rsid w:val="00B633F7"/>
    <w:rsid w:val="00B74147"/>
    <w:rsid w:val="00B8074F"/>
    <w:rsid w:val="00B86E14"/>
    <w:rsid w:val="00B874CF"/>
    <w:rsid w:val="00BB366B"/>
    <w:rsid w:val="00BC5E06"/>
    <w:rsid w:val="00BE04C0"/>
    <w:rsid w:val="00C05E05"/>
    <w:rsid w:val="00C11DA2"/>
    <w:rsid w:val="00C36775"/>
    <w:rsid w:val="00C4496D"/>
    <w:rsid w:val="00C57A26"/>
    <w:rsid w:val="00C744AC"/>
    <w:rsid w:val="00C74B48"/>
    <w:rsid w:val="00CB010F"/>
    <w:rsid w:val="00CB2D16"/>
    <w:rsid w:val="00CE5FF4"/>
    <w:rsid w:val="00D14FF3"/>
    <w:rsid w:val="00D55038"/>
    <w:rsid w:val="00D565CD"/>
    <w:rsid w:val="00D71B88"/>
    <w:rsid w:val="00D95C11"/>
    <w:rsid w:val="00DB7BF8"/>
    <w:rsid w:val="00DD1D1B"/>
    <w:rsid w:val="00DF6270"/>
    <w:rsid w:val="00E04182"/>
    <w:rsid w:val="00E21200"/>
    <w:rsid w:val="00E51E8E"/>
    <w:rsid w:val="00E775F2"/>
    <w:rsid w:val="00EB56EE"/>
    <w:rsid w:val="00EF1D40"/>
    <w:rsid w:val="00EF5EC3"/>
    <w:rsid w:val="00F34520"/>
    <w:rsid w:val="00F36511"/>
    <w:rsid w:val="00F367F0"/>
    <w:rsid w:val="00F421C3"/>
    <w:rsid w:val="00F56D44"/>
    <w:rsid w:val="00F60D5C"/>
    <w:rsid w:val="00F922E9"/>
    <w:rsid w:val="00F94585"/>
    <w:rsid w:val="00F96BA7"/>
    <w:rsid w:val="00FA7058"/>
    <w:rsid w:val="00FC06C6"/>
    <w:rsid w:val="00FD1D3F"/>
    <w:rsid w:val="00FF1AAE"/>
    <w:rsid w:val="00FF227E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AE9B5B"/>
  <w15:chartTrackingRefBased/>
  <w15:docId w15:val="{09DC1E2C-3566-4CEC-9906-D6D548A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38"/>
    <w:rPr>
      <w:sz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567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3">
    <w:name w:val="Plain Table 3"/>
    <w:basedOn w:val="Obinatablica"/>
    <w:uiPriority w:val="43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29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D55038"/>
    <w:pPr>
      <w:spacing w:after="0" w:line="240" w:lineRule="auto"/>
      <w:jc w:val="center"/>
    </w:pPr>
    <w:rPr>
      <w:sz w:val="24"/>
    </w:rPr>
    <w:tblPr>
      <w:tblBorders>
        <w:top w:val="single" w:sz="4" w:space="0" w:color="003567"/>
        <w:left w:val="single" w:sz="4" w:space="0" w:color="003567"/>
        <w:bottom w:val="single" w:sz="4" w:space="0" w:color="003567"/>
        <w:right w:val="single" w:sz="4" w:space="0" w:color="003567"/>
        <w:insideH w:val="single" w:sz="4" w:space="0" w:color="003567"/>
        <w:insideV w:val="single" w:sz="4" w:space="0" w:color="003567"/>
      </w:tblBorders>
    </w:tblPr>
    <w:tcPr>
      <w:shd w:val="clear" w:color="auto" w:fill="auto"/>
      <w:vAlign w:val="center"/>
    </w:tcPr>
  </w:style>
  <w:style w:type="table" w:styleId="Obinatablica4">
    <w:name w:val="Plain Table 4"/>
    <w:basedOn w:val="Obinatablica"/>
    <w:uiPriority w:val="44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329BFF" w:themeColor="text1" w:themeTint="80"/>
        <w:bottom w:val="single" w:sz="4" w:space="0" w:color="329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29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2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1Horz">
      <w:tblPr/>
      <w:tcPr>
        <w:tcBorders>
          <w:top w:val="single" w:sz="4" w:space="0" w:color="329BFF" w:themeColor="text1" w:themeTint="80"/>
          <w:bottom w:val="single" w:sz="4" w:space="0" w:color="329BF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589DD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03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038"/>
    <w:rPr>
      <w:lang w:val="hr-HR"/>
    </w:rPr>
  </w:style>
  <w:style w:type="paragraph" w:styleId="StandardWeb">
    <w:name w:val="Normal (Web)"/>
    <w:basedOn w:val="Normal"/>
    <w:uiPriority w:val="99"/>
    <w:semiHidden/>
    <w:unhideWhenUsed/>
    <w:rsid w:val="00D550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55038"/>
    <w:rPr>
      <w:rFonts w:asciiTheme="majorHAnsi" w:eastAsiaTheme="majorEastAsia" w:hAnsiTheme="majorHAnsi" w:cstheme="majorBidi"/>
      <w:color w:val="003567"/>
      <w:sz w:val="32"/>
      <w:szCs w:val="32"/>
      <w:lang w:val="hr-HR"/>
    </w:rPr>
  </w:style>
  <w:style w:type="table" w:styleId="Svijetlatablicareetke1-isticanje6">
    <w:name w:val="Grid Table 1 Light Accent 6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F1F6FB" w:themeColor="accent6" w:themeTint="66"/>
        <w:left w:val="single" w:sz="4" w:space="0" w:color="F1F6FB" w:themeColor="accent6" w:themeTint="66"/>
        <w:bottom w:val="single" w:sz="4" w:space="0" w:color="F1F6FB" w:themeColor="accent6" w:themeTint="66"/>
        <w:right w:val="single" w:sz="4" w:space="0" w:color="F1F6FB" w:themeColor="accent6" w:themeTint="66"/>
        <w:insideH w:val="single" w:sz="4" w:space="0" w:color="F1F6FB" w:themeColor="accent6" w:themeTint="66"/>
        <w:insideV w:val="single" w:sz="4" w:space="0" w:color="F1F6F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F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D6E6F5" w:themeColor="accent4" w:themeTint="66"/>
        <w:left w:val="single" w:sz="4" w:space="0" w:color="D6E6F5" w:themeColor="accent4" w:themeTint="66"/>
        <w:bottom w:val="single" w:sz="4" w:space="0" w:color="D6E6F5" w:themeColor="accent4" w:themeTint="66"/>
        <w:right w:val="single" w:sz="4" w:space="0" w:color="D6E6F5" w:themeColor="accent4" w:themeTint="66"/>
        <w:insideH w:val="single" w:sz="4" w:space="0" w:color="D6E6F5" w:themeColor="accent4" w:themeTint="66"/>
        <w:insideV w:val="single" w:sz="4" w:space="0" w:color="D6E6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DA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7BB2E0" w:themeColor="accent3" w:themeTint="66"/>
        <w:left w:val="single" w:sz="4" w:space="0" w:color="7BB2E0" w:themeColor="accent3" w:themeTint="66"/>
        <w:bottom w:val="single" w:sz="4" w:space="0" w:color="7BB2E0" w:themeColor="accent3" w:themeTint="66"/>
        <w:right w:val="single" w:sz="4" w:space="0" w:color="7BB2E0" w:themeColor="accent3" w:themeTint="66"/>
        <w:insideH w:val="single" w:sz="4" w:space="0" w:color="7BB2E0" w:themeColor="accent3" w:themeTint="66"/>
        <w:insideV w:val="single" w:sz="4" w:space="0" w:color="7BB2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D55038"/>
    <w:pPr>
      <w:spacing w:after="0" w:line="240" w:lineRule="auto"/>
    </w:pPr>
    <w:tblPr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9BC4E7" w:themeColor="accent1" w:themeTint="66"/>
        <w:left w:val="single" w:sz="4" w:space="0" w:color="9BC4E7" w:themeColor="accent1" w:themeTint="66"/>
        <w:bottom w:val="single" w:sz="4" w:space="0" w:color="9BC4E7" w:themeColor="accent1" w:themeTint="66"/>
        <w:right w:val="single" w:sz="4" w:space="0" w:color="9BC4E7" w:themeColor="accent1" w:themeTint="66"/>
        <w:insideH w:val="single" w:sz="4" w:space="0" w:color="9BC4E7" w:themeColor="accent1" w:themeTint="66"/>
        <w:insideV w:val="single" w:sz="4" w:space="0" w:color="9BC4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CAFFF" w:themeColor="text1" w:themeTint="66"/>
        <w:left w:val="single" w:sz="4" w:space="0" w:color="5CAFFF" w:themeColor="text1" w:themeTint="66"/>
        <w:bottom w:val="single" w:sz="4" w:space="0" w:color="5CAFFF" w:themeColor="text1" w:themeTint="66"/>
        <w:right w:val="single" w:sz="4" w:space="0" w:color="5CAFFF" w:themeColor="text1" w:themeTint="66"/>
        <w:insideH w:val="single" w:sz="4" w:space="0" w:color="5CAFFF" w:themeColor="text1" w:themeTint="66"/>
        <w:insideV w:val="single" w:sz="4" w:space="0" w:color="5CA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8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BCD7EF" w:themeColor="accent2" w:themeTint="66"/>
        <w:left w:val="single" w:sz="4" w:space="0" w:color="BCD7EF" w:themeColor="accent2" w:themeTint="66"/>
        <w:bottom w:val="single" w:sz="4" w:space="0" w:color="BCD7EF" w:themeColor="accent2" w:themeTint="66"/>
        <w:right w:val="single" w:sz="4" w:space="0" w:color="BCD7EF" w:themeColor="accent2" w:themeTint="66"/>
        <w:insideH w:val="single" w:sz="4" w:space="0" w:color="BCD7EF" w:themeColor="accent2" w:themeTint="66"/>
        <w:insideV w:val="single" w:sz="4" w:space="0" w:color="BCD7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BE04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BFF" w:themeColor="text1" w:themeTint="80"/>
        </w:tcBorders>
        <w:shd w:val="clear" w:color="auto" w:fill="ABCEE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BFF" w:themeColor="text1" w:themeTint="80"/>
        </w:tcBorders>
        <w:shd w:val="clear" w:color="auto" w:fill="ABCEE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BFF" w:themeColor="text1" w:themeTint="80"/>
        </w:tcBorders>
        <w:shd w:val="clear" w:color="auto" w:fill="ABCEE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BFF" w:themeColor="text1" w:themeTint="80"/>
        </w:tcBorders>
        <w:shd w:val="clear" w:color="auto" w:fill="ABCEEB" w:themeFill="background1"/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-isticanje5">
    <w:name w:val="Grid Table 1 Light Accent 5"/>
    <w:basedOn w:val="Obinatablica"/>
    <w:uiPriority w:val="46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9EC7E8" w:themeColor="accent5" w:themeTint="66"/>
        <w:left w:val="single" w:sz="4" w:space="0" w:color="9EC7E8" w:themeColor="accent5" w:themeTint="66"/>
        <w:bottom w:val="single" w:sz="4" w:space="0" w:color="9EC7E8" w:themeColor="accent5" w:themeTint="66"/>
        <w:right w:val="single" w:sz="4" w:space="0" w:color="9EC7E8" w:themeColor="accent5" w:themeTint="66"/>
        <w:insideH w:val="single" w:sz="4" w:space="0" w:color="9EC7E8" w:themeColor="accent5" w:themeTint="66"/>
        <w:insideV w:val="single" w:sz="4" w:space="0" w:color="9EC7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FAB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FABDC" w:themeColor="accent5" w:themeTint="99"/>
        <w:bottom w:val="single" w:sz="2" w:space="0" w:color="6FABDC" w:themeColor="accent5" w:themeTint="99"/>
        <w:insideH w:val="single" w:sz="2" w:space="0" w:color="6FABDC" w:themeColor="accent5" w:themeTint="99"/>
        <w:insideV w:val="single" w:sz="2" w:space="0" w:color="6FAB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ABDC" w:themeColor="accent5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F3" w:themeFill="accent5" w:themeFillTint="33"/>
      </w:tcPr>
    </w:tblStylePr>
    <w:tblStylePr w:type="band1Horz">
      <w:tblPr/>
      <w:tcPr>
        <w:shd w:val="clear" w:color="auto" w:fill="CEE2F3" w:themeFill="accent5" w:themeFillTint="33"/>
      </w:tcPr>
    </w:tblStylePr>
  </w:style>
  <w:style w:type="table" w:styleId="Tablicareetke2">
    <w:name w:val="Grid Table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0A88FF" w:themeColor="text1" w:themeTint="99"/>
        <w:bottom w:val="single" w:sz="2" w:space="0" w:color="0A88FF" w:themeColor="text1" w:themeTint="99"/>
        <w:insideH w:val="single" w:sz="2" w:space="0" w:color="0A88FF" w:themeColor="text1" w:themeTint="99"/>
        <w:insideV w:val="single" w:sz="2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88FF" w:themeColor="tex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9A7DB" w:themeColor="accent1" w:themeTint="99"/>
        <w:bottom w:val="single" w:sz="2" w:space="0" w:color="69A7DB" w:themeColor="accent1" w:themeTint="99"/>
        <w:insideH w:val="single" w:sz="2" w:space="0" w:color="69A7DB" w:themeColor="accent1" w:themeTint="99"/>
        <w:insideV w:val="single" w:sz="2" w:space="0" w:color="69A7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A7DB" w:themeColor="accen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Tablicareetke2-isticanje3">
    <w:name w:val="Grid Table 2 Accent 3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3A8CD1" w:themeColor="accent3" w:themeTint="99"/>
        <w:bottom w:val="single" w:sz="2" w:space="0" w:color="3A8CD1" w:themeColor="accent3" w:themeTint="99"/>
        <w:insideH w:val="single" w:sz="2" w:space="0" w:color="3A8CD1" w:themeColor="accent3" w:themeTint="99"/>
        <w:insideV w:val="single" w:sz="2" w:space="0" w:color="3A8C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8CD1" w:themeColor="accent3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Tablicareetke2-isticanje2">
    <w:name w:val="Grid Table 2 Accent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9BC4E7" w:themeColor="accent2" w:themeTint="99"/>
        <w:bottom w:val="single" w:sz="2" w:space="0" w:color="9BC4E7" w:themeColor="accent2" w:themeTint="99"/>
        <w:insideH w:val="single" w:sz="2" w:space="0" w:color="9BC4E7" w:themeColor="accent2" w:themeTint="99"/>
        <w:insideV w:val="single" w:sz="2" w:space="0" w:color="9BC4E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4E7" w:themeColor="accent2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table" w:styleId="Tablicareetke2-isticanje4">
    <w:name w:val="Grid Table 2 Accent 4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C1DAF0" w:themeColor="accent4" w:themeTint="99"/>
        <w:bottom w:val="single" w:sz="2" w:space="0" w:color="C1DAF0" w:themeColor="accent4" w:themeTint="99"/>
        <w:insideH w:val="single" w:sz="2" w:space="0" w:color="C1DAF0" w:themeColor="accent4" w:themeTint="99"/>
        <w:insideV w:val="single" w:sz="2" w:space="0" w:color="C1DA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AF0" w:themeColor="accent4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A" w:themeFill="accent4" w:themeFillTint="33"/>
      </w:tcPr>
    </w:tblStylePr>
    <w:tblStylePr w:type="band1Horz">
      <w:tblPr/>
      <w:tcPr>
        <w:shd w:val="clear" w:color="auto" w:fill="EAF2FA" w:themeFill="accent4" w:themeFillTint="33"/>
      </w:tcPr>
    </w:tblStylePr>
  </w:style>
  <w:style w:type="table" w:styleId="Tablicareetke2-isticanje6">
    <w:name w:val="Grid Table 2 Accent 6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EAF2FA" w:themeColor="accent6" w:themeTint="99"/>
        <w:bottom w:val="single" w:sz="2" w:space="0" w:color="EAF2FA" w:themeColor="accent6" w:themeTint="99"/>
        <w:insideH w:val="single" w:sz="2" w:space="0" w:color="EAF2FA" w:themeColor="accent6" w:themeTint="99"/>
        <w:insideV w:val="single" w:sz="2" w:space="0" w:color="EAF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F2FA" w:themeColor="accent6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D" w:themeFill="accent6" w:themeFillTint="33"/>
      </w:tcPr>
    </w:tblStylePr>
    <w:tblStylePr w:type="band1Horz">
      <w:tblPr/>
      <w:tcPr>
        <w:shd w:val="clear" w:color="auto" w:fill="F7FAFD" w:themeFill="accent6" w:themeFillTint="33"/>
      </w:tcPr>
    </w:tblStylePr>
  </w:style>
  <w:style w:type="table" w:styleId="Tablicareetke3">
    <w:name w:val="Grid Table 3"/>
    <w:basedOn w:val="Obinatablica"/>
    <w:uiPriority w:val="48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0A88FF" w:themeColor="text1" w:themeTint="99"/>
        <w:left w:val="single" w:sz="4" w:space="0" w:color="0A88FF" w:themeColor="text1" w:themeTint="99"/>
        <w:bottom w:val="single" w:sz="4" w:space="0" w:color="0A88FF" w:themeColor="text1" w:themeTint="99"/>
        <w:right w:val="single" w:sz="4" w:space="0" w:color="0A88FF" w:themeColor="text1" w:themeTint="99"/>
        <w:insideH w:val="single" w:sz="4" w:space="0" w:color="0A88FF" w:themeColor="text1" w:themeTint="99"/>
        <w:insideV w:val="single" w:sz="4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  <w:tblStylePr w:type="neCell">
      <w:tblPr/>
      <w:tcPr>
        <w:tcBorders>
          <w:bottom w:val="single" w:sz="4" w:space="0" w:color="0A88FF" w:themeColor="text1" w:themeTint="99"/>
        </w:tcBorders>
      </w:tcPr>
    </w:tblStylePr>
    <w:tblStylePr w:type="nwCell">
      <w:tblPr/>
      <w:tcPr>
        <w:tcBorders>
          <w:bottom w:val="single" w:sz="4" w:space="0" w:color="0A88FF" w:themeColor="text1" w:themeTint="99"/>
        </w:tcBorders>
      </w:tcPr>
    </w:tblStylePr>
    <w:tblStylePr w:type="seCell">
      <w:tblPr/>
      <w:tcPr>
        <w:tcBorders>
          <w:top w:val="single" w:sz="4" w:space="0" w:color="0A88FF" w:themeColor="text1" w:themeTint="99"/>
        </w:tcBorders>
      </w:tcPr>
    </w:tblStylePr>
    <w:tblStylePr w:type="swCell">
      <w:tblPr/>
      <w:tcPr>
        <w:tcBorders>
          <w:top w:val="single" w:sz="4" w:space="0" w:color="0A88FF" w:themeColor="text1" w:themeTint="99"/>
        </w:tcBorders>
      </w:tcPr>
    </w:tblStylePr>
  </w:style>
  <w:style w:type="table" w:styleId="ivopisnatablicareetke6-isticanje3">
    <w:name w:val="Grid Table 6 Colorful Accent 3"/>
    <w:basedOn w:val="Obinatablica"/>
    <w:uiPriority w:val="51"/>
    <w:rsid w:val="00BE04C0"/>
    <w:pPr>
      <w:spacing w:after="0" w:line="240" w:lineRule="auto"/>
    </w:pPr>
    <w:rPr>
      <w:color w:val="0F2940" w:themeColor="accent3" w:themeShade="BF"/>
    </w:rPr>
    <w:tblPr>
      <w:tblStyleRowBandSize w:val="1"/>
      <w:tblStyleColBandSize w:val="1"/>
      <w:tblBorders>
        <w:top w:val="single" w:sz="4" w:space="0" w:color="3A8CD1" w:themeColor="accent3" w:themeTint="99"/>
        <w:left w:val="single" w:sz="4" w:space="0" w:color="3A8CD1" w:themeColor="accent3" w:themeTint="99"/>
        <w:bottom w:val="single" w:sz="4" w:space="0" w:color="3A8CD1" w:themeColor="accent3" w:themeTint="99"/>
        <w:right w:val="single" w:sz="4" w:space="0" w:color="3A8CD1" w:themeColor="accent3" w:themeTint="99"/>
        <w:insideH w:val="single" w:sz="4" w:space="0" w:color="3A8CD1" w:themeColor="accent3" w:themeTint="99"/>
        <w:insideV w:val="single" w:sz="4" w:space="0" w:color="3A8C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BE04C0"/>
    <w:pPr>
      <w:spacing w:after="0" w:line="240" w:lineRule="auto"/>
    </w:pPr>
    <w:rPr>
      <w:color w:val="1D4F79" w:themeColor="accent1" w:themeShade="BF"/>
    </w:rPr>
    <w:tblPr>
      <w:tblStyleRowBandSize w:val="1"/>
      <w:tblStyleColBandSize w:val="1"/>
      <w:tblBorders>
        <w:top w:val="single" w:sz="4" w:space="0" w:color="69A7DB" w:themeColor="accent1" w:themeTint="99"/>
        <w:left w:val="single" w:sz="4" w:space="0" w:color="69A7DB" w:themeColor="accent1" w:themeTint="99"/>
        <w:bottom w:val="single" w:sz="4" w:space="0" w:color="69A7DB" w:themeColor="accent1" w:themeTint="99"/>
        <w:right w:val="single" w:sz="4" w:space="0" w:color="69A7DB" w:themeColor="accent1" w:themeTint="99"/>
        <w:insideH w:val="single" w:sz="4" w:space="0" w:color="69A7DB" w:themeColor="accent1" w:themeTint="99"/>
        <w:insideV w:val="single" w:sz="4" w:space="0" w:color="69A7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BE04C0"/>
    <w:pPr>
      <w:spacing w:after="0" w:line="240" w:lineRule="auto"/>
    </w:pPr>
    <w:rPr>
      <w:color w:val="2C78B7" w:themeColor="accent2" w:themeShade="BF"/>
    </w:rPr>
    <w:tblPr>
      <w:tblStyleRowBandSize w:val="1"/>
      <w:tblStyleColBandSize w:val="1"/>
      <w:tblBorders>
        <w:top w:val="single" w:sz="4" w:space="0" w:color="9BC4E7" w:themeColor="accent2" w:themeTint="99"/>
        <w:left w:val="single" w:sz="4" w:space="0" w:color="9BC4E7" w:themeColor="accent2" w:themeTint="99"/>
        <w:bottom w:val="single" w:sz="4" w:space="0" w:color="9BC4E7" w:themeColor="accent2" w:themeTint="99"/>
        <w:right w:val="single" w:sz="4" w:space="0" w:color="9BC4E7" w:themeColor="accent2" w:themeTint="99"/>
        <w:insideH w:val="single" w:sz="4" w:space="0" w:color="9BC4E7" w:themeColor="accent2" w:themeTint="99"/>
        <w:insideV w:val="single" w:sz="4" w:space="0" w:color="9BC4E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AA3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0D40A9"/>
    <w:rPr>
      <w:color w:val="0A88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DUŠ">
      <a:dk1>
        <a:srgbClr val="003567"/>
      </a:dk1>
      <a:lt1>
        <a:srgbClr val="ABCEEB"/>
      </a:lt1>
      <a:dk2>
        <a:srgbClr val="001A33"/>
      </a:dk2>
      <a:lt2>
        <a:srgbClr val="BCD8EF"/>
      </a:lt2>
      <a:accent1>
        <a:srgbClr val="276BA3"/>
      </a:accent1>
      <a:accent2>
        <a:srgbClr val="599ED7"/>
      </a:accent2>
      <a:accent3>
        <a:srgbClr val="143856"/>
      </a:accent3>
      <a:accent4>
        <a:srgbClr val="99C3E6"/>
      </a:accent4>
      <a:accent5>
        <a:srgbClr val="2971AC"/>
      </a:accent5>
      <a:accent6>
        <a:srgbClr val="DDEBF7"/>
      </a:accent6>
      <a:hlink>
        <a:srgbClr val="0A88FF"/>
      </a:hlink>
      <a:folHlink>
        <a:srgbClr val="5CA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696C-8B48-42CF-B5F8-5A509A23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Ujević</dc:creator>
  <cp:keywords/>
  <dc:description/>
  <cp:lastModifiedBy>Stjepan Crnokić</cp:lastModifiedBy>
  <cp:revision>32</cp:revision>
  <cp:lastPrinted>2022-12-30T07:40:00Z</cp:lastPrinted>
  <dcterms:created xsi:type="dcterms:W3CDTF">2021-07-28T17:36:00Z</dcterms:created>
  <dcterms:modified xsi:type="dcterms:W3CDTF">2024-01-22T11:34:00Z</dcterms:modified>
</cp:coreProperties>
</file>