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1F" w:rsidRPr="004B461F" w:rsidRDefault="005D52C3" w:rsidP="004B46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4B461F">
        <w:rPr>
          <w:rFonts w:ascii="Times New Roman" w:hAnsi="Times New Roman" w:cs="Times New Roman"/>
          <w:b/>
          <w:sz w:val="24"/>
          <w:szCs w:val="24"/>
          <w:lang w:eastAsia="hr-HR"/>
        </w:rPr>
        <w:t>Pitanja i odgovori za udruge – prijavitelje</w:t>
      </w:r>
    </w:p>
    <w:p w:rsidR="004B461F" w:rsidRDefault="005D52C3" w:rsidP="004B46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4B461F">
        <w:rPr>
          <w:rFonts w:ascii="Times New Roman" w:hAnsi="Times New Roman" w:cs="Times New Roman"/>
          <w:sz w:val="24"/>
          <w:szCs w:val="24"/>
          <w:lang w:eastAsia="hr-HR"/>
        </w:rPr>
        <w:t xml:space="preserve">na Javni natječaj Ministarstva turizma za sufinanciranje projekata </w:t>
      </w:r>
    </w:p>
    <w:p w:rsidR="005D52C3" w:rsidRPr="004B461F" w:rsidRDefault="005D52C3" w:rsidP="004B461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4B461F">
        <w:rPr>
          <w:rFonts w:ascii="Times New Roman" w:hAnsi="Times New Roman" w:cs="Times New Roman"/>
          <w:sz w:val="24"/>
          <w:szCs w:val="24"/>
          <w:lang w:eastAsia="hr-HR"/>
        </w:rPr>
        <w:t>strukovnih udruga</w:t>
      </w:r>
      <w:r w:rsidR="004B461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B461F">
        <w:rPr>
          <w:rFonts w:ascii="Times New Roman" w:hAnsi="Times New Roman" w:cs="Times New Roman"/>
          <w:sz w:val="24"/>
          <w:szCs w:val="24"/>
          <w:lang w:eastAsia="hr-HR"/>
        </w:rPr>
        <w:t>u turizmu i/ili ugostiteljstvu u 201</w:t>
      </w:r>
      <w:r w:rsidR="001C3A3C" w:rsidRPr="004B461F"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4B461F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944AE" w:rsidRPr="002930CA" w:rsidRDefault="002944AE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4AE" w:rsidRPr="002930CA" w:rsidRDefault="002944AE" w:rsidP="002930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0CA">
        <w:rPr>
          <w:rFonts w:ascii="Times New Roman" w:eastAsia="Calibri" w:hAnsi="Times New Roman" w:cs="Times New Roman"/>
          <w:b/>
          <w:sz w:val="24"/>
          <w:szCs w:val="24"/>
        </w:rPr>
        <w:t>Zanima me je li prijavi potrebno priložiti ispis iz Registra udruga s internetske stranice Registra udruga Republike Hrvatske te treba li navedeni biti izdan u vremenu od raspisivanja do zatvaranja natječaja?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4AE" w:rsidRPr="002944AE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CA">
        <w:rPr>
          <w:rFonts w:ascii="Times New Roman" w:eastAsia="Calibri" w:hAnsi="Times New Roman" w:cs="Times New Roman"/>
          <w:sz w:val="24"/>
          <w:szCs w:val="24"/>
        </w:rPr>
        <w:t>P</w:t>
      </w:r>
      <w:r w:rsidR="002944AE" w:rsidRPr="002944AE">
        <w:rPr>
          <w:rFonts w:ascii="Times New Roman" w:eastAsia="Calibri" w:hAnsi="Times New Roman" w:cs="Times New Roman"/>
          <w:sz w:val="24"/>
          <w:szCs w:val="24"/>
        </w:rPr>
        <w:t>rijavi nije potrebno priložiti ispis iz Registra udruga.</w:t>
      </w:r>
    </w:p>
    <w:p w:rsidR="002944AE" w:rsidRPr="002930CA" w:rsidRDefault="002944AE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4AE" w:rsidRPr="002930CA" w:rsidRDefault="002944AE" w:rsidP="002930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0CA">
        <w:rPr>
          <w:rFonts w:ascii="Times New Roman" w:eastAsia="Calibri" w:hAnsi="Times New Roman" w:cs="Times New Roman"/>
          <w:b/>
          <w:sz w:val="24"/>
          <w:szCs w:val="24"/>
        </w:rPr>
        <w:t xml:space="preserve">Da li smatrate prihvatljivom aktivnost: studijsko putovanje, sa stručnim vođenjem po pitanju turizma, posebnih oblika turizma i sl. članova Udruge </w:t>
      </w:r>
    </w:p>
    <w:p w:rsidR="002944AE" w:rsidRPr="002930CA" w:rsidRDefault="002944AE" w:rsidP="00293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4AE" w:rsidRPr="002944AE" w:rsidRDefault="002944AE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44AE">
        <w:rPr>
          <w:rFonts w:ascii="Times New Roman" w:eastAsia="Calibri" w:hAnsi="Times New Roman" w:cs="Times New Roman"/>
          <w:sz w:val="24"/>
          <w:szCs w:val="24"/>
          <w:lang w:eastAsia="hr-HR"/>
        </w:rPr>
        <w:t>U svrhu osiguranja ravnopravnosti svih potencijalnih prijavitelja, Ministarstvo turizma ne može davati prethodna mišljenja o prihvatljivosti prijavitelja, partnera, aktivnosti ili troškova navedenih u prijavi.</w:t>
      </w:r>
    </w:p>
    <w:p w:rsidR="002944AE" w:rsidRPr="002930CA" w:rsidRDefault="002944AE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4AE" w:rsidRPr="002930CA" w:rsidRDefault="002944AE" w:rsidP="002930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0CA">
        <w:rPr>
          <w:rFonts w:ascii="Times New Roman" w:eastAsia="Calibri" w:hAnsi="Times New Roman" w:cs="Times New Roman"/>
          <w:b/>
          <w:sz w:val="24"/>
          <w:szCs w:val="24"/>
        </w:rPr>
        <w:t xml:space="preserve">Projekt koji želimo prijaviti na natječaj u sebi sadrži najveći dio </w:t>
      </w:r>
      <w:r w:rsidRPr="002930CA">
        <w:rPr>
          <w:rFonts w:ascii="Times New Roman" w:eastAsia="Calibri" w:hAnsi="Times New Roman" w:cs="Times New Roman"/>
          <w:b/>
          <w:bCs/>
          <w:sz w:val="24"/>
          <w:szCs w:val="24"/>
        </w:rPr>
        <w:t>troška nam</w:t>
      </w:r>
      <w:r w:rsidR="002930CA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2930CA">
        <w:rPr>
          <w:rFonts w:ascii="Times New Roman" w:eastAsia="Calibri" w:hAnsi="Times New Roman" w:cs="Times New Roman"/>
          <w:b/>
          <w:bCs/>
          <w:sz w:val="24"/>
          <w:szCs w:val="24"/>
        </w:rPr>
        <w:t>rnica potrebnih za praktičnu radionicu</w:t>
      </w:r>
      <w:r w:rsidRPr="002930CA">
        <w:rPr>
          <w:rFonts w:ascii="Times New Roman" w:eastAsia="Calibri" w:hAnsi="Times New Roman" w:cs="Times New Roman"/>
          <w:b/>
          <w:sz w:val="24"/>
          <w:szCs w:val="24"/>
        </w:rPr>
        <w:t xml:space="preserve">, a u uputama piše da je to do </w:t>
      </w:r>
      <w:r w:rsidRPr="002930CA">
        <w:rPr>
          <w:rFonts w:ascii="Times New Roman" w:eastAsia="Calibri" w:hAnsi="Times New Roman" w:cs="Times New Roman"/>
          <w:b/>
          <w:bCs/>
          <w:sz w:val="24"/>
          <w:szCs w:val="24"/>
        </w:rPr>
        <w:t>10%</w:t>
      </w:r>
      <w:r w:rsidRPr="002930CA">
        <w:rPr>
          <w:rFonts w:ascii="Times New Roman" w:eastAsia="Calibri" w:hAnsi="Times New Roman" w:cs="Times New Roman"/>
          <w:b/>
          <w:sz w:val="24"/>
          <w:szCs w:val="24"/>
        </w:rPr>
        <w:t xml:space="preserve">, dok nama to nisu namirnice potrebne za reprezentaciju, </w:t>
      </w:r>
      <w:r w:rsidRPr="002930CA">
        <w:rPr>
          <w:rFonts w:ascii="Times New Roman" w:eastAsia="Calibri" w:hAnsi="Times New Roman" w:cs="Times New Roman"/>
          <w:b/>
          <w:bCs/>
          <w:sz w:val="24"/>
          <w:szCs w:val="24"/>
        </w:rPr>
        <w:t>nego za radionicu.</w:t>
      </w:r>
    </w:p>
    <w:p w:rsidR="002944AE" w:rsidRPr="002944AE" w:rsidRDefault="002944AE" w:rsidP="00293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44AE">
        <w:rPr>
          <w:rFonts w:ascii="Times New Roman" w:eastAsia="Calibri" w:hAnsi="Times New Roman" w:cs="Times New Roman"/>
          <w:b/>
          <w:sz w:val="24"/>
          <w:szCs w:val="24"/>
        </w:rPr>
        <w:t xml:space="preserve">Stoga nas zanima pojašnjenje dali možemo staviti </w:t>
      </w:r>
      <w:r w:rsidRPr="002944AE">
        <w:rPr>
          <w:rFonts w:ascii="Times New Roman" w:eastAsia="Calibri" w:hAnsi="Times New Roman" w:cs="Times New Roman"/>
          <w:b/>
          <w:bCs/>
          <w:sz w:val="24"/>
          <w:szCs w:val="24"/>
        </w:rPr>
        <w:t>više od 10 posto?</w:t>
      </w:r>
    </w:p>
    <w:p w:rsidR="002944AE" w:rsidRPr="002944AE" w:rsidRDefault="002944AE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4AE" w:rsidRPr="002944AE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2944AE" w:rsidRPr="002944AE">
        <w:rPr>
          <w:rFonts w:ascii="Times New Roman" w:eastAsia="Calibri" w:hAnsi="Times New Roman" w:cs="Times New Roman"/>
          <w:sz w:val="24"/>
          <w:szCs w:val="24"/>
        </w:rPr>
        <w:t>roškovi namirnica koje su potrebne za provedbu projekta  tj. za radionicu prihvaćaju se u punom iznosu.</w:t>
      </w:r>
    </w:p>
    <w:p w:rsidR="002944AE" w:rsidRPr="002944AE" w:rsidRDefault="002944AE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4AE" w:rsidRPr="002944AE" w:rsidRDefault="002944AE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4AE">
        <w:rPr>
          <w:rFonts w:ascii="Times New Roman" w:eastAsia="Calibri" w:hAnsi="Times New Roman" w:cs="Times New Roman"/>
          <w:sz w:val="24"/>
          <w:szCs w:val="24"/>
        </w:rPr>
        <w:t>Troškovi reprezentacije vezani uz organizaciju programskih aktivnosti prihvaćaju se u visini do 20% ukupnih troškova reprezentacije, a troškovi opreme i roba do 10% (računalna oprema i sl.)</w:t>
      </w:r>
    </w:p>
    <w:p w:rsidR="002944AE" w:rsidRPr="002930CA" w:rsidRDefault="002944AE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A" w:rsidRPr="002930CA" w:rsidRDefault="002930CA" w:rsidP="007C610A">
      <w:pPr>
        <w:pStyle w:val="ListParagraph"/>
        <w:numPr>
          <w:ilvl w:val="0"/>
          <w:numId w:val="4"/>
        </w:numPr>
        <w:spacing w:after="24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Mi smo turistički klaster 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registrirani kao udruga i htj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eli bi prijaviti projekt gdje nam treba osoba koja bi u suradnji sa davateljima turistički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h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usluga od potencijala koje ima naša destinacija kreirala turistički proizvod koji bi se onda mogao ponuditi krajnjem korisniku ili drugim agencijama koje zanima naša destinacija.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Kada budemo imali proizvod mislimo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pomo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ć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novih tehnologija doći do turista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 mislimo realizirati naš drugi projekt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 M</w:t>
      </w:r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smo</w:t>
      </w:r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turistički nerazvijeno područje ali sa velikim potencijalom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 željeli bi razvijati selektivne oblike turizma,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biti </w:t>
      </w:r>
      <w:proofErr w:type="spellStart"/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inoventni</w:t>
      </w:r>
      <w:proofErr w:type="spellEnd"/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  <w:r w:rsidR="007C610A" w:rsidRPr="007C61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  <w:r w:rsidRPr="002930C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Dali je moguće da mi kao udruga zaposlimo traženu osobu i da realiziramo naše navedene projekte?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CA">
        <w:rPr>
          <w:rFonts w:ascii="Times New Roman" w:eastAsia="Calibri" w:hAnsi="Times New Roman" w:cs="Times New Roman"/>
          <w:sz w:val="24"/>
          <w:szCs w:val="24"/>
        </w:rPr>
        <w:t>Ukoliko vi smatrate potrebnim zaposliti stručnjaka u udruzi, s aspekta natječaja nema prepreka da ga zaposlite.</w:t>
      </w:r>
    </w:p>
    <w:p w:rsidR="002930CA" w:rsidRDefault="002930CA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10A" w:rsidRDefault="007C610A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10A" w:rsidRPr="002930CA" w:rsidRDefault="007C610A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A" w:rsidRPr="00C87B0A" w:rsidRDefault="002930CA" w:rsidP="00C87B0A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Kako piše, prihvatljivi partneri na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projektu mogu biti</w:t>
      </w:r>
      <w:r w:rsidRPr="00C87B0A">
        <w:rPr>
          <w:rFonts w:ascii="Times New Roman" w:hAnsi="Times New Roman" w:cs="Times New Roman"/>
          <w:b/>
          <w:sz w:val="24"/>
          <w:szCs w:val="24"/>
        </w:rPr>
        <w:t>: udruge čije područje djelovanja je tematski vezano za projekt  odnosno ciljeve javnog natječaja</w:t>
      </w:r>
      <w:r w:rsidR="00C87B0A" w:rsidRPr="00C87B0A">
        <w:rPr>
          <w:rFonts w:ascii="Times New Roman" w:hAnsi="Times New Roman" w:cs="Times New Roman"/>
          <w:b/>
          <w:sz w:val="24"/>
          <w:szCs w:val="24"/>
        </w:rPr>
        <w:t>.</w:t>
      </w:r>
    </w:p>
    <w:p w:rsidR="002930CA" w:rsidRPr="00C87B0A" w:rsidRDefault="002930CA" w:rsidP="00C87B0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 xml:space="preserve">Nadalje je navedeno tko ne može biti, no dali ovdje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mogu ili moraju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 biti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samo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udruge?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0CA" w:rsidRPr="00C87B0A" w:rsidRDefault="002930CA" w:rsidP="00C87B0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>Kod odgovornih osoba za provedbu projekta (obrazac za opis projekta</w:t>
      </w:r>
      <w:r w:rsidR="00C87B0A" w:rsidRPr="00C87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- točka 20.) </w:t>
      </w:r>
    </w:p>
    <w:p w:rsidR="002930CA" w:rsidRPr="00C87B0A" w:rsidRDefault="002930CA" w:rsidP="00C87B0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>Izvoditelji/ce projekta (upišite ime, prezime, opis dosadašnjeg iskustva i kvalifikacije)</w:t>
      </w:r>
    </w:p>
    <w:p w:rsidR="002930CA" w:rsidRPr="00C87B0A" w:rsidRDefault="002930CA" w:rsidP="00C87B0A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>Vanjski stručnjaci koji sudjeluju u provedbi projekta (upisati ime, prezime i područje stručnog djelovanja)</w:t>
      </w:r>
    </w:p>
    <w:p w:rsidR="002930CA" w:rsidRPr="00C87B0A" w:rsidRDefault="002930CA" w:rsidP="00C87B0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>nije jasno tko su izvoditelji, a tko vanjski stručnjaci i što se upisuje pod tom točkom 26.?,</w:t>
      </w:r>
    </w:p>
    <w:p w:rsidR="002930CA" w:rsidRPr="00C87B0A" w:rsidRDefault="002930CA" w:rsidP="00C87B0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 xml:space="preserve">dali izvoditelji projekta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moraju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 biti članovi udruge prijavitelja projekta?,</w:t>
      </w:r>
    </w:p>
    <w:p w:rsidR="002930CA" w:rsidRPr="00C87B0A" w:rsidRDefault="002930CA" w:rsidP="00C87B0A">
      <w:pPr>
        <w:pStyle w:val="ListParagraph"/>
        <w:numPr>
          <w:ilvl w:val="1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B0A">
        <w:rPr>
          <w:rFonts w:ascii="Times New Roman" w:hAnsi="Times New Roman" w:cs="Times New Roman"/>
          <w:b/>
          <w:sz w:val="24"/>
          <w:szCs w:val="24"/>
        </w:rPr>
        <w:t xml:space="preserve">dali izvoditelji projekta </w:t>
      </w:r>
      <w:r w:rsidRPr="00C87B0A">
        <w:rPr>
          <w:rFonts w:ascii="Times New Roman" w:hAnsi="Times New Roman" w:cs="Times New Roman"/>
          <w:b/>
          <w:bCs/>
          <w:sz w:val="24"/>
          <w:szCs w:val="24"/>
        </w:rPr>
        <w:t>mogu</w:t>
      </w:r>
      <w:r w:rsidRPr="00C87B0A">
        <w:rPr>
          <w:rFonts w:ascii="Times New Roman" w:hAnsi="Times New Roman" w:cs="Times New Roman"/>
          <w:b/>
          <w:sz w:val="24"/>
          <w:szCs w:val="24"/>
        </w:rPr>
        <w:t xml:space="preserve"> biti i vanjski stručnjaci?</w:t>
      </w:r>
    </w:p>
    <w:p w:rsidR="002930CA" w:rsidRPr="002930CA" w:rsidRDefault="002930CA" w:rsidP="00C87B0A">
      <w:pPr>
        <w:pStyle w:val="NoSpacing"/>
      </w:pP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</w:rPr>
        <w:t>U točkama 2.1. i 2.2. Uputa za prijavitelje navedeno je tko mogu biti prihvatljivi prijavitelji i partneri  i koje obvezne uvjete moraju ispunjavati te  </w:t>
      </w: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sukladno Uputama za prijavitelje, točki 3.6. „U svrhu osiguranja ravnopravnosti svih potencijalnih prijavitelja, Ministarstvo turizma ne može davati prethodna mišljenja o prihvatljivosti prijavitelja, partnera, aktivnosti ili troškova navedenih u prijavi“.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</w:rPr>
        <w:t xml:space="preserve">Izvoditelji projekta su </w:t>
      </w: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osobe/poznavatelji određenog područja angažirani od strane prijavitelja projekta i/ili partnerske organizacije zadužene za izvedbu pojedinih aktivnosti projekta i ne moraju biti članovi udruge.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0CA">
        <w:rPr>
          <w:rFonts w:ascii="Times New Roman" w:eastAsia="Calibri" w:hAnsi="Times New Roman" w:cs="Times New Roman"/>
          <w:sz w:val="24"/>
          <w:szCs w:val="24"/>
        </w:rPr>
        <w:t>Vanjski stručnjaci koji sudjeluju u provedbi projekta su osobe koje nisu članovi udruge, ali su angažirani na projektu (npr. drže edukacije - predavanja iz područja stručnog djelovanja).</w:t>
      </w:r>
    </w:p>
    <w:p w:rsidR="002930CA" w:rsidRPr="002930CA" w:rsidRDefault="002930CA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A" w:rsidRPr="00C87B0A" w:rsidRDefault="002930CA" w:rsidP="00C87B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87B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Može li se vođenje projekta platiti po ugovoru/računu ispostavljenom od strane obrta u vlasništvu voditelja projekta? Znači, ne bi se radilo o ugovoru o autorskom honoraru ili plaćanju po ugovoru o djelu, kako se porezi i doprinosi ne bi plaćali dvostruko - jednom po osnovi obrta i drugi put po osnovi ovih ugovora. </w:t>
      </w:r>
    </w:p>
    <w:p w:rsid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Pr="002930CA" w:rsidRDefault="00C87B0A" w:rsidP="00C87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Vođenje projekta može se platiti po ugovoru/računu ispostavljenom od strane obrta u vlasništvu voditelja projekta.</w:t>
      </w: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Pr="002930C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C87B0A" w:rsidRDefault="002930CA" w:rsidP="00C87B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87B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Imajući u vidu da većina županija  i jedinica lokalne uprave i samouprave  još uvijek nije objavila svoje natječaje za 2018. godinu, da li je kod sufinanciranja prihvatljivo navesti kome se Udruga sve planira prijaviti? 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Pr="002930CA" w:rsidRDefault="00C87B0A" w:rsidP="00C87B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Prihvatljivo je.</w:t>
      </w: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87B0A" w:rsidRDefault="00C87B0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C87B0A" w:rsidRDefault="002930CA" w:rsidP="00C87B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87B0A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Da li se kod sufinanciranja mogu priznati volonterski sati, odnosno preračunata vrijednost volonterskih sati  koje će članovi udruge uložiti u realizaciju projekta (bez naknade)? </w:t>
      </w: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930CA" w:rsidRPr="002930CA" w:rsidRDefault="002930CA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Prijedlog je prihvatljiv uz napomenu da je neophodno navesti puno ime i prezime volontera/članova udruge čiji se sati obračunavaju kao vlastiti izvor financiranja/udio u troškovima projekta.</w:t>
      </w:r>
    </w:p>
    <w:p w:rsidR="002930CA" w:rsidRPr="002930CA" w:rsidRDefault="002930CA" w:rsidP="00293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Da li se </w:t>
      </w:r>
      <w:proofErr w:type="spellStart"/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in-kind</w:t>
      </w:r>
      <w:proofErr w:type="spellEnd"/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rad (vlastiti volonterski rad kojim se zamjenjuje financijski doprinos) može smatrati dijelom 30% sredstava koje sufinancira prijavitelj? Ako da, do kojeg postotka?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In-</w:t>
      </w:r>
      <w:proofErr w:type="spellStart"/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kind</w:t>
      </w:r>
      <w:proofErr w:type="spellEnd"/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rad može se smatrati dijelom 30% sredstava koje sufinancira prijavitelj i nije ograničen postotak, međutim morate navesti podatak o koliko ljudi se radi, o kojem vremenu njihova rada na projektu se govori i koja je protuvrijednost njihovog rada.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Odstupanja koja su navedena kao prihvatljiva do 10% u financijama u finalizaciji projekta, u odnosu na prijavljeno odnose se za pojedinu namjenu ili pojedinu aktivnost (aktivnost s jediničnim troškom koja je jedna od skupa aktivnosti unutar namjene)? Npr. </w:t>
      </w:r>
      <w:r w:rsid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</w:t>
      </w: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 imamo planiranih 10 edukativnih radionica, da li jedinični trošak svake može odstupati do 10% njezine planirane vrijednosti, ili 10% cijelog troška svih radionica ukupno? 2. Primjer – namjena unutar projekta za plaće i naknade za vanjske suradnike, da li svaka naknada u konačnici može odstupati do 10%, ili sve naknade zajedno ukupno mogu odstupati do 10%?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sz w:val="24"/>
          <w:szCs w:val="24"/>
          <w:lang w:eastAsia="hr-HR"/>
        </w:rPr>
        <w:t>Moguće odstupanje do 10% je po pojedinim aktivnostima  npr. ukupni troškovi plaća moraju biti isti u obrascu proračuna i u obrascu financijskog izvještaja (ne mogu se mijenjati) a stavke unutar plaća (1.1., 1.2. 1.3……. ) mogu odstupati do 10% ukupnog iznosa plaća. Isto tako vrijedi i za naknade, troškove provedbe projekta itd. Dakle, ne radi se o odstupanju unutar aktivnosti projekta, već unutar aktivnosti Obrasca proračuna.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Što spada u „dodatnu naknadu“ koja je neprih</w:t>
      </w:r>
      <w:r w:rsid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</w:t>
      </w: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tljiva kao isplatni trošak uz plaću za pojedinu osobu? Da li smiju biti isplaćivane naknade za prijevoz (360 kn u Zg), putni troškovi za tu osobu kao naknada?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Osoba koja radi na projektu – ne može joj se isplatiti i plaća i  dodatna naknada npr. putem ugovora o djelu za rad na istom projektu tj. može se refundirati ili plaća ili ako nije na plaći naknada iz projekta.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U slučaju višednevnog putovanja zbog održavanja radionica na nacionalnoj razini, smije li se zbog ekonomičnosti koristiti privatno vozilo kao prijevozno sredstvo? (pr. obilazak više općina unutar više županija, a za što je teško uskladiti vremena radionica i javni prijevoz)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Može se koristiti privatno vozilo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Koliki je ukupni postotak neizravnih troškova  u projektu?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Sukladno točki 2.4. (2) Uputa za prijavitelje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Smije li ukupni proračun projekta biti veći od 150 000 kn, s time da se od Ministarstva traži do 150 000 kn, odnosno da se 150 000 kn traži, i da je to 70% od ukupne vrijednosti projekta, koju onda upisujemo u prijavni obrazac?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Ukupni proračun projekta mora biti veći od 150.000 kn ako tražite 150.000 jer se sufinancira do 70%  ukupne vrijednosti projekta. U Obrazac opisa projekta točka II upisuje se pod 7. Ukupan iznos projekta a pod 7.1. Iznos koji se traži od Ministarstva turizma (koji ne smije biti veći od 70% ukupne vrijednosti projekta).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Smije li partner u projektu biti TZ određene županije, budući da je po svom ustrojstvu udruga, te se tematski bavi turizmom?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Sukladno točki 3.6.  Uputa za prijavitelje „U svrhu osiguranja ravnopravnosti svih potencijalnih prijavitelja, Ministarstvo turizma ne može davati prethodna mišljenja o prihvatljivosti prijavitelja, partnera, aktivnosti ili troškova navedenih u prijavi“.</w:t>
      </w: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Default="004B461F" w:rsidP="00293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930CA" w:rsidRPr="004B461F" w:rsidRDefault="002930CA" w:rsidP="004B461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Broj zaposlenih osoba koje rade na projektu – Da li taj broj definiramo isključivo one čiji će ugovor o radu biti rezultat ovog projekta i potpore </w:t>
      </w:r>
      <w:proofErr w:type="spellStart"/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Min</w:t>
      </w:r>
      <w:r w:rsid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</w:t>
      </w:r>
      <w:proofErr w:type="spellEnd"/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? Ili su vanjski stručnjaci, koji su primjerice zaposleni u drugim organizacijama koje nisu partner u projektu broje pod zaposlene na projektu, budući da jesu zaposleni, ali djeluju kao vanjski stručnj</w:t>
      </w:r>
      <w:r w:rsidR="004B461F"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a</w:t>
      </w:r>
      <w:r w:rsidRPr="004B461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ci na projektu? Da li volonteri koji djeluju u Udruzi, te će volontirati na projektu, ali su zaposleni u drugim organizacijama u svoje radno vrijeme, broje u zaposlene koji rade na projektu?</w:t>
      </w:r>
    </w:p>
    <w:p w:rsidR="004B461F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4B461F" w:rsidRPr="002930CA" w:rsidRDefault="004B461F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930CA">
        <w:rPr>
          <w:rFonts w:ascii="Times New Roman" w:eastAsia="Calibri" w:hAnsi="Times New Roman" w:cs="Times New Roman"/>
          <w:sz w:val="24"/>
          <w:szCs w:val="24"/>
          <w:lang w:eastAsia="hr-HR"/>
        </w:rPr>
        <w:t>Pod točkom 25. Broj zaposlenih osoba koje sudjeluju u provedbi projekta = broj svih zaposlenih na projektu (prijavitelja i partnera), bez obzira da li se njihove plaće/naknade financiraju iz projekta ili vlastitih/drugih izvora,  osim vanjskih stručnjaka koji se bilježe pod točku 26. i koji se ne smatraju zaposlenim na projektu.</w:t>
      </w:r>
    </w:p>
    <w:p w:rsidR="004B461F" w:rsidRPr="002930CA" w:rsidRDefault="004B461F" w:rsidP="004B46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0CA" w:rsidRPr="004B461F" w:rsidRDefault="002930CA" w:rsidP="004B46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sectPr w:rsidR="002930CA" w:rsidRPr="004B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D5E4A"/>
    <w:multiLevelType w:val="hybridMultilevel"/>
    <w:tmpl w:val="F8E65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B26F7"/>
    <w:multiLevelType w:val="hybridMultilevel"/>
    <w:tmpl w:val="C4AEC4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3006"/>
    <w:multiLevelType w:val="hybridMultilevel"/>
    <w:tmpl w:val="DB5E4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3AE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63711"/>
    <w:multiLevelType w:val="multilevel"/>
    <w:tmpl w:val="6B6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AA66A8"/>
    <w:multiLevelType w:val="hybridMultilevel"/>
    <w:tmpl w:val="41CA6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3"/>
    <w:rsid w:val="00054A04"/>
    <w:rsid w:val="00194544"/>
    <w:rsid w:val="001C3A3C"/>
    <w:rsid w:val="002930CA"/>
    <w:rsid w:val="002944AE"/>
    <w:rsid w:val="004B461F"/>
    <w:rsid w:val="005D52C3"/>
    <w:rsid w:val="007C610A"/>
    <w:rsid w:val="00A33921"/>
    <w:rsid w:val="00B07304"/>
    <w:rsid w:val="00C87B0A"/>
    <w:rsid w:val="00E4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1E009-E0E8-4D02-9A3D-F48A9EE1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30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8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Bosiljko Domazet</cp:lastModifiedBy>
  <cp:revision>2</cp:revision>
  <cp:lastPrinted>2018-03-05T09:35:00Z</cp:lastPrinted>
  <dcterms:created xsi:type="dcterms:W3CDTF">2018-03-05T10:55:00Z</dcterms:created>
  <dcterms:modified xsi:type="dcterms:W3CDTF">2018-03-05T10:55:00Z</dcterms:modified>
</cp:coreProperties>
</file>