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8" w:rsidRPr="00035C1C" w:rsidRDefault="0067634A" w:rsidP="0031123A">
      <w:pPr>
        <w:pStyle w:val="Naslov1"/>
        <w:jc w:val="center"/>
        <w:rPr>
          <w:rFonts w:ascii="Calibri" w:hAnsi="Calibri" w:cs="Calibri"/>
        </w:rPr>
      </w:pPr>
      <w:r w:rsidRPr="00035C1C">
        <w:rPr>
          <w:rFonts w:ascii="Calibri" w:hAnsi="Calibri" w:cs="Calibri"/>
        </w:rPr>
        <w:t>DODIJELJENE DRŽAVNE NAGRADE ZA VRHUNSKA SPORTSKA POSTIGNUĆA U 20</w:t>
      </w:r>
      <w:r w:rsidR="002D5E75">
        <w:rPr>
          <w:rFonts w:ascii="Calibri" w:hAnsi="Calibri" w:cs="Calibri"/>
        </w:rPr>
        <w:t>24</w:t>
      </w:r>
      <w:r w:rsidRPr="00035C1C">
        <w:rPr>
          <w:rFonts w:ascii="Calibri" w:hAnsi="Calibri" w:cs="Calibri"/>
        </w:rPr>
        <w:t>. GODINI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4C065E" w:rsidRPr="00035C1C" w:rsidTr="0067634A">
        <w:trPr>
          <w:trHeight w:val="295"/>
        </w:trPr>
        <w:tc>
          <w:tcPr>
            <w:tcW w:w="8648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Naziv odluke</w:t>
            </w:r>
          </w:p>
        </w:tc>
        <w:tc>
          <w:tcPr>
            <w:tcW w:w="2551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isplaćeno</w:t>
            </w:r>
          </w:p>
        </w:tc>
      </w:tr>
      <w:tr w:rsidR="004C065E" w:rsidRPr="00035C1C" w:rsidTr="0067634A">
        <w:trPr>
          <w:trHeight w:val="295"/>
        </w:trPr>
        <w:tc>
          <w:tcPr>
            <w:tcW w:w="8648" w:type="dxa"/>
          </w:tcPr>
          <w:p w:rsidR="00E21200" w:rsidRPr="007C7D06" w:rsidRDefault="00FD1D3F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733F6E" w:rsidRPr="00035C1C">
              <w:rPr>
                <w:rFonts w:ascii="Calibri" w:hAnsi="Calibri" w:cs="Calibri"/>
                <w:b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</w:t>
            </w:r>
            <w:bookmarkStart w:id="0" w:name="_Hlk494439807"/>
            <w:bookmarkStart w:id="1" w:name="_Hlk494362296"/>
            <w:r w:rsidR="002D5E75" w:rsidRPr="002D5E75">
              <w:rPr>
                <w:rFonts w:ascii="Calibri" w:hAnsi="Calibri" w:cs="Calibri"/>
                <w:b/>
              </w:rPr>
              <w:t>osvojenu medalj</w:t>
            </w:r>
            <w:bookmarkEnd w:id="0"/>
            <w:bookmarkEnd w:id="1"/>
            <w:r w:rsidR="002D5E75" w:rsidRPr="002D5E75">
              <w:rPr>
                <w:rFonts w:ascii="Calibri" w:hAnsi="Calibri" w:cs="Calibri"/>
                <w:b/>
              </w:rPr>
              <w:t xml:space="preserve">u na Svjetskom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Freediving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Indoor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(Kuwait, Kuwait, od 7. do 13. svibnja 2023. godine)</w:t>
            </w:r>
            <w:r w:rsidR="007C7D0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15.600,00 eura</w:t>
            </w:r>
          </w:p>
        </w:tc>
      </w:tr>
      <w:tr w:rsidR="004C065E" w:rsidRPr="00035C1C" w:rsidTr="0067634A">
        <w:trPr>
          <w:trHeight w:val="310"/>
        </w:trPr>
        <w:tc>
          <w:tcPr>
            <w:tcW w:w="8648" w:type="dxa"/>
          </w:tcPr>
          <w:p w:rsidR="004C065E" w:rsidRPr="00035C1C" w:rsidRDefault="00180B38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medalje na Europskom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28th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Finswimming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European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Gödölö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Mađarska, od 17. do 23. srpnja 2023. godine)</w:t>
            </w:r>
            <w:r w:rsidR="00513AA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18.600,00 eura</w:t>
            </w:r>
          </w:p>
        </w:tc>
      </w:tr>
      <w:tr w:rsidR="000D40A9" w:rsidRPr="00035C1C" w:rsidTr="0067634A">
        <w:trPr>
          <w:trHeight w:val="295"/>
        </w:trPr>
        <w:tc>
          <w:tcPr>
            <w:tcW w:w="8648" w:type="dxa"/>
          </w:tcPr>
          <w:p w:rsidR="000D40A9" w:rsidRDefault="0039194B" w:rsidP="0039194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zlatne medalje na Svjetskom seniorskom prvenstvu u boćanju –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Mondial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2023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Féminin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et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Mixte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de RUMILLY 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Rumilly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Francuska, od 7. do 11.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0D40A9" w:rsidRPr="009677BF" w:rsidRDefault="002D5E75" w:rsidP="009677BF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50.650,00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P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Svjetskom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paratriatlonu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2023 World </w:t>
            </w:r>
            <w:proofErr w:type="spellStart"/>
            <w:r w:rsidRPr="00AD5E30">
              <w:rPr>
                <w:rFonts w:ascii="Calibri" w:hAnsi="Calibri" w:cs="Calibri"/>
                <w:b/>
              </w:rPr>
              <w:t>Triathlon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Para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</w:p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 w:rsidRPr="00AD5E30">
              <w:rPr>
                <w:rFonts w:ascii="Calibri" w:hAnsi="Calibri" w:cs="Calibri"/>
                <w:b/>
              </w:rPr>
              <w:t>(</w:t>
            </w:r>
            <w:proofErr w:type="spellStart"/>
            <w:r w:rsidRPr="00AD5E30">
              <w:rPr>
                <w:rFonts w:ascii="Calibri" w:hAnsi="Calibri" w:cs="Calibri"/>
                <w:b/>
              </w:rPr>
              <w:t>Pontevedra</w:t>
            </w:r>
            <w:proofErr w:type="spellEnd"/>
            <w:r w:rsidRPr="00AD5E30">
              <w:rPr>
                <w:rFonts w:ascii="Calibri" w:hAnsi="Calibri" w:cs="Calibri"/>
                <w:b/>
              </w:rPr>
              <w:t>, Španjolska, od 22. do 24.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6.950,00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zlatne medalje na Svjetskom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10th World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Veracruz</w:t>
            </w:r>
            <w:proofErr w:type="spellEnd"/>
            <w:r w:rsidRPr="00AD5E30">
              <w:rPr>
                <w:rFonts w:ascii="Calibri" w:hAnsi="Calibri" w:cs="Calibri"/>
                <w:b/>
              </w:rPr>
              <w:t>, Meksiko, od 21. do 24.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41.600,00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medalje na Europskom prvenstvu u streljaštvu za gluhe – 15th European </w:t>
            </w:r>
            <w:proofErr w:type="spellStart"/>
            <w:r w:rsidRPr="00AD5E30">
              <w:rPr>
                <w:rFonts w:ascii="Calibri" w:hAnsi="Calibri" w:cs="Calibri"/>
                <w:b/>
              </w:rPr>
              <w:t>Deaf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Shooting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Poing</w:t>
            </w:r>
            <w:proofErr w:type="spellEnd"/>
            <w:r w:rsidRPr="00AD5E30">
              <w:rPr>
                <w:rFonts w:ascii="Calibri" w:hAnsi="Calibri" w:cs="Calibri"/>
                <w:b/>
              </w:rPr>
              <w:t>, Njemačka, od 26. studenoga do 2. prosinca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20.800,00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zlatne medalje na Europskom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1st European </w:t>
            </w:r>
            <w:proofErr w:type="spellStart"/>
            <w:r w:rsidRPr="00AD5E30">
              <w:rPr>
                <w:rFonts w:ascii="Calibri" w:hAnsi="Calibri" w:cs="Calibri"/>
                <w:b/>
              </w:rPr>
              <w:t>Poomsae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Para </w:t>
            </w:r>
            <w:proofErr w:type="spellStart"/>
            <w:r w:rsidRPr="00AD5E30">
              <w:rPr>
                <w:rFonts w:ascii="Calibri" w:hAnsi="Calibri" w:cs="Calibri"/>
                <w:b/>
              </w:rPr>
              <w:t>Taekwondo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Innsbruck</w:t>
            </w:r>
            <w:proofErr w:type="spellEnd"/>
            <w:r w:rsidRPr="00AD5E30">
              <w:rPr>
                <w:rFonts w:ascii="Calibri" w:hAnsi="Calibri" w:cs="Calibri"/>
                <w:b/>
              </w:rPr>
              <w:t>, Austrija, od 24. do 26.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11.800,00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Europskom prvenstvu u vaterpolu – European Water Polo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Men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(Dubrovnik - Zagreb, Hrvatska, od 4. do 16. siječnja 2024.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81.600,00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F26B0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</w:t>
            </w:r>
            <w:r w:rsidR="00F26B0B">
              <w:rPr>
                <w:rFonts w:ascii="Calibri" w:hAnsi="Calibri" w:cs="Calibri"/>
                <w:b/>
              </w:rPr>
              <w:t>Svjetskom</w:t>
            </w:r>
            <w:r w:rsidRPr="00AD5E30">
              <w:rPr>
                <w:rFonts w:ascii="Calibri" w:hAnsi="Calibri" w:cs="Calibri"/>
                <w:b/>
              </w:rPr>
              <w:t xml:space="preserve"> </w:t>
            </w:r>
            <w:r w:rsidR="00F26B0B">
              <w:rPr>
                <w:rFonts w:ascii="Calibri" w:hAnsi="Calibri" w:cs="Calibri"/>
                <w:b/>
              </w:rPr>
              <w:t xml:space="preserve">prvenstvu u vaterpolu – World </w:t>
            </w:r>
            <w:proofErr w:type="spellStart"/>
            <w:r w:rsidR="00F26B0B">
              <w:rPr>
                <w:rFonts w:ascii="Calibri" w:hAnsi="Calibri" w:cs="Calibri"/>
                <w:b/>
              </w:rPr>
              <w:t>Aquatics</w:t>
            </w:r>
            <w:proofErr w:type="spellEnd"/>
            <w:r w:rsidR="00F26B0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F26B0B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F26B0B">
              <w:rPr>
                <w:rFonts w:ascii="Calibri" w:hAnsi="Calibri" w:cs="Calibri"/>
                <w:b/>
              </w:rPr>
              <w:t xml:space="preserve"> </w:t>
            </w:r>
            <w:r w:rsidRPr="00AD5E30">
              <w:rPr>
                <w:rFonts w:ascii="Calibri" w:hAnsi="Calibri" w:cs="Calibri"/>
                <w:b/>
              </w:rPr>
              <w:t>(</w:t>
            </w:r>
            <w:r w:rsidR="00F26B0B">
              <w:rPr>
                <w:rFonts w:ascii="Calibri" w:hAnsi="Calibri" w:cs="Calibri"/>
                <w:b/>
              </w:rPr>
              <w:t>Doha, Katar, od 2. do 18</w:t>
            </w:r>
            <w:r w:rsidRPr="00AD5E30">
              <w:rPr>
                <w:rFonts w:ascii="Calibri" w:hAnsi="Calibri" w:cs="Calibri"/>
                <w:b/>
              </w:rPr>
              <w:t xml:space="preserve">. </w:t>
            </w:r>
            <w:r w:rsidR="00F26B0B">
              <w:rPr>
                <w:rFonts w:ascii="Calibri" w:hAnsi="Calibri" w:cs="Calibri"/>
                <w:b/>
              </w:rPr>
              <w:t>veljače</w:t>
            </w:r>
            <w:r w:rsidRPr="00AD5E30">
              <w:rPr>
                <w:rFonts w:ascii="Calibri" w:hAnsi="Calibri" w:cs="Calibri"/>
                <w:b/>
              </w:rPr>
              <w:t xml:space="preserve"> 2024. godine).</w:t>
            </w:r>
          </w:p>
        </w:tc>
        <w:tc>
          <w:tcPr>
            <w:tcW w:w="2551" w:type="dxa"/>
          </w:tcPr>
          <w:p w:rsidR="00AD5E30" w:rsidRPr="002D5E75" w:rsidRDefault="00F26B0B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248.750,00 eura</w:t>
            </w:r>
          </w:p>
        </w:tc>
      </w:tr>
      <w:tr w:rsidR="009677BF" w:rsidRPr="00035C1C" w:rsidTr="0067634A">
        <w:trPr>
          <w:trHeight w:val="295"/>
        </w:trPr>
        <w:tc>
          <w:tcPr>
            <w:tcW w:w="8648" w:type="dxa"/>
          </w:tcPr>
          <w:p w:rsidR="009677BF" w:rsidRPr="00035C1C" w:rsidRDefault="009677BF" w:rsidP="009677BF">
            <w:pPr>
              <w:rPr>
                <w:rFonts w:ascii="Calibri" w:hAnsi="Calibri" w:cs="Calibri"/>
                <w:b/>
              </w:rPr>
            </w:pPr>
            <w:r w:rsidRPr="00035C1C">
              <w:rPr>
                <w:rFonts w:ascii="Calibri" w:hAnsi="Calibri" w:cs="Calibri"/>
                <w:b/>
              </w:rPr>
              <w:t>*UKUPNO</w:t>
            </w:r>
          </w:p>
        </w:tc>
        <w:tc>
          <w:tcPr>
            <w:tcW w:w="2551" w:type="dxa"/>
          </w:tcPr>
          <w:p w:rsidR="009677BF" w:rsidRDefault="009677BF" w:rsidP="009677BF">
            <w:pPr>
              <w:rPr>
                <w:rFonts w:ascii="Calibri" w:hAnsi="Calibri" w:cs="Calibri"/>
                <w:b/>
              </w:rPr>
            </w:pPr>
          </w:p>
          <w:p w:rsidR="009677BF" w:rsidRPr="00035C1C" w:rsidRDefault="00F26B0B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496.3</w:t>
            </w:r>
            <w:r w:rsidR="002D5E75" w:rsidRPr="002D5E75">
              <w:rPr>
                <w:rFonts w:ascii="Calibri" w:hAnsi="Calibri" w:cs="Calibri"/>
                <w:b/>
                <w:color w:val="000000"/>
                <w:szCs w:val="24"/>
              </w:rPr>
              <w:t>50,00 eura</w:t>
            </w:r>
          </w:p>
        </w:tc>
      </w:tr>
    </w:tbl>
    <w:p w:rsidR="00DF6270" w:rsidRPr="00035C1C" w:rsidRDefault="007A76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*Isplate</w:t>
      </w:r>
      <w:r w:rsidR="007B04FF" w:rsidRPr="00035C1C">
        <w:rPr>
          <w:rFonts w:ascii="Calibri" w:hAnsi="Calibri" w:cs="Calibri"/>
          <w:szCs w:val="24"/>
        </w:rPr>
        <w:t xml:space="preserve"> do </w:t>
      </w:r>
      <w:r w:rsidR="00F17C04">
        <w:rPr>
          <w:rFonts w:ascii="Calibri" w:hAnsi="Calibri" w:cs="Calibri"/>
          <w:szCs w:val="24"/>
        </w:rPr>
        <w:t>5</w:t>
      </w:r>
      <w:r w:rsidR="003C0B14" w:rsidRPr="00035C1C">
        <w:rPr>
          <w:rFonts w:ascii="Calibri" w:hAnsi="Calibri" w:cs="Calibri"/>
          <w:szCs w:val="24"/>
        </w:rPr>
        <w:t xml:space="preserve">. </w:t>
      </w:r>
      <w:r w:rsidR="00F17C04">
        <w:rPr>
          <w:rFonts w:ascii="Calibri" w:hAnsi="Calibri" w:cs="Calibri"/>
          <w:szCs w:val="24"/>
        </w:rPr>
        <w:t>ožujka</w:t>
      </w:r>
      <w:r w:rsidR="003C0B14" w:rsidRPr="00035C1C">
        <w:rPr>
          <w:rFonts w:ascii="Calibri" w:hAnsi="Calibri" w:cs="Calibri"/>
          <w:szCs w:val="24"/>
        </w:rPr>
        <w:t xml:space="preserve"> 20</w:t>
      </w:r>
      <w:r w:rsidR="002D5E75">
        <w:rPr>
          <w:rFonts w:ascii="Calibri" w:hAnsi="Calibri" w:cs="Calibri"/>
          <w:szCs w:val="24"/>
        </w:rPr>
        <w:t>24</w:t>
      </w:r>
      <w:r w:rsidR="003C0B14" w:rsidRPr="00035C1C">
        <w:rPr>
          <w:rFonts w:ascii="Calibri" w:hAnsi="Calibri" w:cs="Calibri"/>
          <w:szCs w:val="24"/>
        </w:rPr>
        <w:t>. godine</w:t>
      </w:r>
      <w:bookmarkStart w:id="2" w:name="_GoBack"/>
      <w:bookmarkEnd w:id="2"/>
    </w:p>
    <w:sectPr w:rsidR="00DF6270" w:rsidRPr="00035C1C" w:rsidSect="00D55038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F4" w:rsidRDefault="00CE5FF4" w:rsidP="00D55038">
      <w:pPr>
        <w:spacing w:after="0" w:line="240" w:lineRule="auto"/>
      </w:pPr>
      <w:r>
        <w:separator/>
      </w:r>
    </w:p>
  </w:endnote>
  <w:end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F4" w:rsidRDefault="00CE5FF4" w:rsidP="00D55038">
      <w:pPr>
        <w:spacing w:after="0" w:line="240" w:lineRule="auto"/>
      </w:pPr>
      <w:r>
        <w:separator/>
      </w:r>
    </w:p>
  </w:footnote>
  <w:foot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C2" w:rsidRDefault="00541FC2" w:rsidP="0039203B">
    <w:pPr>
      <w:pStyle w:val="Zaglavlje"/>
      <w:jc w:val="center"/>
    </w:pPr>
    <w:r w:rsidRPr="0046330D">
      <w:rPr>
        <w:noProof/>
        <w:lang w:eastAsia="hr-HR"/>
      </w:rPr>
      <w:drawing>
        <wp:inline distT="0" distB="0" distL="0" distR="0">
          <wp:extent cx="2476500" cy="650055"/>
          <wp:effectExtent l="0" t="0" r="0" b="0"/>
          <wp:docPr id="1" name="Slika 1" descr="C:\Users\scrnokic\AppData\Local\Temp\Temp1_svi logotipi Ministarstva.zip\MTISP\RGB HR\Ministarstvo turizma i sporta RGB-HR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nokic\AppData\Local\Temp\Temp1_svi logotipi Ministarstva.zip\MTISP\RGB HR\Ministarstvo turizma i sporta RGB-HR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886" cy="68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681"/>
    <w:multiLevelType w:val="hybridMultilevel"/>
    <w:tmpl w:val="53566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eetkatablic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8"/>
    <w:rsid w:val="00035C1C"/>
    <w:rsid w:val="000D40A9"/>
    <w:rsid w:val="000D5642"/>
    <w:rsid w:val="000E6114"/>
    <w:rsid w:val="000E6A0C"/>
    <w:rsid w:val="000E7D14"/>
    <w:rsid w:val="000F544A"/>
    <w:rsid w:val="00110BF2"/>
    <w:rsid w:val="001426F4"/>
    <w:rsid w:val="001652B8"/>
    <w:rsid w:val="00175466"/>
    <w:rsid w:val="00180B38"/>
    <w:rsid w:val="001862D4"/>
    <w:rsid w:val="00190CD0"/>
    <w:rsid w:val="001B0769"/>
    <w:rsid w:val="001E251B"/>
    <w:rsid w:val="001F6715"/>
    <w:rsid w:val="0021038F"/>
    <w:rsid w:val="00242ABF"/>
    <w:rsid w:val="002C61F5"/>
    <w:rsid w:val="002D2305"/>
    <w:rsid w:val="002D5E75"/>
    <w:rsid w:val="0031123A"/>
    <w:rsid w:val="0039194B"/>
    <w:rsid w:val="0039203B"/>
    <w:rsid w:val="003968B3"/>
    <w:rsid w:val="003B7A07"/>
    <w:rsid w:val="003C0B14"/>
    <w:rsid w:val="003E18CE"/>
    <w:rsid w:val="003E4263"/>
    <w:rsid w:val="00401270"/>
    <w:rsid w:val="00411F1B"/>
    <w:rsid w:val="00452305"/>
    <w:rsid w:val="004538A7"/>
    <w:rsid w:val="0046330D"/>
    <w:rsid w:val="00464A3B"/>
    <w:rsid w:val="004818B5"/>
    <w:rsid w:val="00487F07"/>
    <w:rsid w:val="004A7C76"/>
    <w:rsid w:val="004B3D5F"/>
    <w:rsid w:val="004B7132"/>
    <w:rsid w:val="004C065E"/>
    <w:rsid w:val="004D78A1"/>
    <w:rsid w:val="004F64EE"/>
    <w:rsid w:val="00507116"/>
    <w:rsid w:val="00513AAF"/>
    <w:rsid w:val="00514DB4"/>
    <w:rsid w:val="00517546"/>
    <w:rsid w:val="00536D05"/>
    <w:rsid w:val="00541FC2"/>
    <w:rsid w:val="00542DAE"/>
    <w:rsid w:val="00567649"/>
    <w:rsid w:val="00572A4A"/>
    <w:rsid w:val="00572D58"/>
    <w:rsid w:val="005C5130"/>
    <w:rsid w:val="005E1610"/>
    <w:rsid w:val="005F0867"/>
    <w:rsid w:val="005F68EA"/>
    <w:rsid w:val="00600EC1"/>
    <w:rsid w:val="00616984"/>
    <w:rsid w:val="00620801"/>
    <w:rsid w:val="006344A3"/>
    <w:rsid w:val="0065111F"/>
    <w:rsid w:val="00657BBA"/>
    <w:rsid w:val="0067634A"/>
    <w:rsid w:val="00683766"/>
    <w:rsid w:val="006B6B53"/>
    <w:rsid w:val="006D517C"/>
    <w:rsid w:val="00703954"/>
    <w:rsid w:val="00707F47"/>
    <w:rsid w:val="00715701"/>
    <w:rsid w:val="007158F5"/>
    <w:rsid w:val="00733F6E"/>
    <w:rsid w:val="00746AC4"/>
    <w:rsid w:val="007631CC"/>
    <w:rsid w:val="00790972"/>
    <w:rsid w:val="007A76EE"/>
    <w:rsid w:val="007B04FF"/>
    <w:rsid w:val="007C7D06"/>
    <w:rsid w:val="007D1858"/>
    <w:rsid w:val="007E2D29"/>
    <w:rsid w:val="00833058"/>
    <w:rsid w:val="00837919"/>
    <w:rsid w:val="0084001C"/>
    <w:rsid w:val="00854F32"/>
    <w:rsid w:val="0087472D"/>
    <w:rsid w:val="008A787D"/>
    <w:rsid w:val="008E0FCE"/>
    <w:rsid w:val="008E2754"/>
    <w:rsid w:val="008E3D88"/>
    <w:rsid w:val="008F0457"/>
    <w:rsid w:val="008F4920"/>
    <w:rsid w:val="00943E10"/>
    <w:rsid w:val="009677BF"/>
    <w:rsid w:val="00967AA3"/>
    <w:rsid w:val="00972BD6"/>
    <w:rsid w:val="00973183"/>
    <w:rsid w:val="009933D9"/>
    <w:rsid w:val="009A3793"/>
    <w:rsid w:val="009D4545"/>
    <w:rsid w:val="009F01B6"/>
    <w:rsid w:val="00A03FC6"/>
    <w:rsid w:val="00A06F9B"/>
    <w:rsid w:val="00A25C4A"/>
    <w:rsid w:val="00A32969"/>
    <w:rsid w:val="00A33059"/>
    <w:rsid w:val="00A61BA9"/>
    <w:rsid w:val="00A8221E"/>
    <w:rsid w:val="00A91FFA"/>
    <w:rsid w:val="00AB2225"/>
    <w:rsid w:val="00AB5073"/>
    <w:rsid w:val="00AD5E30"/>
    <w:rsid w:val="00B2164D"/>
    <w:rsid w:val="00B44C19"/>
    <w:rsid w:val="00B633F7"/>
    <w:rsid w:val="00B74147"/>
    <w:rsid w:val="00B8074F"/>
    <w:rsid w:val="00B86E14"/>
    <w:rsid w:val="00B874CF"/>
    <w:rsid w:val="00BB366B"/>
    <w:rsid w:val="00BC5E06"/>
    <w:rsid w:val="00BE04C0"/>
    <w:rsid w:val="00C05E05"/>
    <w:rsid w:val="00C11DA2"/>
    <w:rsid w:val="00C36775"/>
    <w:rsid w:val="00C4496D"/>
    <w:rsid w:val="00C57A26"/>
    <w:rsid w:val="00C744AC"/>
    <w:rsid w:val="00C74B48"/>
    <w:rsid w:val="00CB010F"/>
    <w:rsid w:val="00CB2D16"/>
    <w:rsid w:val="00CE5FF4"/>
    <w:rsid w:val="00D14FF3"/>
    <w:rsid w:val="00D55038"/>
    <w:rsid w:val="00D565CD"/>
    <w:rsid w:val="00D71B88"/>
    <w:rsid w:val="00D95C11"/>
    <w:rsid w:val="00DB7BF8"/>
    <w:rsid w:val="00DD1D1B"/>
    <w:rsid w:val="00DF6270"/>
    <w:rsid w:val="00E04182"/>
    <w:rsid w:val="00E21200"/>
    <w:rsid w:val="00E51E8E"/>
    <w:rsid w:val="00E775F2"/>
    <w:rsid w:val="00EB56EE"/>
    <w:rsid w:val="00EF1D40"/>
    <w:rsid w:val="00EF5EC3"/>
    <w:rsid w:val="00F17C04"/>
    <w:rsid w:val="00F26B0B"/>
    <w:rsid w:val="00F34520"/>
    <w:rsid w:val="00F36511"/>
    <w:rsid w:val="00F367F0"/>
    <w:rsid w:val="00F421C3"/>
    <w:rsid w:val="00F56D44"/>
    <w:rsid w:val="00F60D5C"/>
    <w:rsid w:val="00F922E9"/>
    <w:rsid w:val="00F94585"/>
    <w:rsid w:val="00F96BA7"/>
    <w:rsid w:val="00FA7058"/>
    <w:rsid w:val="00FC06C6"/>
    <w:rsid w:val="00FD1D3F"/>
    <w:rsid w:val="00FF1AAE"/>
    <w:rsid w:val="00FF22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C5A950"/>
  <w15:chartTrackingRefBased/>
  <w15:docId w15:val="{09DC1E2C-3566-4CEC-9906-D6D548A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38"/>
    <w:rPr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567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9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D55038"/>
    <w:pPr>
      <w:spacing w:after="0" w:line="240" w:lineRule="auto"/>
      <w:jc w:val="center"/>
    </w:pPr>
    <w:rPr>
      <w:sz w:val="24"/>
    </w:rPr>
    <w:tblPr>
      <w:tblBorders>
        <w:top w:val="single" w:sz="4" w:space="0" w:color="003567"/>
        <w:left w:val="single" w:sz="4" w:space="0" w:color="003567"/>
        <w:bottom w:val="single" w:sz="4" w:space="0" w:color="003567"/>
        <w:right w:val="single" w:sz="4" w:space="0" w:color="003567"/>
        <w:insideH w:val="single" w:sz="4" w:space="0" w:color="003567"/>
        <w:insideV w:val="single" w:sz="4" w:space="0" w:color="003567"/>
      </w:tblBorders>
    </w:tblPr>
    <w:tcPr>
      <w:shd w:val="clear" w:color="auto" w:fill="auto"/>
      <w:vAlign w:val="center"/>
    </w:tcPr>
  </w:style>
  <w:style w:type="table" w:styleId="Obinatablica4">
    <w:name w:val="Plain Table 4"/>
    <w:basedOn w:val="Obinatablica"/>
    <w:uiPriority w:val="44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329BFF" w:themeColor="text1" w:themeTint="80"/>
        <w:bottom w:val="single" w:sz="4" w:space="0" w:color="329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9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2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1Horz">
      <w:tblPr/>
      <w:tcPr>
        <w:tcBorders>
          <w:top w:val="single" w:sz="4" w:space="0" w:color="329BFF" w:themeColor="text1" w:themeTint="80"/>
          <w:bottom w:val="single" w:sz="4" w:space="0" w:color="329BF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589DD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0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038"/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D55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55038"/>
    <w:rPr>
      <w:rFonts w:asciiTheme="majorHAnsi" w:eastAsiaTheme="majorEastAsia" w:hAnsiTheme="majorHAnsi" w:cstheme="majorBidi"/>
      <w:color w:val="003567"/>
      <w:sz w:val="32"/>
      <w:szCs w:val="32"/>
      <w:lang w:val="hr-HR"/>
    </w:rPr>
  </w:style>
  <w:style w:type="table" w:styleId="Svijetlatablicareetke1-isticanje6">
    <w:name w:val="Grid Table 1 Light Accent 6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F1F6FB" w:themeColor="accent6" w:themeTint="66"/>
        <w:left w:val="single" w:sz="4" w:space="0" w:color="F1F6FB" w:themeColor="accent6" w:themeTint="66"/>
        <w:bottom w:val="single" w:sz="4" w:space="0" w:color="F1F6FB" w:themeColor="accent6" w:themeTint="66"/>
        <w:right w:val="single" w:sz="4" w:space="0" w:color="F1F6FB" w:themeColor="accent6" w:themeTint="66"/>
        <w:insideH w:val="single" w:sz="4" w:space="0" w:color="F1F6FB" w:themeColor="accent6" w:themeTint="66"/>
        <w:insideV w:val="single" w:sz="4" w:space="0" w:color="F1F6F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F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D6E6F5" w:themeColor="accent4" w:themeTint="66"/>
        <w:left w:val="single" w:sz="4" w:space="0" w:color="D6E6F5" w:themeColor="accent4" w:themeTint="66"/>
        <w:bottom w:val="single" w:sz="4" w:space="0" w:color="D6E6F5" w:themeColor="accent4" w:themeTint="66"/>
        <w:right w:val="single" w:sz="4" w:space="0" w:color="D6E6F5" w:themeColor="accent4" w:themeTint="66"/>
        <w:insideH w:val="single" w:sz="4" w:space="0" w:color="D6E6F5" w:themeColor="accent4" w:themeTint="66"/>
        <w:insideV w:val="single" w:sz="4" w:space="0" w:color="D6E6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DA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7BB2E0" w:themeColor="accent3" w:themeTint="66"/>
        <w:left w:val="single" w:sz="4" w:space="0" w:color="7BB2E0" w:themeColor="accent3" w:themeTint="66"/>
        <w:bottom w:val="single" w:sz="4" w:space="0" w:color="7BB2E0" w:themeColor="accent3" w:themeTint="66"/>
        <w:right w:val="single" w:sz="4" w:space="0" w:color="7BB2E0" w:themeColor="accent3" w:themeTint="66"/>
        <w:insideH w:val="single" w:sz="4" w:space="0" w:color="7BB2E0" w:themeColor="accent3" w:themeTint="66"/>
        <w:insideV w:val="single" w:sz="4" w:space="0" w:color="7BB2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D55038"/>
    <w:pPr>
      <w:spacing w:after="0" w:line="240" w:lineRule="auto"/>
    </w:pPr>
    <w:tblPr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9BC4E7" w:themeColor="accent1" w:themeTint="66"/>
        <w:left w:val="single" w:sz="4" w:space="0" w:color="9BC4E7" w:themeColor="accent1" w:themeTint="66"/>
        <w:bottom w:val="single" w:sz="4" w:space="0" w:color="9BC4E7" w:themeColor="accent1" w:themeTint="66"/>
        <w:right w:val="single" w:sz="4" w:space="0" w:color="9BC4E7" w:themeColor="accent1" w:themeTint="66"/>
        <w:insideH w:val="single" w:sz="4" w:space="0" w:color="9BC4E7" w:themeColor="accent1" w:themeTint="66"/>
        <w:insideV w:val="single" w:sz="4" w:space="0" w:color="9BC4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CAFFF" w:themeColor="text1" w:themeTint="66"/>
        <w:left w:val="single" w:sz="4" w:space="0" w:color="5CAFFF" w:themeColor="text1" w:themeTint="66"/>
        <w:bottom w:val="single" w:sz="4" w:space="0" w:color="5CAFFF" w:themeColor="text1" w:themeTint="66"/>
        <w:right w:val="single" w:sz="4" w:space="0" w:color="5CAFFF" w:themeColor="text1" w:themeTint="66"/>
        <w:insideH w:val="single" w:sz="4" w:space="0" w:color="5CAFFF" w:themeColor="text1" w:themeTint="66"/>
        <w:insideV w:val="single" w:sz="4" w:space="0" w:color="5CA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BCD7EF" w:themeColor="accent2" w:themeTint="66"/>
        <w:left w:val="single" w:sz="4" w:space="0" w:color="BCD7EF" w:themeColor="accent2" w:themeTint="66"/>
        <w:bottom w:val="single" w:sz="4" w:space="0" w:color="BCD7EF" w:themeColor="accent2" w:themeTint="66"/>
        <w:right w:val="single" w:sz="4" w:space="0" w:color="BCD7EF" w:themeColor="accent2" w:themeTint="66"/>
        <w:insideH w:val="single" w:sz="4" w:space="0" w:color="BCD7EF" w:themeColor="accent2" w:themeTint="66"/>
        <w:insideV w:val="single" w:sz="4" w:space="0" w:color="BCD7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BE04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BFF" w:themeColor="text1" w:themeTint="80"/>
        </w:tcBorders>
        <w:shd w:val="clear" w:color="auto" w:fill="ABCEE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BFF" w:themeColor="text1" w:themeTint="80"/>
        </w:tcBorders>
        <w:shd w:val="clear" w:color="auto" w:fill="ABCEE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BFF" w:themeColor="text1" w:themeTint="80"/>
        </w:tcBorders>
        <w:shd w:val="clear" w:color="auto" w:fill="ABCEE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BFF" w:themeColor="text1" w:themeTint="80"/>
        </w:tcBorders>
        <w:shd w:val="clear" w:color="auto" w:fill="ABCEEB" w:themeFill="background1"/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9EC7E8" w:themeColor="accent5" w:themeTint="66"/>
        <w:left w:val="single" w:sz="4" w:space="0" w:color="9EC7E8" w:themeColor="accent5" w:themeTint="66"/>
        <w:bottom w:val="single" w:sz="4" w:space="0" w:color="9EC7E8" w:themeColor="accent5" w:themeTint="66"/>
        <w:right w:val="single" w:sz="4" w:space="0" w:color="9EC7E8" w:themeColor="accent5" w:themeTint="66"/>
        <w:insideH w:val="single" w:sz="4" w:space="0" w:color="9EC7E8" w:themeColor="accent5" w:themeTint="66"/>
        <w:insideV w:val="single" w:sz="4" w:space="0" w:color="9EC7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AB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FABDC" w:themeColor="accent5" w:themeTint="99"/>
        <w:bottom w:val="single" w:sz="2" w:space="0" w:color="6FABDC" w:themeColor="accent5" w:themeTint="99"/>
        <w:insideH w:val="single" w:sz="2" w:space="0" w:color="6FABDC" w:themeColor="accent5" w:themeTint="99"/>
        <w:insideV w:val="single" w:sz="2" w:space="0" w:color="6FAB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ABDC" w:themeColor="accent5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F3" w:themeFill="accent5" w:themeFillTint="33"/>
      </w:tcPr>
    </w:tblStylePr>
    <w:tblStylePr w:type="band1Horz">
      <w:tblPr/>
      <w:tcPr>
        <w:shd w:val="clear" w:color="auto" w:fill="CEE2F3" w:themeFill="accent5" w:themeFillTint="33"/>
      </w:tcPr>
    </w:tblStylePr>
  </w:style>
  <w:style w:type="table" w:styleId="Tablicareetke2">
    <w:name w:val="Grid Table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0A88FF" w:themeColor="text1" w:themeTint="99"/>
        <w:bottom w:val="single" w:sz="2" w:space="0" w:color="0A88FF" w:themeColor="text1" w:themeTint="99"/>
        <w:insideH w:val="single" w:sz="2" w:space="0" w:color="0A88FF" w:themeColor="text1" w:themeTint="99"/>
        <w:insideV w:val="single" w:sz="2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88FF" w:themeColor="tex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9A7DB" w:themeColor="accent1" w:themeTint="99"/>
        <w:bottom w:val="single" w:sz="2" w:space="0" w:color="69A7DB" w:themeColor="accent1" w:themeTint="99"/>
        <w:insideH w:val="single" w:sz="2" w:space="0" w:color="69A7DB" w:themeColor="accent1" w:themeTint="99"/>
        <w:insideV w:val="single" w:sz="2" w:space="0" w:color="69A7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A7DB" w:themeColor="accen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Tablicareetke2-isticanje3">
    <w:name w:val="Grid Table 2 Accent 3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3A8CD1" w:themeColor="accent3" w:themeTint="99"/>
        <w:bottom w:val="single" w:sz="2" w:space="0" w:color="3A8CD1" w:themeColor="accent3" w:themeTint="99"/>
        <w:insideH w:val="single" w:sz="2" w:space="0" w:color="3A8CD1" w:themeColor="accent3" w:themeTint="99"/>
        <w:insideV w:val="single" w:sz="2" w:space="0" w:color="3A8C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8CD1" w:themeColor="accent3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Tablicareetke2-isticanje2">
    <w:name w:val="Grid Table 2 Accent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9BC4E7" w:themeColor="accent2" w:themeTint="99"/>
        <w:bottom w:val="single" w:sz="2" w:space="0" w:color="9BC4E7" w:themeColor="accent2" w:themeTint="99"/>
        <w:insideH w:val="single" w:sz="2" w:space="0" w:color="9BC4E7" w:themeColor="accent2" w:themeTint="99"/>
        <w:insideV w:val="single" w:sz="2" w:space="0" w:color="9BC4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4E7" w:themeColor="accent2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table" w:styleId="Tablicareetke2-isticanje4">
    <w:name w:val="Grid Table 2 Accent 4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C1DAF0" w:themeColor="accent4" w:themeTint="99"/>
        <w:bottom w:val="single" w:sz="2" w:space="0" w:color="C1DAF0" w:themeColor="accent4" w:themeTint="99"/>
        <w:insideH w:val="single" w:sz="2" w:space="0" w:color="C1DAF0" w:themeColor="accent4" w:themeTint="99"/>
        <w:insideV w:val="single" w:sz="2" w:space="0" w:color="C1DA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AF0" w:themeColor="accent4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A" w:themeFill="accent4" w:themeFillTint="33"/>
      </w:tcPr>
    </w:tblStylePr>
    <w:tblStylePr w:type="band1Horz">
      <w:tblPr/>
      <w:tcPr>
        <w:shd w:val="clear" w:color="auto" w:fill="EAF2FA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EAF2FA" w:themeColor="accent6" w:themeTint="99"/>
        <w:bottom w:val="single" w:sz="2" w:space="0" w:color="EAF2FA" w:themeColor="accent6" w:themeTint="99"/>
        <w:insideH w:val="single" w:sz="2" w:space="0" w:color="EAF2FA" w:themeColor="accent6" w:themeTint="99"/>
        <w:insideV w:val="single" w:sz="2" w:space="0" w:color="EAF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F2FA" w:themeColor="accent6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D" w:themeFill="accent6" w:themeFillTint="33"/>
      </w:tcPr>
    </w:tblStylePr>
    <w:tblStylePr w:type="band1Horz">
      <w:tblPr/>
      <w:tcPr>
        <w:shd w:val="clear" w:color="auto" w:fill="F7FAFD" w:themeFill="accent6" w:themeFillTint="33"/>
      </w:tcPr>
    </w:tblStylePr>
  </w:style>
  <w:style w:type="table" w:styleId="Tablicareetke3">
    <w:name w:val="Grid Table 3"/>
    <w:basedOn w:val="Obinatablica"/>
    <w:uiPriority w:val="48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0A88FF" w:themeColor="text1" w:themeTint="99"/>
        <w:left w:val="single" w:sz="4" w:space="0" w:color="0A88FF" w:themeColor="text1" w:themeTint="99"/>
        <w:bottom w:val="single" w:sz="4" w:space="0" w:color="0A88FF" w:themeColor="text1" w:themeTint="99"/>
        <w:right w:val="single" w:sz="4" w:space="0" w:color="0A88FF" w:themeColor="text1" w:themeTint="99"/>
        <w:insideH w:val="single" w:sz="4" w:space="0" w:color="0A88FF" w:themeColor="text1" w:themeTint="99"/>
        <w:insideV w:val="single" w:sz="4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  <w:tblStylePr w:type="neCell">
      <w:tblPr/>
      <w:tcPr>
        <w:tcBorders>
          <w:bottom w:val="single" w:sz="4" w:space="0" w:color="0A88FF" w:themeColor="text1" w:themeTint="99"/>
        </w:tcBorders>
      </w:tcPr>
    </w:tblStylePr>
    <w:tblStylePr w:type="nwCell">
      <w:tblPr/>
      <w:tcPr>
        <w:tcBorders>
          <w:bottom w:val="single" w:sz="4" w:space="0" w:color="0A88FF" w:themeColor="text1" w:themeTint="99"/>
        </w:tcBorders>
      </w:tcPr>
    </w:tblStylePr>
    <w:tblStylePr w:type="seCell">
      <w:tblPr/>
      <w:tcPr>
        <w:tcBorders>
          <w:top w:val="single" w:sz="4" w:space="0" w:color="0A88FF" w:themeColor="text1" w:themeTint="99"/>
        </w:tcBorders>
      </w:tcPr>
    </w:tblStylePr>
    <w:tblStylePr w:type="swCell">
      <w:tblPr/>
      <w:tcPr>
        <w:tcBorders>
          <w:top w:val="single" w:sz="4" w:space="0" w:color="0A88FF" w:themeColor="text1" w:themeTint="9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BE04C0"/>
    <w:pPr>
      <w:spacing w:after="0" w:line="240" w:lineRule="auto"/>
    </w:pPr>
    <w:rPr>
      <w:color w:val="0F2940" w:themeColor="accent3" w:themeShade="BF"/>
    </w:rPr>
    <w:tblPr>
      <w:tblStyleRowBandSize w:val="1"/>
      <w:tblStyleColBandSize w:val="1"/>
      <w:tblBorders>
        <w:top w:val="single" w:sz="4" w:space="0" w:color="3A8CD1" w:themeColor="accent3" w:themeTint="99"/>
        <w:left w:val="single" w:sz="4" w:space="0" w:color="3A8CD1" w:themeColor="accent3" w:themeTint="99"/>
        <w:bottom w:val="single" w:sz="4" w:space="0" w:color="3A8CD1" w:themeColor="accent3" w:themeTint="99"/>
        <w:right w:val="single" w:sz="4" w:space="0" w:color="3A8CD1" w:themeColor="accent3" w:themeTint="99"/>
        <w:insideH w:val="single" w:sz="4" w:space="0" w:color="3A8CD1" w:themeColor="accent3" w:themeTint="99"/>
        <w:insideV w:val="single" w:sz="4" w:space="0" w:color="3A8C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E04C0"/>
    <w:pPr>
      <w:spacing w:after="0" w:line="240" w:lineRule="auto"/>
    </w:pPr>
    <w:rPr>
      <w:color w:val="1D4F79" w:themeColor="accent1" w:themeShade="BF"/>
    </w:rPr>
    <w:tblPr>
      <w:tblStyleRowBandSize w:val="1"/>
      <w:tblStyleColBandSize w:val="1"/>
      <w:tblBorders>
        <w:top w:val="single" w:sz="4" w:space="0" w:color="69A7DB" w:themeColor="accent1" w:themeTint="99"/>
        <w:left w:val="single" w:sz="4" w:space="0" w:color="69A7DB" w:themeColor="accent1" w:themeTint="99"/>
        <w:bottom w:val="single" w:sz="4" w:space="0" w:color="69A7DB" w:themeColor="accent1" w:themeTint="99"/>
        <w:right w:val="single" w:sz="4" w:space="0" w:color="69A7DB" w:themeColor="accent1" w:themeTint="99"/>
        <w:insideH w:val="single" w:sz="4" w:space="0" w:color="69A7DB" w:themeColor="accent1" w:themeTint="99"/>
        <w:insideV w:val="single" w:sz="4" w:space="0" w:color="69A7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E04C0"/>
    <w:pPr>
      <w:spacing w:after="0" w:line="240" w:lineRule="auto"/>
    </w:pPr>
    <w:rPr>
      <w:color w:val="2C78B7" w:themeColor="accent2" w:themeShade="BF"/>
    </w:rPr>
    <w:tblPr>
      <w:tblStyleRowBandSize w:val="1"/>
      <w:tblStyleColBandSize w:val="1"/>
      <w:tblBorders>
        <w:top w:val="single" w:sz="4" w:space="0" w:color="9BC4E7" w:themeColor="accent2" w:themeTint="99"/>
        <w:left w:val="single" w:sz="4" w:space="0" w:color="9BC4E7" w:themeColor="accent2" w:themeTint="99"/>
        <w:bottom w:val="single" w:sz="4" w:space="0" w:color="9BC4E7" w:themeColor="accent2" w:themeTint="99"/>
        <w:right w:val="single" w:sz="4" w:space="0" w:color="9BC4E7" w:themeColor="accent2" w:themeTint="99"/>
        <w:insideH w:val="single" w:sz="4" w:space="0" w:color="9BC4E7" w:themeColor="accent2" w:themeTint="99"/>
        <w:insideV w:val="single" w:sz="4" w:space="0" w:color="9BC4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AA3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0D40A9"/>
    <w:rPr>
      <w:color w:val="0A88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UŠ">
      <a:dk1>
        <a:srgbClr val="003567"/>
      </a:dk1>
      <a:lt1>
        <a:srgbClr val="ABCEEB"/>
      </a:lt1>
      <a:dk2>
        <a:srgbClr val="001A33"/>
      </a:dk2>
      <a:lt2>
        <a:srgbClr val="BCD8EF"/>
      </a:lt2>
      <a:accent1>
        <a:srgbClr val="276BA3"/>
      </a:accent1>
      <a:accent2>
        <a:srgbClr val="599ED7"/>
      </a:accent2>
      <a:accent3>
        <a:srgbClr val="143856"/>
      </a:accent3>
      <a:accent4>
        <a:srgbClr val="99C3E6"/>
      </a:accent4>
      <a:accent5>
        <a:srgbClr val="2971AC"/>
      </a:accent5>
      <a:accent6>
        <a:srgbClr val="DDEBF7"/>
      </a:accent6>
      <a:hlink>
        <a:srgbClr val="0A88FF"/>
      </a:hlink>
      <a:folHlink>
        <a:srgbClr val="5CA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021A-E4DC-4CAB-8D54-A6CDD05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Ujević</dc:creator>
  <cp:keywords/>
  <dc:description/>
  <cp:lastModifiedBy>Stjepan Crnokić</cp:lastModifiedBy>
  <cp:revision>34</cp:revision>
  <cp:lastPrinted>2022-12-30T07:40:00Z</cp:lastPrinted>
  <dcterms:created xsi:type="dcterms:W3CDTF">2021-07-28T17:36:00Z</dcterms:created>
  <dcterms:modified xsi:type="dcterms:W3CDTF">2024-03-28T12:47:00Z</dcterms:modified>
</cp:coreProperties>
</file>